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AB2A" w14:textId="77777777" w:rsidR="007E3FFC" w:rsidRPr="00C71E1A" w:rsidRDefault="007E3FFC" w:rsidP="00C373D3">
      <w:pPr>
        <w:rPr>
          <w:rFonts w:ascii="Arial" w:hAnsi="Arial" w:cs="Arial"/>
          <w:b/>
          <w:color w:val="000000"/>
          <w:sz w:val="24"/>
          <w:szCs w:val="22"/>
        </w:rPr>
      </w:pPr>
    </w:p>
    <w:p w14:paraId="2F023FC1" w14:textId="77777777" w:rsidR="007E3FFC" w:rsidRPr="00C71E1A" w:rsidRDefault="007E3FFC" w:rsidP="007E3FFC">
      <w:pPr>
        <w:jc w:val="center"/>
        <w:rPr>
          <w:rFonts w:ascii="Arial" w:hAnsi="Arial" w:cs="Arial"/>
          <w:b/>
          <w:color w:val="000000"/>
          <w:sz w:val="24"/>
          <w:szCs w:val="22"/>
        </w:rPr>
      </w:pPr>
      <w:r w:rsidRPr="00C71E1A">
        <w:rPr>
          <w:rFonts w:ascii="Arial" w:hAnsi="Arial" w:cs="Arial"/>
          <w:b/>
          <w:color w:val="000000"/>
          <w:sz w:val="24"/>
          <w:szCs w:val="22"/>
        </w:rPr>
        <w:t xml:space="preserve">PROCEDIMENTO DE </w:t>
      </w:r>
      <w:r w:rsidR="00B96EEC" w:rsidRPr="00C71E1A">
        <w:rPr>
          <w:rFonts w:ascii="Arial" w:hAnsi="Arial" w:cs="Arial"/>
          <w:b/>
          <w:color w:val="000000"/>
          <w:sz w:val="24"/>
          <w:szCs w:val="22"/>
        </w:rPr>
        <w:t>INEXIGIBILIDADE</w:t>
      </w:r>
      <w:r w:rsidRPr="00C71E1A">
        <w:rPr>
          <w:rFonts w:ascii="Arial" w:hAnsi="Arial" w:cs="Arial"/>
          <w:b/>
          <w:color w:val="000000"/>
          <w:sz w:val="24"/>
          <w:szCs w:val="22"/>
        </w:rPr>
        <w:t xml:space="preserve"> DE LICITAÇÃO</w:t>
      </w:r>
    </w:p>
    <w:p w14:paraId="04548C42" w14:textId="77777777" w:rsidR="007E3FFC" w:rsidRPr="00C71E1A" w:rsidRDefault="007E3FFC" w:rsidP="007E3FFC">
      <w:pPr>
        <w:jc w:val="both"/>
        <w:rPr>
          <w:rFonts w:ascii="Arial" w:hAnsi="Arial" w:cs="Arial"/>
          <w:color w:val="000000"/>
          <w:sz w:val="24"/>
          <w:szCs w:val="22"/>
        </w:rPr>
      </w:pPr>
    </w:p>
    <w:p w14:paraId="3A957BD8" w14:textId="77777777" w:rsidR="00821164" w:rsidRPr="00C71E1A" w:rsidRDefault="00821164" w:rsidP="007E3FFC">
      <w:pPr>
        <w:jc w:val="both"/>
        <w:rPr>
          <w:rFonts w:ascii="Arial" w:hAnsi="Arial" w:cs="Arial"/>
          <w:color w:val="000000"/>
          <w:sz w:val="24"/>
          <w:szCs w:val="22"/>
        </w:rPr>
      </w:pPr>
    </w:p>
    <w:p w14:paraId="13BCEC55" w14:textId="77777777" w:rsidR="00553F0E" w:rsidRPr="00C71E1A" w:rsidRDefault="00553F0E" w:rsidP="00553F0E">
      <w:pPr>
        <w:ind w:firstLine="5670"/>
        <w:jc w:val="both"/>
        <w:rPr>
          <w:rFonts w:ascii="Arial" w:hAnsi="Arial" w:cs="Arial"/>
          <w:color w:val="000000"/>
          <w:sz w:val="24"/>
          <w:szCs w:val="22"/>
        </w:rPr>
      </w:pPr>
      <w:r w:rsidRPr="00C71E1A">
        <w:rPr>
          <w:rFonts w:ascii="Arial" w:hAnsi="Arial" w:cs="Arial"/>
          <w:color w:val="000000"/>
          <w:sz w:val="24"/>
          <w:szCs w:val="22"/>
        </w:rPr>
        <w:t xml:space="preserve">Dois Vizinhos, </w:t>
      </w:r>
      <w:r w:rsidR="00B96EEC" w:rsidRPr="00C71E1A">
        <w:rPr>
          <w:rFonts w:ascii="Arial" w:hAnsi="Arial" w:cs="Arial"/>
          <w:color w:val="000000"/>
          <w:sz w:val="24"/>
          <w:szCs w:val="22"/>
        </w:rPr>
        <w:t>28</w:t>
      </w:r>
      <w:r w:rsidR="00A93FCA" w:rsidRPr="00C71E1A">
        <w:rPr>
          <w:rFonts w:ascii="Arial" w:hAnsi="Arial" w:cs="Arial"/>
          <w:color w:val="000000"/>
          <w:sz w:val="24"/>
          <w:szCs w:val="22"/>
        </w:rPr>
        <w:t xml:space="preserve"> </w:t>
      </w:r>
      <w:r w:rsidRPr="00C71E1A">
        <w:rPr>
          <w:rFonts w:ascii="Arial" w:hAnsi="Arial" w:cs="Arial"/>
          <w:color w:val="000000"/>
          <w:sz w:val="24"/>
          <w:szCs w:val="22"/>
        </w:rPr>
        <w:t xml:space="preserve">de </w:t>
      </w:r>
      <w:r w:rsidR="00B96EEC" w:rsidRPr="00C71E1A">
        <w:rPr>
          <w:rFonts w:ascii="Arial" w:hAnsi="Arial" w:cs="Arial"/>
          <w:color w:val="000000"/>
          <w:sz w:val="24"/>
          <w:szCs w:val="22"/>
        </w:rPr>
        <w:t>Fevereiro</w:t>
      </w:r>
      <w:r w:rsidRPr="00C71E1A">
        <w:rPr>
          <w:rFonts w:ascii="Arial" w:hAnsi="Arial" w:cs="Arial"/>
          <w:color w:val="000000"/>
          <w:sz w:val="24"/>
          <w:szCs w:val="22"/>
        </w:rPr>
        <w:t xml:space="preserve"> de 2012.</w:t>
      </w:r>
    </w:p>
    <w:p w14:paraId="51C32AB5" w14:textId="77777777" w:rsidR="00553F0E" w:rsidRPr="00C71E1A" w:rsidRDefault="00553F0E" w:rsidP="007E3FFC">
      <w:pPr>
        <w:jc w:val="both"/>
        <w:rPr>
          <w:rFonts w:ascii="Arial" w:hAnsi="Arial" w:cs="Arial"/>
          <w:color w:val="000000"/>
          <w:sz w:val="24"/>
          <w:szCs w:val="22"/>
        </w:rPr>
      </w:pPr>
    </w:p>
    <w:p w14:paraId="474A3393" w14:textId="77777777" w:rsidR="00553F0E" w:rsidRPr="00C71E1A" w:rsidRDefault="00553F0E" w:rsidP="00553F0E">
      <w:pPr>
        <w:ind w:firstLine="5103"/>
        <w:jc w:val="both"/>
        <w:rPr>
          <w:rFonts w:ascii="Arial" w:hAnsi="Arial" w:cs="Arial"/>
          <w:color w:val="000000"/>
          <w:sz w:val="24"/>
          <w:szCs w:val="22"/>
        </w:rPr>
      </w:pPr>
    </w:p>
    <w:p w14:paraId="04A975BB" w14:textId="77777777" w:rsidR="007E3FFC" w:rsidRPr="00C71E1A" w:rsidRDefault="007E3FFC" w:rsidP="007E3FFC">
      <w:pPr>
        <w:jc w:val="both"/>
        <w:rPr>
          <w:rFonts w:ascii="Arial" w:hAnsi="Arial" w:cs="Arial"/>
          <w:b/>
          <w:color w:val="000000"/>
          <w:sz w:val="24"/>
          <w:szCs w:val="22"/>
        </w:rPr>
      </w:pPr>
      <w:r w:rsidRPr="00C71E1A">
        <w:rPr>
          <w:rFonts w:ascii="Arial" w:hAnsi="Arial" w:cs="Arial"/>
          <w:b/>
          <w:color w:val="000000"/>
          <w:sz w:val="24"/>
          <w:szCs w:val="22"/>
        </w:rPr>
        <w:t>PROCESSO Nº</w:t>
      </w:r>
      <w:r w:rsidR="00120A1C" w:rsidRPr="00C71E1A">
        <w:rPr>
          <w:rFonts w:ascii="Arial" w:hAnsi="Arial" w:cs="Arial"/>
          <w:b/>
          <w:color w:val="000000"/>
          <w:sz w:val="24"/>
          <w:szCs w:val="22"/>
        </w:rPr>
        <w:t xml:space="preserve"> </w:t>
      </w:r>
      <w:r w:rsidR="00553F0E" w:rsidRPr="00C71E1A">
        <w:rPr>
          <w:rFonts w:ascii="Arial" w:hAnsi="Arial" w:cs="Arial"/>
          <w:b/>
          <w:color w:val="000000"/>
          <w:sz w:val="24"/>
          <w:szCs w:val="22"/>
        </w:rPr>
        <w:t>0</w:t>
      </w:r>
      <w:r w:rsidR="00B96EEC" w:rsidRPr="00C71E1A">
        <w:rPr>
          <w:rFonts w:ascii="Arial" w:hAnsi="Arial" w:cs="Arial"/>
          <w:b/>
          <w:color w:val="000000"/>
          <w:sz w:val="24"/>
          <w:szCs w:val="22"/>
        </w:rPr>
        <w:t>2</w:t>
      </w:r>
      <w:r w:rsidR="00553F0E" w:rsidRPr="00C71E1A">
        <w:rPr>
          <w:rFonts w:ascii="Arial" w:hAnsi="Arial" w:cs="Arial"/>
          <w:b/>
          <w:color w:val="000000"/>
          <w:sz w:val="24"/>
          <w:szCs w:val="22"/>
        </w:rPr>
        <w:t>/2012</w:t>
      </w:r>
    </w:p>
    <w:p w14:paraId="74164CEA" w14:textId="77777777" w:rsidR="00821164" w:rsidRPr="00C71E1A" w:rsidRDefault="00821164" w:rsidP="007E3FFC">
      <w:pPr>
        <w:jc w:val="both"/>
        <w:rPr>
          <w:rFonts w:ascii="Arial" w:hAnsi="Arial" w:cs="Arial"/>
          <w:color w:val="000000"/>
          <w:sz w:val="24"/>
          <w:szCs w:val="22"/>
        </w:rPr>
      </w:pPr>
    </w:p>
    <w:p w14:paraId="16919FE0" w14:textId="77777777" w:rsidR="007E3FFC" w:rsidRPr="00C71E1A" w:rsidRDefault="007E3FFC" w:rsidP="007E3FFC">
      <w:pPr>
        <w:jc w:val="both"/>
        <w:rPr>
          <w:rFonts w:ascii="Arial" w:hAnsi="Arial" w:cs="Arial"/>
          <w:b/>
          <w:color w:val="000000"/>
          <w:sz w:val="24"/>
          <w:szCs w:val="22"/>
        </w:rPr>
      </w:pPr>
    </w:p>
    <w:p w14:paraId="6BAF1962" w14:textId="77777777" w:rsidR="007E3FFC" w:rsidRPr="006927FD" w:rsidRDefault="00120A1C" w:rsidP="007E3FFC">
      <w:pPr>
        <w:jc w:val="both"/>
        <w:rPr>
          <w:rFonts w:ascii="Arial" w:hAnsi="Arial" w:cs="Arial"/>
          <w:color w:val="000000"/>
          <w:sz w:val="24"/>
          <w:szCs w:val="22"/>
        </w:rPr>
      </w:pPr>
      <w:r w:rsidRPr="00C71E1A">
        <w:rPr>
          <w:rFonts w:ascii="Arial" w:hAnsi="Arial" w:cs="Arial"/>
          <w:b/>
          <w:color w:val="000000"/>
          <w:sz w:val="24"/>
          <w:szCs w:val="22"/>
        </w:rPr>
        <w:t>1.</w:t>
      </w:r>
      <w:r w:rsidR="009A3E14" w:rsidRPr="00C71E1A">
        <w:rPr>
          <w:rFonts w:ascii="Arial" w:hAnsi="Arial" w:cs="Arial"/>
          <w:b/>
          <w:color w:val="000000"/>
          <w:sz w:val="24"/>
          <w:szCs w:val="22"/>
        </w:rPr>
        <w:t xml:space="preserve"> VIGÊNCIA</w:t>
      </w:r>
      <w:r w:rsidR="007E3FFC" w:rsidRPr="00C71E1A">
        <w:rPr>
          <w:rFonts w:ascii="Arial" w:hAnsi="Arial" w:cs="Arial"/>
          <w:b/>
          <w:color w:val="000000"/>
          <w:sz w:val="24"/>
          <w:szCs w:val="22"/>
        </w:rPr>
        <w:t xml:space="preserve">: </w:t>
      </w:r>
      <w:r w:rsidR="009A3E14" w:rsidRPr="00C71E1A">
        <w:rPr>
          <w:rFonts w:ascii="Arial" w:hAnsi="Arial" w:cs="Arial"/>
          <w:color w:val="000000"/>
          <w:sz w:val="24"/>
          <w:szCs w:val="22"/>
        </w:rPr>
        <w:t>A vigência</w:t>
      </w:r>
      <w:r w:rsidRPr="00C71E1A">
        <w:rPr>
          <w:rFonts w:ascii="Arial" w:hAnsi="Arial" w:cs="Arial"/>
          <w:color w:val="000000"/>
          <w:sz w:val="24"/>
          <w:szCs w:val="22"/>
        </w:rPr>
        <w:t xml:space="preserve"> será de </w:t>
      </w:r>
      <w:r w:rsidR="00B96EEC" w:rsidRPr="00C71E1A">
        <w:rPr>
          <w:rFonts w:ascii="Arial" w:hAnsi="Arial" w:cs="Arial"/>
          <w:color w:val="000000"/>
          <w:sz w:val="24"/>
          <w:szCs w:val="22"/>
        </w:rPr>
        <w:t>36</w:t>
      </w:r>
      <w:r w:rsidR="007E3FFC" w:rsidRPr="00C71E1A">
        <w:rPr>
          <w:rFonts w:ascii="Arial" w:hAnsi="Arial" w:cs="Arial"/>
          <w:color w:val="000000"/>
          <w:sz w:val="24"/>
          <w:szCs w:val="22"/>
        </w:rPr>
        <w:t xml:space="preserve"> (</w:t>
      </w:r>
      <w:r w:rsidR="00B96EEC" w:rsidRPr="00C71E1A">
        <w:rPr>
          <w:rFonts w:ascii="Arial" w:hAnsi="Arial" w:cs="Arial"/>
          <w:color w:val="000000"/>
          <w:sz w:val="24"/>
          <w:szCs w:val="22"/>
        </w:rPr>
        <w:t>trinta e seis</w:t>
      </w:r>
      <w:r w:rsidR="007E3FFC" w:rsidRPr="00C71E1A">
        <w:rPr>
          <w:rFonts w:ascii="Arial" w:hAnsi="Arial" w:cs="Arial"/>
          <w:color w:val="000000"/>
          <w:sz w:val="24"/>
          <w:szCs w:val="22"/>
        </w:rPr>
        <w:t>) meses, iniciando-se</w:t>
      </w:r>
      <w:r w:rsidRPr="00C71E1A">
        <w:rPr>
          <w:rFonts w:ascii="Arial" w:hAnsi="Arial" w:cs="Arial"/>
          <w:color w:val="000000"/>
          <w:sz w:val="24"/>
          <w:szCs w:val="22"/>
        </w:rPr>
        <w:t xml:space="preserve"> </w:t>
      </w:r>
      <w:r w:rsidR="006927FD">
        <w:rPr>
          <w:rFonts w:ascii="Arial" w:hAnsi="Arial" w:cs="Arial"/>
          <w:color w:val="000000"/>
          <w:sz w:val="24"/>
          <w:szCs w:val="22"/>
        </w:rPr>
        <w:t>a partir do dia 01 de Fevereiro de 2012</w:t>
      </w:r>
      <w:r w:rsidRPr="00C71E1A">
        <w:rPr>
          <w:rFonts w:ascii="Arial" w:hAnsi="Arial" w:cs="Arial"/>
          <w:color w:val="000000"/>
          <w:sz w:val="24"/>
          <w:szCs w:val="22"/>
        </w:rPr>
        <w:t>, p</w:t>
      </w:r>
      <w:r w:rsidR="007E3FFC" w:rsidRPr="00C71E1A">
        <w:rPr>
          <w:rFonts w:ascii="Arial" w:hAnsi="Arial" w:cs="Arial"/>
          <w:color w:val="000000"/>
          <w:sz w:val="24"/>
          <w:szCs w:val="22"/>
        </w:rPr>
        <w:t>odendo ser rescindido por ambas as partes, com aviso prévio de 30 (trinta) dias.</w:t>
      </w:r>
    </w:p>
    <w:p w14:paraId="376DA99B" w14:textId="77777777" w:rsidR="00B420CA" w:rsidRPr="00C71E1A" w:rsidRDefault="00B420CA" w:rsidP="007E3FFC">
      <w:pPr>
        <w:jc w:val="both"/>
        <w:rPr>
          <w:rFonts w:ascii="Arial" w:hAnsi="Arial" w:cs="Arial"/>
          <w:b/>
          <w:color w:val="000000"/>
          <w:sz w:val="24"/>
          <w:szCs w:val="22"/>
        </w:rPr>
      </w:pPr>
    </w:p>
    <w:p w14:paraId="05107375" w14:textId="77777777" w:rsidR="006C190B" w:rsidRPr="00C71E1A" w:rsidRDefault="000C64F6" w:rsidP="007E3FFC">
      <w:pPr>
        <w:jc w:val="both"/>
        <w:rPr>
          <w:rFonts w:ascii="Arial" w:hAnsi="Arial" w:cs="Arial"/>
          <w:color w:val="000000"/>
          <w:sz w:val="24"/>
          <w:szCs w:val="22"/>
        </w:rPr>
      </w:pPr>
      <w:r w:rsidRPr="00C71E1A">
        <w:rPr>
          <w:rFonts w:ascii="Arial" w:hAnsi="Arial" w:cs="Arial"/>
          <w:b/>
          <w:color w:val="000000"/>
          <w:sz w:val="24"/>
          <w:szCs w:val="22"/>
        </w:rPr>
        <w:t>2</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OBJETO</w:t>
      </w:r>
      <w:r w:rsidR="007E3FFC" w:rsidRPr="00C71E1A">
        <w:rPr>
          <w:rFonts w:ascii="Arial" w:hAnsi="Arial" w:cs="Arial"/>
          <w:color w:val="000000"/>
          <w:sz w:val="24"/>
          <w:szCs w:val="22"/>
        </w:rPr>
        <w:t xml:space="preserve">: </w:t>
      </w:r>
      <w:r w:rsidR="006C190B" w:rsidRPr="00C71E1A">
        <w:rPr>
          <w:rFonts w:ascii="Arial" w:hAnsi="Arial" w:cs="Arial"/>
          <w:color w:val="000000"/>
          <w:sz w:val="24"/>
          <w:szCs w:val="22"/>
        </w:rPr>
        <w:t xml:space="preserve">CONTRATAÇÃO </w:t>
      </w:r>
      <w:r w:rsidR="00C20FC5" w:rsidRPr="00C71E1A">
        <w:rPr>
          <w:rFonts w:ascii="Arial" w:hAnsi="Arial" w:cs="Arial"/>
          <w:color w:val="000000"/>
          <w:sz w:val="24"/>
          <w:szCs w:val="22"/>
        </w:rPr>
        <w:t>DE EMPRESA ESPECIALIZADA NA ÁREA DE INFORMÁTICA PARA LOCAÇÃO DE SISTEMA DE GESTÃO PÚBLICA DE SAÚDE</w:t>
      </w:r>
      <w:r w:rsidRPr="00C71E1A">
        <w:rPr>
          <w:rFonts w:ascii="Arial" w:hAnsi="Arial" w:cs="Arial"/>
          <w:color w:val="000000"/>
          <w:sz w:val="24"/>
          <w:szCs w:val="22"/>
        </w:rPr>
        <w:t>, conforme demonstra a tabela abaixo:</w:t>
      </w:r>
    </w:p>
    <w:p w14:paraId="632A024E" w14:textId="77777777" w:rsidR="00346830" w:rsidRDefault="00346830" w:rsidP="007E3FFC">
      <w:pPr>
        <w:jc w:val="both"/>
        <w:rPr>
          <w:rFonts w:ascii="Arial" w:hAnsi="Arial" w:cs="Arial"/>
          <w:color w:val="000000"/>
          <w:sz w:val="24"/>
          <w:szCs w:val="22"/>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852"/>
        <w:gridCol w:w="3967"/>
        <w:gridCol w:w="1274"/>
        <w:gridCol w:w="1133"/>
        <w:gridCol w:w="1278"/>
        <w:gridCol w:w="1419"/>
      </w:tblGrid>
      <w:tr w:rsidR="003B4EE4" w:rsidRPr="003B4EE4" w14:paraId="038D1CE5" w14:textId="77777777" w:rsidTr="003B4EE4">
        <w:tc>
          <w:tcPr>
            <w:tcW w:w="429" w:type="pct"/>
            <w:tcBorders>
              <w:top w:val="single" w:sz="6" w:space="0" w:color="000000"/>
              <w:bottom w:val="single" w:sz="6" w:space="0" w:color="000000"/>
              <w:right w:val="single" w:sz="6" w:space="0" w:color="000000"/>
            </w:tcBorders>
            <w:shd w:val="clear" w:color="auto" w:fill="C0C0C0"/>
          </w:tcPr>
          <w:p w14:paraId="5DA74A05"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Item</w:t>
            </w:r>
          </w:p>
        </w:tc>
        <w:tc>
          <w:tcPr>
            <w:tcW w:w="1999" w:type="pct"/>
            <w:tcBorders>
              <w:top w:val="single" w:sz="6" w:space="0" w:color="000000"/>
              <w:left w:val="single" w:sz="6" w:space="0" w:color="000000"/>
              <w:bottom w:val="single" w:sz="6" w:space="0" w:color="000000"/>
              <w:right w:val="single" w:sz="6" w:space="0" w:color="000000"/>
            </w:tcBorders>
            <w:shd w:val="clear" w:color="auto" w:fill="C0C0C0"/>
          </w:tcPr>
          <w:p w14:paraId="75CF79EE"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Nome do produto</w:t>
            </w:r>
          </w:p>
        </w:tc>
        <w:tc>
          <w:tcPr>
            <w:tcW w:w="642" w:type="pct"/>
            <w:tcBorders>
              <w:top w:val="single" w:sz="6" w:space="0" w:color="000000"/>
              <w:left w:val="single" w:sz="6" w:space="0" w:color="000000"/>
              <w:bottom w:val="single" w:sz="6" w:space="0" w:color="000000"/>
              <w:right w:val="single" w:sz="6" w:space="0" w:color="000000"/>
            </w:tcBorders>
            <w:shd w:val="clear" w:color="auto" w:fill="C0C0C0"/>
          </w:tcPr>
          <w:p w14:paraId="338590AE"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Quantidade</w:t>
            </w:r>
          </w:p>
        </w:tc>
        <w:tc>
          <w:tcPr>
            <w:tcW w:w="571" w:type="pct"/>
            <w:tcBorders>
              <w:top w:val="single" w:sz="6" w:space="0" w:color="000000"/>
              <w:left w:val="single" w:sz="6" w:space="0" w:color="000000"/>
              <w:bottom w:val="single" w:sz="6" w:space="0" w:color="000000"/>
              <w:right w:val="single" w:sz="6" w:space="0" w:color="000000"/>
            </w:tcBorders>
            <w:shd w:val="clear" w:color="auto" w:fill="C0C0C0"/>
          </w:tcPr>
          <w:p w14:paraId="260C285F"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Unidade</w:t>
            </w:r>
          </w:p>
        </w:tc>
        <w:tc>
          <w:tcPr>
            <w:tcW w:w="643" w:type="pct"/>
            <w:tcBorders>
              <w:top w:val="single" w:sz="6" w:space="0" w:color="000000"/>
              <w:left w:val="single" w:sz="6" w:space="0" w:color="000000"/>
              <w:bottom w:val="single" w:sz="6" w:space="0" w:color="000000"/>
              <w:right w:val="single" w:sz="6" w:space="0" w:color="000000"/>
            </w:tcBorders>
            <w:shd w:val="clear" w:color="auto" w:fill="C0C0C0"/>
          </w:tcPr>
          <w:p w14:paraId="3B759117"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Preço máximo</w:t>
            </w:r>
          </w:p>
        </w:tc>
        <w:tc>
          <w:tcPr>
            <w:tcW w:w="715" w:type="pct"/>
            <w:tcBorders>
              <w:top w:val="single" w:sz="6" w:space="0" w:color="000000"/>
              <w:left w:val="single" w:sz="6" w:space="0" w:color="000000"/>
              <w:bottom w:val="single" w:sz="6" w:space="0" w:color="000000"/>
            </w:tcBorders>
            <w:shd w:val="clear" w:color="auto" w:fill="C0C0C0"/>
          </w:tcPr>
          <w:p w14:paraId="284BEB42"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Preço máximo total</w:t>
            </w:r>
          </w:p>
        </w:tc>
      </w:tr>
      <w:tr w:rsidR="003B4EE4" w:rsidRPr="003B4EE4" w14:paraId="1ECC44C9" w14:textId="77777777" w:rsidTr="003B4EE4">
        <w:trPr>
          <w:trHeight w:val="6903"/>
        </w:trPr>
        <w:tc>
          <w:tcPr>
            <w:tcW w:w="429" w:type="pct"/>
            <w:tcBorders>
              <w:top w:val="single" w:sz="6" w:space="0" w:color="000000"/>
              <w:bottom w:val="single" w:sz="6" w:space="0" w:color="000000"/>
              <w:right w:val="single" w:sz="6" w:space="0" w:color="000000"/>
            </w:tcBorders>
            <w:shd w:val="clear" w:color="auto" w:fill="FFFFFF"/>
          </w:tcPr>
          <w:p w14:paraId="579A2F78"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1</w:t>
            </w:r>
          </w:p>
        </w:tc>
        <w:tc>
          <w:tcPr>
            <w:tcW w:w="1999" w:type="pct"/>
            <w:tcBorders>
              <w:top w:val="single" w:sz="6" w:space="0" w:color="000000"/>
              <w:left w:val="single" w:sz="6" w:space="0" w:color="000000"/>
              <w:bottom w:val="single" w:sz="6" w:space="0" w:color="000000"/>
              <w:right w:val="single" w:sz="6" w:space="0" w:color="000000"/>
            </w:tcBorders>
            <w:shd w:val="clear" w:color="auto" w:fill="FFFFFF"/>
          </w:tcPr>
          <w:p w14:paraId="511BE3DD" w14:textId="77777777" w:rsidR="003B4EE4" w:rsidRPr="003B4EE4" w:rsidRDefault="003B4EE4" w:rsidP="003B4EE4">
            <w:pPr>
              <w:autoSpaceDE w:val="0"/>
              <w:autoSpaceDN w:val="0"/>
              <w:adjustRightInd w:val="0"/>
              <w:jc w:val="both"/>
              <w:rPr>
                <w:rFonts w:ascii="Arial" w:hAnsi="Arial" w:cs="Arial"/>
                <w:sz w:val="24"/>
                <w:szCs w:val="24"/>
                <w:lang w:val="x-none"/>
              </w:rPr>
            </w:pPr>
            <w:r w:rsidRPr="003B4EE4">
              <w:rPr>
                <w:rFonts w:ascii="Arial" w:hAnsi="Arial" w:cs="Arial"/>
                <w:sz w:val="24"/>
                <w:szCs w:val="24"/>
                <w:lang w:val="x-none"/>
              </w:rPr>
              <w:t xml:space="preserve">LOCAÇÃO DE SISTEMAS PARA GESTÃO PÚBLICA DA SAÚDE. Compreendendo os seguintes módulos ou sistemas: módulo de cadastros: cadastro único de munícipes e dependentes, fornecedores, empresas para constituição do alvará sanitário, profissionais, órgãos, unidades, centro de custos, farmácias, especialidades e procedimentos de consórcios, prestadores de serviços, laboratórios, auxílios, frotas, viagens e tipos de diárias, módulo de movimentações ambulatoriais compreendido por ambulatório, ficha medico ambulatorial, vacinas e consultas de enfermagem, modulo aih, módulo odontologia, módulo procedimentos para grupos de pessoas, módulo sisvan, módulo </w:t>
            </w:r>
            <w:r w:rsidR="007452EF" w:rsidRPr="003B4EE4">
              <w:rPr>
                <w:rFonts w:ascii="Arial" w:hAnsi="Arial" w:cs="Arial"/>
                <w:sz w:val="24"/>
                <w:szCs w:val="24"/>
                <w:lang w:val="x-none"/>
              </w:rPr>
              <w:t>saúde</w:t>
            </w:r>
            <w:r w:rsidRPr="003B4EE4">
              <w:rPr>
                <w:rFonts w:ascii="Arial" w:hAnsi="Arial" w:cs="Arial"/>
                <w:sz w:val="24"/>
                <w:szCs w:val="24"/>
                <w:lang w:val="x-none"/>
              </w:rPr>
              <w:t xml:space="preserve"> da mulher, módulo pacs/psf que compreende o controle dos programas de gestantes, hipertensos, diabéticos, tuberculose, </w:t>
            </w:r>
            <w:r w:rsidR="007452EF" w:rsidRPr="003B4EE4">
              <w:rPr>
                <w:rFonts w:ascii="Arial" w:hAnsi="Arial" w:cs="Arial"/>
                <w:sz w:val="24"/>
                <w:szCs w:val="24"/>
                <w:lang w:val="x-none"/>
              </w:rPr>
              <w:t>hanseníase</w:t>
            </w:r>
            <w:r w:rsidRPr="003B4EE4">
              <w:rPr>
                <w:rFonts w:ascii="Arial" w:hAnsi="Arial" w:cs="Arial"/>
                <w:sz w:val="24"/>
                <w:szCs w:val="24"/>
                <w:lang w:val="x-none"/>
              </w:rPr>
              <w:t xml:space="preserve"> e a produção do pacs, módulo  planejamento familiar, </w:t>
            </w:r>
            <w:r w:rsidRPr="003B4EE4">
              <w:rPr>
                <w:rFonts w:ascii="Arial" w:hAnsi="Arial" w:cs="Arial"/>
                <w:sz w:val="24"/>
                <w:szCs w:val="24"/>
                <w:lang w:val="x-none"/>
              </w:rPr>
              <w:lastRenderedPageBreak/>
              <w:t>módulo saúde mental, módulo medicamentos, módulo exames laboratoriais e citopatol</w:t>
            </w:r>
            <w:r w:rsidR="00802FDC">
              <w:rPr>
                <w:rFonts w:ascii="Arial" w:hAnsi="Arial" w:cs="Arial"/>
                <w:sz w:val="24"/>
                <w:szCs w:val="24"/>
              </w:rPr>
              <w:t>ó</w:t>
            </w:r>
            <w:r w:rsidRPr="003B4EE4">
              <w:rPr>
                <w:rFonts w:ascii="Arial" w:hAnsi="Arial" w:cs="Arial"/>
                <w:sz w:val="24"/>
                <w:szCs w:val="24"/>
                <w:lang w:val="x-none"/>
              </w:rPr>
              <w:t xml:space="preserve">gico, módulo processos, agendamento de viagens, e roteiro de viagens para geração tfd, módulo encaminhamentos, módulo agendamento de consórcios, módulo outros procedimentos, módulo consultas medicas, módulo prontuário </w:t>
            </w:r>
            <w:r w:rsidR="007452EF" w:rsidRPr="003B4EE4">
              <w:rPr>
                <w:rFonts w:ascii="Arial" w:hAnsi="Arial" w:cs="Arial"/>
                <w:sz w:val="24"/>
                <w:szCs w:val="24"/>
                <w:lang w:val="x-none"/>
              </w:rPr>
              <w:t>eletrônico</w:t>
            </w:r>
            <w:r w:rsidRPr="003B4EE4">
              <w:rPr>
                <w:rFonts w:ascii="Arial" w:hAnsi="Arial" w:cs="Arial"/>
                <w:sz w:val="24"/>
                <w:szCs w:val="24"/>
                <w:lang w:val="x-none"/>
              </w:rPr>
              <w:t xml:space="preserve"> e  referencia e contra-referencia, módulo auxílios e  benefícios, módulo agendamento de consultas genéricas, módulo movimentação de veículos, diárias e adiantamentos, módulo de vigilância sanitária e módulo de  consolidação de dados para verificação estatística em relatórios e gráficos.</w:t>
            </w:r>
          </w:p>
          <w:p w14:paraId="360163E3" w14:textId="77777777" w:rsidR="003B4EE4" w:rsidRPr="003B4EE4" w:rsidRDefault="003B4EE4" w:rsidP="003B4EE4">
            <w:pPr>
              <w:autoSpaceDE w:val="0"/>
              <w:autoSpaceDN w:val="0"/>
              <w:adjustRightInd w:val="0"/>
              <w:jc w:val="both"/>
              <w:rPr>
                <w:rFonts w:ascii="Arial" w:hAnsi="Arial" w:cs="Arial"/>
                <w:sz w:val="24"/>
                <w:szCs w:val="24"/>
                <w:lang w:val="x-none"/>
              </w:rPr>
            </w:pPr>
          </w:p>
          <w:p w14:paraId="6E61C3B1" w14:textId="77777777" w:rsidR="003B4EE4" w:rsidRPr="003B4EE4" w:rsidRDefault="003B4EE4" w:rsidP="003B4EE4">
            <w:pPr>
              <w:autoSpaceDE w:val="0"/>
              <w:autoSpaceDN w:val="0"/>
              <w:adjustRightInd w:val="0"/>
              <w:jc w:val="both"/>
              <w:rPr>
                <w:rFonts w:ascii="Arial" w:hAnsi="Arial" w:cs="Arial"/>
                <w:sz w:val="24"/>
                <w:szCs w:val="24"/>
                <w:lang w:val="x-none"/>
              </w:rPr>
            </w:pPr>
            <w:r w:rsidRPr="003B4EE4">
              <w:rPr>
                <w:rFonts w:ascii="Arial" w:hAnsi="Arial" w:cs="Arial"/>
                <w:sz w:val="24"/>
                <w:szCs w:val="24"/>
                <w:lang w:val="x-none"/>
              </w:rPr>
              <w:t>Atendendo Portaria 380 de 12 de agosto de 2010.</w:t>
            </w:r>
          </w:p>
          <w:p w14:paraId="379D6166" w14:textId="77777777" w:rsidR="003B4EE4" w:rsidRPr="003B4EE4" w:rsidRDefault="003B4EE4" w:rsidP="003B4EE4">
            <w:pPr>
              <w:autoSpaceDE w:val="0"/>
              <w:autoSpaceDN w:val="0"/>
              <w:adjustRightInd w:val="0"/>
              <w:jc w:val="both"/>
              <w:rPr>
                <w:rFonts w:ascii="Arial" w:hAnsi="Arial" w:cs="Arial"/>
                <w:sz w:val="24"/>
                <w:szCs w:val="24"/>
              </w:rPr>
            </w:pPr>
          </w:p>
          <w:p w14:paraId="2BAE68E3" w14:textId="77777777" w:rsidR="003B4EE4" w:rsidRPr="003B4EE4" w:rsidRDefault="003B4EE4" w:rsidP="003B4EE4">
            <w:pPr>
              <w:autoSpaceDE w:val="0"/>
              <w:autoSpaceDN w:val="0"/>
              <w:adjustRightInd w:val="0"/>
              <w:jc w:val="both"/>
              <w:rPr>
                <w:rFonts w:ascii="Arial" w:hAnsi="Arial" w:cs="Arial"/>
                <w:sz w:val="24"/>
                <w:szCs w:val="24"/>
              </w:rPr>
            </w:pPr>
            <w:r w:rsidRPr="003B4EE4">
              <w:rPr>
                <w:rFonts w:ascii="Arial" w:hAnsi="Arial" w:cs="Arial"/>
                <w:sz w:val="24"/>
                <w:szCs w:val="24"/>
                <w:lang w:val="x-none"/>
              </w:rPr>
              <w:t>Contemple PBA individual conforme portaria.</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Pr>
          <w:p w14:paraId="5CFA9658"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lastRenderedPageBreak/>
              <w:t>36,00</w:t>
            </w:r>
          </w:p>
        </w:tc>
        <w:tc>
          <w:tcPr>
            <w:tcW w:w="571" w:type="pct"/>
            <w:tcBorders>
              <w:top w:val="single" w:sz="6" w:space="0" w:color="000000"/>
              <w:left w:val="single" w:sz="6" w:space="0" w:color="000000"/>
              <w:bottom w:val="single" w:sz="6" w:space="0" w:color="000000"/>
              <w:right w:val="single" w:sz="6" w:space="0" w:color="000000"/>
            </w:tcBorders>
            <w:shd w:val="clear" w:color="auto" w:fill="FFFFFF"/>
          </w:tcPr>
          <w:p w14:paraId="14668B8F"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MES</w:t>
            </w:r>
          </w:p>
        </w:tc>
        <w:tc>
          <w:tcPr>
            <w:tcW w:w="643" w:type="pct"/>
            <w:tcBorders>
              <w:top w:val="single" w:sz="6" w:space="0" w:color="000000"/>
              <w:left w:val="single" w:sz="6" w:space="0" w:color="000000"/>
              <w:bottom w:val="single" w:sz="6" w:space="0" w:color="000000"/>
              <w:right w:val="single" w:sz="6" w:space="0" w:color="000000"/>
            </w:tcBorders>
            <w:shd w:val="clear" w:color="auto" w:fill="FFFFFF"/>
          </w:tcPr>
          <w:p w14:paraId="3D049B68"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2.000,00</w:t>
            </w:r>
          </w:p>
        </w:tc>
        <w:tc>
          <w:tcPr>
            <w:tcW w:w="715" w:type="pct"/>
            <w:tcBorders>
              <w:top w:val="single" w:sz="6" w:space="0" w:color="000000"/>
              <w:left w:val="single" w:sz="6" w:space="0" w:color="000000"/>
              <w:bottom w:val="single" w:sz="6" w:space="0" w:color="000000"/>
            </w:tcBorders>
            <w:shd w:val="clear" w:color="auto" w:fill="FFFFFF"/>
          </w:tcPr>
          <w:p w14:paraId="74CAAFEE" w14:textId="77777777" w:rsidR="003B4EE4" w:rsidRPr="003B4EE4" w:rsidRDefault="003B4EE4" w:rsidP="003B4EE4">
            <w:pPr>
              <w:autoSpaceDE w:val="0"/>
              <w:autoSpaceDN w:val="0"/>
              <w:adjustRightInd w:val="0"/>
              <w:jc w:val="center"/>
              <w:rPr>
                <w:rFonts w:ascii="Arial" w:hAnsi="Arial" w:cs="Arial"/>
                <w:sz w:val="24"/>
                <w:szCs w:val="24"/>
                <w:lang w:val="x-none"/>
              </w:rPr>
            </w:pPr>
            <w:r w:rsidRPr="003B4EE4">
              <w:rPr>
                <w:rFonts w:ascii="Arial" w:hAnsi="Arial" w:cs="Arial"/>
                <w:sz w:val="24"/>
                <w:szCs w:val="24"/>
                <w:lang w:val="x-none"/>
              </w:rPr>
              <w:t>72.000,00</w:t>
            </w:r>
          </w:p>
        </w:tc>
      </w:tr>
      <w:tr w:rsidR="003B4EE4" w:rsidRPr="003B4EE4" w14:paraId="6153D6F6" w14:textId="77777777" w:rsidTr="003B4EE4">
        <w:tc>
          <w:tcPr>
            <w:tcW w:w="4285" w:type="pct"/>
            <w:gridSpan w:val="5"/>
            <w:tcBorders>
              <w:top w:val="single" w:sz="6" w:space="0" w:color="000000"/>
              <w:bottom w:val="single" w:sz="6" w:space="0" w:color="000000"/>
              <w:right w:val="single" w:sz="6" w:space="0" w:color="000000"/>
            </w:tcBorders>
            <w:shd w:val="clear" w:color="auto" w:fill="FFFFFF"/>
          </w:tcPr>
          <w:p w14:paraId="1D77884C" w14:textId="77777777" w:rsidR="003B4EE4" w:rsidRPr="003B4EE4" w:rsidRDefault="003B4EE4" w:rsidP="003B4EE4">
            <w:pPr>
              <w:autoSpaceDE w:val="0"/>
              <w:autoSpaceDN w:val="0"/>
              <w:adjustRightInd w:val="0"/>
              <w:jc w:val="center"/>
              <w:rPr>
                <w:rFonts w:ascii="Arial" w:hAnsi="Arial" w:cs="Arial"/>
                <w:b/>
                <w:sz w:val="24"/>
                <w:szCs w:val="24"/>
                <w:lang w:val="x-none"/>
              </w:rPr>
            </w:pPr>
            <w:r w:rsidRPr="003B4EE4">
              <w:rPr>
                <w:rFonts w:ascii="Arial" w:hAnsi="Arial" w:cs="Arial"/>
                <w:b/>
                <w:sz w:val="24"/>
                <w:szCs w:val="24"/>
                <w:lang w:val="x-none"/>
              </w:rPr>
              <w:t>TOTAL</w:t>
            </w:r>
          </w:p>
        </w:tc>
        <w:tc>
          <w:tcPr>
            <w:tcW w:w="715" w:type="pct"/>
            <w:tcBorders>
              <w:top w:val="single" w:sz="6" w:space="0" w:color="000000"/>
              <w:left w:val="single" w:sz="6" w:space="0" w:color="000000"/>
              <w:bottom w:val="single" w:sz="6" w:space="0" w:color="000000"/>
            </w:tcBorders>
            <w:shd w:val="clear" w:color="auto" w:fill="FFFFFF"/>
          </w:tcPr>
          <w:p w14:paraId="0DB484B5" w14:textId="77777777" w:rsidR="003B4EE4" w:rsidRPr="003B4EE4" w:rsidRDefault="003B4EE4" w:rsidP="003B4EE4">
            <w:pPr>
              <w:autoSpaceDE w:val="0"/>
              <w:autoSpaceDN w:val="0"/>
              <w:adjustRightInd w:val="0"/>
              <w:jc w:val="center"/>
              <w:rPr>
                <w:rFonts w:ascii="Arial" w:hAnsi="Arial" w:cs="Arial"/>
                <w:b/>
                <w:sz w:val="24"/>
                <w:szCs w:val="24"/>
                <w:lang w:val="x-none"/>
              </w:rPr>
            </w:pPr>
            <w:r w:rsidRPr="003B4EE4">
              <w:rPr>
                <w:rFonts w:ascii="Arial" w:hAnsi="Arial" w:cs="Arial"/>
                <w:b/>
                <w:sz w:val="24"/>
                <w:szCs w:val="24"/>
                <w:lang w:val="x-none"/>
              </w:rPr>
              <w:t>72.000,00</w:t>
            </w:r>
          </w:p>
        </w:tc>
      </w:tr>
    </w:tbl>
    <w:p w14:paraId="686A98F2" w14:textId="77777777" w:rsidR="000C64F6" w:rsidRPr="00C71E1A" w:rsidRDefault="000C64F6" w:rsidP="007E3FFC">
      <w:pPr>
        <w:jc w:val="both"/>
        <w:rPr>
          <w:rFonts w:ascii="Arial" w:hAnsi="Arial" w:cs="Arial"/>
          <w:color w:val="000000"/>
          <w:sz w:val="24"/>
          <w:szCs w:val="22"/>
        </w:rPr>
      </w:pPr>
    </w:p>
    <w:p w14:paraId="5C7A663C" w14:textId="77777777" w:rsidR="00FF7ED2" w:rsidRPr="00C71E1A" w:rsidRDefault="00FF7ED2" w:rsidP="00FF7ED2">
      <w:pPr>
        <w:pStyle w:val="Corpodetexto"/>
        <w:rPr>
          <w:rFonts w:ascii="Arial" w:hAnsi="Arial" w:cs="Arial"/>
          <w:b w:val="0"/>
          <w:sz w:val="24"/>
          <w:szCs w:val="22"/>
        </w:rPr>
      </w:pPr>
      <w:r w:rsidRPr="00C71E1A">
        <w:rPr>
          <w:rFonts w:ascii="Arial" w:hAnsi="Arial" w:cs="Arial"/>
          <w:bCs/>
          <w:sz w:val="24"/>
          <w:szCs w:val="22"/>
        </w:rPr>
        <w:t>2.1.</w:t>
      </w:r>
      <w:r w:rsidRPr="00C71E1A">
        <w:rPr>
          <w:rFonts w:ascii="Arial" w:hAnsi="Arial" w:cs="Arial"/>
          <w:b w:val="0"/>
          <w:sz w:val="24"/>
          <w:szCs w:val="22"/>
        </w:rPr>
        <w:t xml:space="preserve"> Também constitui objeto desta licitação a implantação e execução de serviços necessários à perfeita implantação do projeto, a serem consubstanciados nas seguintes atividades:</w:t>
      </w:r>
    </w:p>
    <w:p w14:paraId="5EB10255" w14:textId="77777777" w:rsidR="00A12B98" w:rsidRPr="00C71E1A" w:rsidRDefault="00A12B98" w:rsidP="00FF7ED2">
      <w:pPr>
        <w:pStyle w:val="Corpodetexto"/>
        <w:tabs>
          <w:tab w:val="left" w:pos="180"/>
        </w:tabs>
        <w:rPr>
          <w:rFonts w:ascii="Arial" w:hAnsi="Arial" w:cs="Arial"/>
          <w:b w:val="0"/>
          <w:sz w:val="24"/>
          <w:szCs w:val="22"/>
        </w:rPr>
      </w:pPr>
    </w:p>
    <w:p w14:paraId="47B35E5B" w14:textId="77777777" w:rsidR="00FF7ED2" w:rsidRPr="00C71E1A" w:rsidRDefault="00FF7ED2" w:rsidP="00FF7ED2">
      <w:pPr>
        <w:pStyle w:val="Corpodetexto"/>
        <w:tabs>
          <w:tab w:val="left" w:pos="180"/>
        </w:tabs>
        <w:rPr>
          <w:rFonts w:ascii="Arial" w:hAnsi="Arial" w:cs="Arial"/>
          <w:b w:val="0"/>
          <w:sz w:val="24"/>
          <w:szCs w:val="22"/>
        </w:rPr>
      </w:pPr>
      <w:r w:rsidRPr="00C71E1A">
        <w:rPr>
          <w:rFonts w:ascii="Arial" w:hAnsi="Arial" w:cs="Arial"/>
          <w:b w:val="0"/>
          <w:sz w:val="24"/>
          <w:szCs w:val="22"/>
        </w:rPr>
        <w:tab/>
      </w:r>
      <w:r w:rsidR="00714CA2" w:rsidRPr="00C71E1A">
        <w:rPr>
          <w:rFonts w:ascii="Arial" w:hAnsi="Arial" w:cs="Arial"/>
          <w:b w:val="0"/>
          <w:sz w:val="24"/>
          <w:szCs w:val="22"/>
        </w:rPr>
        <w:t>I -</w:t>
      </w:r>
      <w:r w:rsidRPr="00C71E1A">
        <w:rPr>
          <w:rFonts w:ascii="Arial" w:hAnsi="Arial" w:cs="Arial"/>
          <w:b w:val="0"/>
          <w:sz w:val="24"/>
          <w:szCs w:val="22"/>
        </w:rPr>
        <w:t xml:space="preserve"> O fornecedor deverá conhecer a realidade da Secretaria Municipal de Saúde em fase anterior à apresentação das propostas, não lhe sendo permitido alegar desconhecimento de fatos ou situações, ou apresentar necessidades de serviços adicionais após a apresentação da proposta.  </w:t>
      </w:r>
    </w:p>
    <w:p w14:paraId="47379CFA" w14:textId="77777777" w:rsidR="00FF7ED2" w:rsidRPr="00C71E1A" w:rsidRDefault="00FF7ED2" w:rsidP="00FF7ED2">
      <w:pPr>
        <w:pStyle w:val="Edital"/>
        <w:widowControl w:val="0"/>
        <w:tabs>
          <w:tab w:val="left" w:pos="0"/>
        </w:tabs>
        <w:spacing w:before="0" w:after="0" w:line="200" w:lineRule="atLeast"/>
        <w:rPr>
          <w:rFonts w:ascii="Arial" w:hAnsi="Arial" w:cs="Arial"/>
          <w:color w:val="339966"/>
          <w:szCs w:val="22"/>
        </w:rPr>
      </w:pPr>
    </w:p>
    <w:p w14:paraId="3B8E0D72" w14:textId="77777777" w:rsidR="00FF7ED2" w:rsidRPr="00C71E1A" w:rsidRDefault="00714CA2" w:rsidP="00FF7ED2">
      <w:pPr>
        <w:pStyle w:val="Corpodetexto"/>
        <w:rPr>
          <w:rFonts w:ascii="Arial" w:hAnsi="Arial" w:cs="Arial"/>
          <w:b w:val="0"/>
          <w:sz w:val="24"/>
          <w:szCs w:val="22"/>
        </w:rPr>
      </w:pPr>
      <w:r w:rsidRPr="00C71E1A">
        <w:rPr>
          <w:rFonts w:ascii="Arial" w:hAnsi="Arial" w:cs="Arial"/>
          <w:bCs/>
          <w:sz w:val="24"/>
          <w:szCs w:val="22"/>
        </w:rPr>
        <w:t>2.2</w:t>
      </w:r>
      <w:r w:rsidR="00FF7ED2" w:rsidRPr="00C71E1A">
        <w:rPr>
          <w:rFonts w:ascii="Arial" w:hAnsi="Arial" w:cs="Arial"/>
          <w:b w:val="0"/>
          <w:sz w:val="24"/>
          <w:szCs w:val="22"/>
        </w:rPr>
        <w:t xml:space="preserve"> Os sistemas deverão gerar os arquivos de intercâmbio de dados para alimentar automaticamente os sistemas do Ministério da Saúde e Secretaria de Saúde do Estado, conforme </w:t>
      </w:r>
      <w:r w:rsidR="00FF7ED2" w:rsidRPr="00C71E1A">
        <w:rPr>
          <w:rFonts w:ascii="Arial" w:hAnsi="Arial" w:cs="Arial"/>
          <w:b w:val="0"/>
          <w:i/>
          <w:iCs/>
          <w:sz w:val="24"/>
          <w:szCs w:val="22"/>
        </w:rPr>
        <w:t>layouts</w:t>
      </w:r>
      <w:r w:rsidR="00FF7ED2" w:rsidRPr="00C71E1A">
        <w:rPr>
          <w:rFonts w:ascii="Arial" w:hAnsi="Arial" w:cs="Arial"/>
          <w:b w:val="0"/>
          <w:sz w:val="24"/>
          <w:szCs w:val="22"/>
        </w:rPr>
        <w:t xml:space="preserve"> e p</w:t>
      </w:r>
      <w:r w:rsidR="00FF7ED2" w:rsidRPr="00C71E1A">
        <w:rPr>
          <w:rFonts w:ascii="Arial" w:hAnsi="Arial" w:cs="Arial"/>
          <w:b w:val="0"/>
          <w:sz w:val="24"/>
          <w:szCs w:val="22"/>
        </w:rPr>
        <w:t>a</w:t>
      </w:r>
      <w:r w:rsidR="00FF7ED2" w:rsidRPr="00C71E1A">
        <w:rPr>
          <w:rFonts w:ascii="Arial" w:hAnsi="Arial" w:cs="Arial"/>
          <w:b w:val="0"/>
          <w:sz w:val="24"/>
          <w:szCs w:val="22"/>
        </w:rPr>
        <w:t>râmetros estipulados por este.</w:t>
      </w:r>
    </w:p>
    <w:p w14:paraId="53A69419" w14:textId="77777777" w:rsidR="00FF7ED2" w:rsidRPr="00C71E1A" w:rsidRDefault="00FF7ED2" w:rsidP="00FF7ED2">
      <w:pPr>
        <w:pStyle w:val="Corpodetexto"/>
        <w:rPr>
          <w:rFonts w:ascii="Arial" w:hAnsi="Arial" w:cs="Arial"/>
          <w:b w:val="0"/>
          <w:sz w:val="24"/>
          <w:szCs w:val="22"/>
        </w:rPr>
      </w:pPr>
    </w:p>
    <w:p w14:paraId="388C5A13" w14:textId="77777777" w:rsidR="00FF7ED2" w:rsidRPr="00C71E1A" w:rsidRDefault="00714CA2" w:rsidP="00FF7ED2">
      <w:pPr>
        <w:pStyle w:val="Corpodetexto"/>
        <w:rPr>
          <w:rFonts w:ascii="Arial" w:hAnsi="Arial" w:cs="Arial"/>
          <w:b w:val="0"/>
          <w:sz w:val="24"/>
          <w:szCs w:val="22"/>
        </w:rPr>
      </w:pPr>
      <w:r w:rsidRPr="00C71E1A">
        <w:rPr>
          <w:rFonts w:ascii="Arial" w:hAnsi="Arial" w:cs="Arial"/>
          <w:bCs/>
          <w:sz w:val="24"/>
          <w:szCs w:val="22"/>
        </w:rPr>
        <w:t>2.3</w:t>
      </w:r>
      <w:r w:rsidRPr="00C71E1A">
        <w:rPr>
          <w:rFonts w:ascii="Arial" w:hAnsi="Arial" w:cs="Arial"/>
          <w:b w:val="0"/>
          <w:bCs/>
          <w:sz w:val="24"/>
          <w:szCs w:val="22"/>
        </w:rPr>
        <w:t xml:space="preserve"> </w:t>
      </w:r>
      <w:r w:rsidR="00FF7ED2" w:rsidRPr="00C71E1A">
        <w:rPr>
          <w:rFonts w:ascii="Arial" w:hAnsi="Arial" w:cs="Arial"/>
          <w:b w:val="0"/>
          <w:sz w:val="24"/>
          <w:szCs w:val="22"/>
        </w:rPr>
        <w:t>Os sistemas deverão atender aos seguintes aspectos técnicos e operacionais:</w:t>
      </w:r>
    </w:p>
    <w:p w14:paraId="7B686051" w14:textId="77777777" w:rsidR="00FF7ED2" w:rsidRPr="00C71E1A" w:rsidRDefault="00714CA2" w:rsidP="00FF7ED2">
      <w:pPr>
        <w:pStyle w:val="Corpodetexto"/>
        <w:ind w:firstLine="360"/>
        <w:rPr>
          <w:rFonts w:ascii="Arial" w:hAnsi="Arial" w:cs="Arial"/>
          <w:b w:val="0"/>
          <w:sz w:val="24"/>
          <w:szCs w:val="22"/>
        </w:rPr>
      </w:pPr>
      <w:r w:rsidRPr="00C71E1A">
        <w:rPr>
          <w:rFonts w:ascii="Arial" w:hAnsi="Arial" w:cs="Arial"/>
          <w:b w:val="0"/>
          <w:sz w:val="24"/>
          <w:szCs w:val="22"/>
        </w:rPr>
        <w:t>I -</w:t>
      </w:r>
      <w:r w:rsidR="00FF7ED2" w:rsidRPr="00C71E1A">
        <w:rPr>
          <w:rFonts w:ascii="Arial" w:hAnsi="Arial" w:cs="Arial"/>
          <w:b w:val="0"/>
          <w:sz w:val="24"/>
          <w:szCs w:val="22"/>
        </w:rPr>
        <w:t xml:space="preserve"> Os sistemas deverão rodar nos equipamentos disponibilizados pela Secretaria Municipal, e possuir rotina de </w:t>
      </w:r>
      <w:r w:rsidR="00FF7ED2" w:rsidRPr="00C71E1A">
        <w:rPr>
          <w:rFonts w:ascii="Arial" w:hAnsi="Arial" w:cs="Arial"/>
          <w:b w:val="0"/>
          <w:i/>
          <w:iCs/>
          <w:sz w:val="24"/>
          <w:szCs w:val="22"/>
        </w:rPr>
        <w:t>backup</w:t>
      </w:r>
      <w:r w:rsidR="00FF7ED2" w:rsidRPr="00C71E1A">
        <w:rPr>
          <w:rFonts w:ascii="Arial" w:hAnsi="Arial" w:cs="Arial"/>
          <w:b w:val="0"/>
          <w:sz w:val="24"/>
          <w:szCs w:val="22"/>
        </w:rPr>
        <w:t xml:space="preserve"> configurável pelo usuário responsável com intervalo de tempo a ser definido pela Secretaria de Saúde, e que possibilite, ainda, sua execução sem a necessidade dos usuários encerrarem os aplicativos.</w:t>
      </w:r>
    </w:p>
    <w:p w14:paraId="6E440653" w14:textId="77777777" w:rsidR="00FF7ED2" w:rsidRDefault="00714CA2" w:rsidP="00FF7ED2">
      <w:pPr>
        <w:pStyle w:val="Corpodetexto"/>
        <w:ind w:firstLine="360"/>
        <w:rPr>
          <w:rFonts w:ascii="Arial" w:hAnsi="Arial" w:cs="Arial"/>
          <w:b w:val="0"/>
          <w:sz w:val="24"/>
          <w:szCs w:val="22"/>
        </w:rPr>
      </w:pPr>
      <w:r w:rsidRPr="00C71E1A">
        <w:rPr>
          <w:rFonts w:ascii="Arial" w:hAnsi="Arial" w:cs="Arial"/>
          <w:b w:val="0"/>
          <w:sz w:val="24"/>
          <w:szCs w:val="22"/>
        </w:rPr>
        <w:t xml:space="preserve">II - </w:t>
      </w:r>
      <w:r w:rsidR="00FF7ED2" w:rsidRPr="00C71E1A">
        <w:rPr>
          <w:rFonts w:ascii="Arial" w:hAnsi="Arial" w:cs="Arial"/>
          <w:b w:val="0"/>
          <w:sz w:val="24"/>
          <w:szCs w:val="22"/>
        </w:rPr>
        <w:t>Os sistemas deverão possuir controle de permissões de acesso de cada usuário dentro de cada sistema, bem como controle de auditoria em todas as tabelas dos sistemas e de todas as op</w:t>
      </w:r>
      <w:r w:rsidR="00FF7ED2" w:rsidRPr="00C71E1A">
        <w:rPr>
          <w:rFonts w:ascii="Arial" w:hAnsi="Arial" w:cs="Arial"/>
          <w:b w:val="0"/>
          <w:sz w:val="24"/>
          <w:szCs w:val="22"/>
        </w:rPr>
        <w:t>e</w:t>
      </w:r>
      <w:r w:rsidR="00FF7ED2" w:rsidRPr="00C71E1A">
        <w:rPr>
          <w:rFonts w:ascii="Arial" w:hAnsi="Arial" w:cs="Arial"/>
          <w:b w:val="0"/>
          <w:sz w:val="24"/>
          <w:szCs w:val="22"/>
        </w:rPr>
        <w:t>rações efetuadas.</w:t>
      </w:r>
    </w:p>
    <w:p w14:paraId="42B38494" w14:textId="77777777" w:rsidR="00802FDC" w:rsidRPr="00C71E1A" w:rsidRDefault="00802FDC" w:rsidP="00FF7ED2">
      <w:pPr>
        <w:pStyle w:val="Corpodetexto"/>
        <w:ind w:firstLine="360"/>
        <w:rPr>
          <w:rFonts w:ascii="Arial" w:hAnsi="Arial" w:cs="Arial"/>
          <w:b w:val="0"/>
          <w:sz w:val="24"/>
          <w:szCs w:val="22"/>
        </w:rPr>
      </w:pPr>
    </w:p>
    <w:p w14:paraId="7BF2074A" w14:textId="77777777" w:rsidR="00FF7ED2" w:rsidRDefault="00714CA2" w:rsidP="00FF7ED2">
      <w:pPr>
        <w:pStyle w:val="Corpodetexto"/>
        <w:ind w:firstLine="360"/>
        <w:rPr>
          <w:rFonts w:ascii="Arial" w:hAnsi="Arial" w:cs="Arial"/>
          <w:b w:val="0"/>
          <w:sz w:val="24"/>
          <w:szCs w:val="22"/>
        </w:rPr>
      </w:pPr>
      <w:r w:rsidRPr="00C71E1A">
        <w:rPr>
          <w:rFonts w:ascii="Arial" w:hAnsi="Arial" w:cs="Arial"/>
          <w:b w:val="0"/>
          <w:sz w:val="24"/>
          <w:szCs w:val="22"/>
        </w:rPr>
        <w:t>III -</w:t>
      </w:r>
      <w:r w:rsidR="00FF7ED2" w:rsidRPr="00C71E1A">
        <w:rPr>
          <w:rFonts w:ascii="Arial" w:hAnsi="Arial" w:cs="Arial"/>
          <w:b w:val="0"/>
          <w:sz w:val="24"/>
          <w:szCs w:val="22"/>
        </w:rPr>
        <w:t xml:space="preserve"> Os sistemas deverão possuir consulta rápida a qualquer cadastro e local do sistema, sendo generalizada através de tecla de fu</w:t>
      </w:r>
      <w:r w:rsidR="00FF7ED2" w:rsidRPr="00C71E1A">
        <w:rPr>
          <w:rFonts w:ascii="Arial" w:hAnsi="Arial" w:cs="Arial"/>
          <w:b w:val="0"/>
          <w:sz w:val="24"/>
          <w:szCs w:val="22"/>
        </w:rPr>
        <w:t>n</w:t>
      </w:r>
      <w:r w:rsidR="00FF7ED2" w:rsidRPr="00C71E1A">
        <w:rPr>
          <w:rFonts w:ascii="Arial" w:hAnsi="Arial" w:cs="Arial"/>
          <w:b w:val="0"/>
          <w:sz w:val="24"/>
          <w:szCs w:val="22"/>
        </w:rPr>
        <w:t>ção.</w:t>
      </w:r>
    </w:p>
    <w:p w14:paraId="0F0EA6CF" w14:textId="77777777" w:rsidR="00802FDC" w:rsidRPr="00C71E1A" w:rsidRDefault="00802FDC" w:rsidP="00FF7ED2">
      <w:pPr>
        <w:pStyle w:val="Corpodetexto"/>
        <w:ind w:firstLine="360"/>
        <w:rPr>
          <w:rFonts w:ascii="Arial" w:hAnsi="Arial" w:cs="Arial"/>
          <w:b w:val="0"/>
          <w:sz w:val="24"/>
          <w:szCs w:val="22"/>
        </w:rPr>
      </w:pPr>
    </w:p>
    <w:p w14:paraId="40220FAB" w14:textId="77777777" w:rsidR="00FF7ED2" w:rsidRPr="00C71E1A" w:rsidRDefault="00714CA2" w:rsidP="00FF7ED2">
      <w:pPr>
        <w:pStyle w:val="Corpodetexto"/>
        <w:tabs>
          <w:tab w:val="left" w:pos="360"/>
        </w:tabs>
        <w:rPr>
          <w:rFonts w:ascii="Arial" w:hAnsi="Arial" w:cs="Arial"/>
          <w:b w:val="0"/>
          <w:sz w:val="24"/>
          <w:szCs w:val="22"/>
        </w:rPr>
      </w:pPr>
      <w:r w:rsidRPr="00C71E1A">
        <w:rPr>
          <w:rFonts w:ascii="Arial" w:hAnsi="Arial" w:cs="Arial"/>
          <w:b w:val="0"/>
          <w:sz w:val="24"/>
          <w:szCs w:val="22"/>
        </w:rPr>
        <w:tab/>
        <w:t xml:space="preserve">IV - </w:t>
      </w:r>
      <w:r w:rsidR="00FF7ED2" w:rsidRPr="00C71E1A">
        <w:rPr>
          <w:rFonts w:ascii="Arial" w:hAnsi="Arial" w:cs="Arial"/>
          <w:b w:val="0"/>
          <w:sz w:val="24"/>
          <w:szCs w:val="22"/>
        </w:rPr>
        <w:t>Os sistemas deverão estar baseados no conceito de transações, mantendo, inclusive, a integridade dos dados em caso de queda de energia e/ou falhas de software/hardware.</w:t>
      </w:r>
    </w:p>
    <w:p w14:paraId="75BFDCFF" w14:textId="77777777" w:rsidR="00FF7ED2" w:rsidRDefault="00714CA2" w:rsidP="00FF7ED2">
      <w:pPr>
        <w:pStyle w:val="Corpodetexto"/>
        <w:ind w:firstLine="360"/>
        <w:rPr>
          <w:rFonts w:ascii="Arial" w:hAnsi="Arial" w:cs="Arial"/>
          <w:b w:val="0"/>
          <w:sz w:val="24"/>
          <w:szCs w:val="22"/>
        </w:rPr>
      </w:pPr>
      <w:r w:rsidRPr="00C71E1A">
        <w:rPr>
          <w:rFonts w:ascii="Arial" w:hAnsi="Arial" w:cs="Arial"/>
          <w:b w:val="0"/>
          <w:sz w:val="24"/>
          <w:szCs w:val="22"/>
        </w:rPr>
        <w:t>V -</w:t>
      </w:r>
      <w:r w:rsidR="00FF7ED2" w:rsidRPr="00C71E1A">
        <w:rPr>
          <w:rFonts w:ascii="Arial" w:hAnsi="Arial" w:cs="Arial"/>
          <w:b w:val="0"/>
          <w:sz w:val="24"/>
          <w:szCs w:val="22"/>
        </w:rPr>
        <w:t xml:space="preserve"> Os sistemas deverão permitir acesso de usuários simultaneamente por módulo, e que o usuário possa executar tarefas distintas em uma única janela aberta no sistema, sem necessidade de fechar a mesma para abrir outra.</w:t>
      </w:r>
    </w:p>
    <w:p w14:paraId="5C8E2696" w14:textId="77777777" w:rsidR="00802FDC" w:rsidRPr="00C71E1A" w:rsidRDefault="00802FDC" w:rsidP="00FF7ED2">
      <w:pPr>
        <w:pStyle w:val="Corpodetexto"/>
        <w:ind w:firstLine="360"/>
        <w:rPr>
          <w:rFonts w:ascii="Arial" w:hAnsi="Arial" w:cs="Arial"/>
          <w:b w:val="0"/>
          <w:sz w:val="24"/>
          <w:szCs w:val="22"/>
        </w:rPr>
      </w:pPr>
    </w:p>
    <w:p w14:paraId="546B1D63" w14:textId="77777777" w:rsidR="00FF7ED2" w:rsidRPr="00C71E1A" w:rsidRDefault="00714CA2" w:rsidP="00FF7ED2">
      <w:pPr>
        <w:pStyle w:val="Corpodetexto"/>
        <w:ind w:firstLine="360"/>
        <w:rPr>
          <w:rFonts w:ascii="Arial" w:hAnsi="Arial" w:cs="Arial"/>
          <w:b w:val="0"/>
          <w:sz w:val="24"/>
          <w:szCs w:val="22"/>
        </w:rPr>
      </w:pPr>
      <w:r w:rsidRPr="00C71E1A">
        <w:rPr>
          <w:rFonts w:ascii="Arial" w:hAnsi="Arial" w:cs="Arial"/>
          <w:b w:val="0"/>
          <w:sz w:val="24"/>
          <w:szCs w:val="22"/>
        </w:rPr>
        <w:t>VI -</w:t>
      </w:r>
      <w:r w:rsidR="00FF7ED2" w:rsidRPr="00C71E1A">
        <w:rPr>
          <w:rFonts w:ascii="Arial" w:hAnsi="Arial" w:cs="Arial"/>
          <w:b w:val="0"/>
          <w:sz w:val="24"/>
          <w:szCs w:val="22"/>
        </w:rPr>
        <w:t xml:space="preserve"> Os sistemas licitados deverão ser desenvolvidos pela própria licitante ou o código fonte dos programas serem de propriedade desta, de forma irrestrita e permanente, não sendo admitida participação com sistemas adquiridos de terceiros, seja a qualquer título.</w:t>
      </w:r>
    </w:p>
    <w:p w14:paraId="2C533116" w14:textId="77777777" w:rsidR="00FF7ED2" w:rsidRPr="00D3682C" w:rsidRDefault="00FF7ED2" w:rsidP="00FF7ED2">
      <w:pPr>
        <w:pStyle w:val="Edital"/>
        <w:widowControl w:val="0"/>
        <w:tabs>
          <w:tab w:val="left" w:pos="0"/>
        </w:tabs>
        <w:spacing w:before="0" w:after="0" w:line="200" w:lineRule="atLeast"/>
        <w:rPr>
          <w:rFonts w:ascii="Arial" w:hAnsi="Arial" w:cs="Arial"/>
          <w:bCs/>
          <w:color w:val="FF0000"/>
          <w:szCs w:val="22"/>
        </w:rPr>
      </w:pPr>
    </w:p>
    <w:p w14:paraId="0E8EF5D5" w14:textId="77777777" w:rsidR="00FF7ED2" w:rsidRPr="00C71E1A" w:rsidRDefault="00714CA2" w:rsidP="00FF7ED2">
      <w:pPr>
        <w:pStyle w:val="Corpodetexto"/>
        <w:rPr>
          <w:rFonts w:ascii="Arial" w:hAnsi="Arial" w:cs="Arial"/>
          <w:b w:val="0"/>
          <w:sz w:val="24"/>
          <w:szCs w:val="22"/>
        </w:rPr>
      </w:pPr>
      <w:r w:rsidRPr="00C71E1A">
        <w:rPr>
          <w:rFonts w:ascii="Arial" w:hAnsi="Arial" w:cs="Arial"/>
          <w:sz w:val="24"/>
          <w:szCs w:val="22"/>
        </w:rPr>
        <w:t>2.</w:t>
      </w:r>
      <w:r w:rsidR="00D3682C">
        <w:rPr>
          <w:rFonts w:ascii="Arial" w:hAnsi="Arial" w:cs="Arial"/>
          <w:sz w:val="24"/>
          <w:szCs w:val="22"/>
        </w:rPr>
        <w:t>4</w:t>
      </w:r>
      <w:r w:rsidR="00FF7ED2" w:rsidRPr="00C71E1A">
        <w:rPr>
          <w:rFonts w:ascii="Arial" w:hAnsi="Arial" w:cs="Arial"/>
          <w:b w:val="0"/>
          <w:sz w:val="24"/>
          <w:szCs w:val="22"/>
        </w:rPr>
        <w:t xml:space="preserve"> Suporte técnico </w:t>
      </w:r>
      <w:r w:rsidR="00FF7ED2" w:rsidRPr="00C71E1A">
        <w:rPr>
          <w:rFonts w:ascii="Arial" w:hAnsi="Arial" w:cs="Arial"/>
          <w:b w:val="0"/>
          <w:sz w:val="24"/>
          <w:szCs w:val="22"/>
          <w:u w:val="single"/>
        </w:rPr>
        <w:t>após-implantação</w:t>
      </w:r>
      <w:r w:rsidR="00FF7ED2" w:rsidRPr="00C71E1A">
        <w:rPr>
          <w:rFonts w:ascii="Arial" w:hAnsi="Arial" w:cs="Arial"/>
          <w:b w:val="0"/>
          <w:sz w:val="24"/>
          <w:szCs w:val="22"/>
        </w:rPr>
        <w:t>, através de técnicos habilitados com o objetivo de:</w:t>
      </w:r>
    </w:p>
    <w:p w14:paraId="1D79A1E1" w14:textId="77777777" w:rsidR="00714CA2" w:rsidRPr="00C71E1A" w:rsidRDefault="00714CA2" w:rsidP="00FF7ED2">
      <w:pPr>
        <w:pStyle w:val="Corpodetexto"/>
        <w:rPr>
          <w:rFonts w:ascii="Arial" w:hAnsi="Arial" w:cs="Arial"/>
          <w:b w:val="0"/>
          <w:sz w:val="24"/>
          <w:szCs w:val="22"/>
        </w:rPr>
      </w:pPr>
    </w:p>
    <w:p w14:paraId="5E4402BD" w14:textId="77777777" w:rsidR="00FF7ED2" w:rsidRDefault="00714CA2" w:rsidP="00FF7ED2">
      <w:pPr>
        <w:pStyle w:val="Corpodetexto"/>
        <w:rPr>
          <w:rFonts w:ascii="Arial" w:hAnsi="Arial" w:cs="Arial"/>
          <w:b w:val="0"/>
          <w:sz w:val="24"/>
          <w:szCs w:val="22"/>
        </w:rPr>
      </w:pPr>
      <w:r w:rsidRPr="00C71E1A">
        <w:rPr>
          <w:rFonts w:ascii="Arial" w:hAnsi="Arial" w:cs="Arial"/>
          <w:b w:val="0"/>
          <w:sz w:val="24"/>
          <w:szCs w:val="22"/>
        </w:rPr>
        <w:t>I -</w:t>
      </w:r>
      <w:r w:rsidR="00FF7ED2" w:rsidRPr="00C71E1A">
        <w:rPr>
          <w:rFonts w:ascii="Arial" w:hAnsi="Arial" w:cs="Arial"/>
          <w:b w:val="0"/>
          <w:sz w:val="24"/>
          <w:szCs w:val="22"/>
        </w:rPr>
        <w:t xml:space="preserve"> Esclarecer dúvidas que possam surgir durante a operação e utilização dos sistemas;</w:t>
      </w:r>
    </w:p>
    <w:p w14:paraId="7229E9DE" w14:textId="77777777" w:rsidR="00802FDC" w:rsidRPr="00C71E1A" w:rsidRDefault="00802FDC" w:rsidP="00FF7ED2">
      <w:pPr>
        <w:pStyle w:val="Corpodetexto"/>
        <w:rPr>
          <w:rFonts w:ascii="Arial" w:hAnsi="Arial" w:cs="Arial"/>
          <w:b w:val="0"/>
          <w:sz w:val="24"/>
          <w:szCs w:val="22"/>
        </w:rPr>
      </w:pPr>
    </w:p>
    <w:p w14:paraId="4CFDE85A" w14:textId="77777777" w:rsidR="00FF7ED2" w:rsidRDefault="00714CA2" w:rsidP="00FF7ED2">
      <w:pPr>
        <w:pStyle w:val="Corpodetexto"/>
        <w:rPr>
          <w:rFonts w:ascii="Arial" w:hAnsi="Arial" w:cs="Arial"/>
          <w:b w:val="0"/>
          <w:sz w:val="24"/>
          <w:szCs w:val="22"/>
        </w:rPr>
      </w:pPr>
      <w:r w:rsidRPr="00C71E1A">
        <w:rPr>
          <w:rFonts w:ascii="Arial" w:hAnsi="Arial" w:cs="Arial"/>
          <w:b w:val="0"/>
          <w:sz w:val="24"/>
          <w:szCs w:val="22"/>
        </w:rPr>
        <w:t>II -</w:t>
      </w:r>
      <w:r w:rsidR="00FF7ED2" w:rsidRPr="00C71E1A">
        <w:rPr>
          <w:rFonts w:ascii="Arial" w:hAnsi="Arial" w:cs="Arial"/>
          <w:b w:val="0"/>
          <w:sz w:val="24"/>
          <w:szCs w:val="22"/>
        </w:rPr>
        <w:t xml:space="preserve"> Auxílio na recuperação da base de dados por problemas originados em erros de operação, queda de energia ou falha de equipamentos, desde que não exista </w:t>
      </w:r>
      <w:r w:rsidR="00FF7ED2" w:rsidRPr="00C71E1A">
        <w:rPr>
          <w:rFonts w:ascii="Arial" w:hAnsi="Arial" w:cs="Arial"/>
          <w:b w:val="0"/>
          <w:i/>
          <w:iCs/>
          <w:sz w:val="24"/>
          <w:szCs w:val="22"/>
        </w:rPr>
        <w:t>backup</w:t>
      </w:r>
      <w:r w:rsidR="00FF7ED2" w:rsidRPr="00C71E1A">
        <w:rPr>
          <w:rFonts w:ascii="Arial" w:hAnsi="Arial" w:cs="Arial"/>
          <w:b w:val="0"/>
          <w:sz w:val="24"/>
          <w:szCs w:val="22"/>
        </w:rPr>
        <w:t xml:space="preserve"> adequado para satisfazer as necessidades de segurança.</w:t>
      </w:r>
    </w:p>
    <w:p w14:paraId="43C7A487" w14:textId="77777777" w:rsidR="00802FDC" w:rsidRPr="00C71E1A" w:rsidRDefault="00802FDC" w:rsidP="00FF7ED2">
      <w:pPr>
        <w:pStyle w:val="Corpodetexto"/>
        <w:rPr>
          <w:rFonts w:ascii="Arial" w:hAnsi="Arial" w:cs="Arial"/>
          <w:b w:val="0"/>
          <w:sz w:val="24"/>
          <w:szCs w:val="22"/>
        </w:rPr>
      </w:pPr>
    </w:p>
    <w:p w14:paraId="5CFFB518" w14:textId="77777777" w:rsidR="00FF7ED2" w:rsidRPr="00C71E1A" w:rsidRDefault="00714CA2" w:rsidP="00FF7ED2">
      <w:pPr>
        <w:pStyle w:val="Corpodetexto"/>
        <w:rPr>
          <w:rFonts w:ascii="Arial" w:hAnsi="Arial" w:cs="Arial"/>
          <w:b w:val="0"/>
          <w:sz w:val="24"/>
          <w:szCs w:val="22"/>
        </w:rPr>
      </w:pPr>
      <w:r w:rsidRPr="00C71E1A">
        <w:rPr>
          <w:rFonts w:ascii="Arial" w:hAnsi="Arial" w:cs="Arial"/>
          <w:b w:val="0"/>
          <w:sz w:val="24"/>
          <w:szCs w:val="22"/>
        </w:rPr>
        <w:t>III -</w:t>
      </w:r>
      <w:r w:rsidR="00FF7ED2" w:rsidRPr="00C71E1A">
        <w:rPr>
          <w:rFonts w:ascii="Arial" w:hAnsi="Arial" w:cs="Arial"/>
          <w:b w:val="0"/>
          <w:sz w:val="24"/>
          <w:szCs w:val="22"/>
        </w:rPr>
        <w:t xml:space="preserve"> Elaboração de quaisquer atividades técnicas relacionadas à utilização dos sistemas após a implantação e utilização dos mesmos, como: gerar/validar arquivos para Órgão Governamental, Ministério da Saúde e Secretaria de Saúde do Estado, auxílio na legislação, na contabilidade e na área de informática, entre outros.</w:t>
      </w:r>
    </w:p>
    <w:p w14:paraId="58D342B1" w14:textId="77777777" w:rsidR="00714CA2" w:rsidRPr="00C71E1A" w:rsidRDefault="00714CA2" w:rsidP="00FF7ED2">
      <w:pPr>
        <w:pStyle w:val="Corpodetexto"/>
        <w:rPr>
          <w:rFonts w:ascii="Arial" w:hAnsi="Arial" w:cs="Arial"/>
          <w:b w:val="0"/>
          <w:color w:val="000000"/>
          <w:sz w:val="24"/>
          <w:szCs w:val="22"/>
        </w:rPr>
      </w:pPr>
    </w:p>
    <w:p w14:paraId="3BB26C7F" w14:textId="77777777" w:rsidR="00FF7ED2" w:rsidRPr="00C71E1A" w:rsidRDefault="00D3682C" w:rsidP="00FF7ED2">
      <w:pPr>
        <w:pStyle w:val="Corpodetexto"/>
        <w:rPr>
          <w:rFonts w:ascii="Arial" w:hAnsi="Arial" w:cs="Arial"/>
          <w:b w:val="0"/>
          <w:sz w:val="24"/>
          <w:szCs w:val="22"/>
        </w:rPr>
      </w:pPr>
      <w:r w:rsidRPr="00802FDC">
        <w:rPr>
          <w:rFonts w:ascii="Arial" w:hAnsi="Arial" w:cs="Arial"/>
          <w:color w:val="000000"/>
          <w:sz w:val="24"/>
          <w:szCs w:val="22"/>
        </w:rPr>
        <w:t>2.4</w:t>
      </w:r>
      <w:r w:rsidR="00714CA2" w:rsidRPr="00802FDC">
        <w:rPr>
          <w:rFonts w:ascii="Arial" w:hAnsi="Arial" w:cs="Arial"/>
          <w:color w:val="000000"/>
          <w:sz w:val="24"/>
          <w:szCs w:val="22"/>
        </w:rPr>
        <w:t>.1</w:t>
      </w:r>
      <w:r w:rsidR="00FF7ED2" w:rsidRPr="00C71E1A">
        <w:rPr>
          <w:rFonts w:ascii="Arial" w:hAnsi="Arial" w:cs="Arial"/>
          <w:b w:val="0"/>
          <w:color w:val="339966"/>
          <w:sz w:val="24"/>
          <w:szCs w:val="22"/>
        </w:rPr>
        <w:t xml:space="preserve"> </w:t>
      </w:r>
      <w:r w:rsidR="00FF7ED2" w:rsidRPr="00C71E1A">
        <w:rPr>
          <w:rFonts w:ascii="Arial" w:hAnsi="Arial" w:cs="Arial"/>
          <w:b w:val="0"/>
          <w:sz w:val="24"/>
          <w:szCs w:val="22"/>
        </w:rPr>
        <w:t>Esse atendimento poderá ser realizado por telefone, fac-símile, internet através de suporte remoto ou no local (no ambiente da Secretaria Municipal), sempre que as alternativas anteriores não resultarem em solução satisfatória, no prazo de até (prazo assinalado pela proponente) horas após a abertura do chamado, num total de 50 (cinqüenta) horas, passível de alteração para mais ou para menos, conforme a necessidade.</w:t>
      </w:r>
    </w:p>
    <w:p w14:paraId="46F92911" w14:textId="77777777" w:rsidR="00FF7ED2" w:rsidRPr="00C71E1A" w:rsidRDefault="00FF7ED2" w:rsidP="00FF7ED2">
      <w:pPr>
        <w:pStyle w:val="Edital"/>
        <w:widowControl w:val="0"/>
        <w:tabs>
          <w:tab w:val="left" w:pos="0"/>
        </w:tabs>
        <w:spacing w:before="0" w:after="0" w:line="200" w:lineRule="atLeast"/>
        <w:rPr>
          <w:rFonts w:ascii="Arial" w:hAnsi="Arial" w:cs="Arial"/>
          <w:bCs/>
          <w:color w:val="339966"/>
          <w:szCs w:val="22"/>
        </w:rPr>
      </w:pPr>
    </w:p>
    <w:p w14:paraId="5FA93E5A" w14:textId="77777777" w:rsidR="00FF7ED2" w:rsidRPr="00C71E1A" w:rsidRDefault="00714CA2" w:rsidP="00FF7ED2">
      <w:pPr>
        <w:pStyle w:val="Corpodetexto"/>
        <w:rPr>
          <w:rFonts w:ascii="Arial" w:hAnsi="Arial" w:cs="Arial"/>
          <w:b w:val="0"/>
          <w:sz w:val="24"/>
          <w:szCs w:val="22"/>
        </w:rPr>
      </w:pPr>
      <w:r w:rsidRPr="00C71E1A">
        <w:rPr>
          <w:rFonts w:ascii="Arial" w:hAnsi="Arial" w:cs="Arial"/>
          <w:bCs/>
          <w:sz w:val="24"/>
          <w:szCs w:val="22"/>
        </w:rPr>
        <w:t>2.</w:t>
      </w:r>
      <w:r w:rsidR="00D3682C">
        <w:rPr>
          <w:rFonts w:ascii="Arial" w:hAnsi="Arial" w:cs="Arial"/>
          <w:bCs/>
          <w:sz w:val="24"/>
          <w:szCs w:val="22"/>
        </w:rPr>
        <w:t>5</w:t>
      </w:r>
      <w:r w:rsidR="00FF7ED2" w:rsidRPr="00C71E1A">
        <w:rPr>
          <w:rFonts w:ascii="Arial" w:hAnsi="Arial" w:cs="Arial"/>
          <w:b w:val="0"/>
          <w:bCs/>
          <w:sz w:val="24"/>
          <w:szCs w:val="22"/>
        </w:rPr>
        <w:t xml:space="preserve"> </w:t>
      </w:r>
      <w:r w:rsidR="00FF7ED2" w:rsidRPr="00C71E1A">
        <w:rPr>
          <w:rFonts w:ascii="Arial" w:hAnsi="Arial" w:cs="Arial"/>
          <w:b w:val="0"/>
          <w:sz w:val="24"/>
          <w:szCs w:val="22"/>
        </w:rPr>
        <w:t>O sistema deverá ser implantado em todas as unidades de trabalho do município, bem como em todos os prestadores, contratados e conveniados do Município de Dois Vizinhos e cidades vizinhas, inclusive nas Unidades que vierem a ser implantadas ou prestadores, contratados e conveniados novos. O sistema deverá estar preparado para fazer atualizações entre a Unidade Central e as demais unidades On-line, Real-Time, via rádio ou ADSL ou qualquer outro tipo de serviço de comunicação disponível no mercado podendo a secretaria escolher o que melhor se adaptar as suas necessidades, e também a atualização e agrupamento das informações via disquete ou via internet de unidades mais distantes.</w:t>
      </w:r>
    </w:p>
    <w:p w14:paraId="7AC9DFFA" w14:textId="77777777" w:rsidR="00FF7ED2" w:rsidRPr="00C71E1A" w:rsidRDefault="00FF7ED2" w:rsidP="00FF7ED2">
      <w:pPr>
        <w:pStyle w:val="Corpodetexto"/>
        <w:rPr>
          <w:rFonts w:ascii="Arial" w:hAnsi="Arial" w:cs="Arial"/>
          <w:b w:val="0"/>
          <w:bCs/>
          <w:sz w:val="24"/>
          <w:szCs w:val="22"/>
        </w:rPr>
      </w:pPr>
    </w:p>
    <w:p w14:paraId="2DA27F7E" w14:textId="77777777" w:rsidR="00FF7ED2" w:rsidRPr="00C71E1A" w:rsidRDefault="00714CA2" w:rsidP="00FF7ED2">
      <w:pPr>
        <w:pStyle w:val="Corpodetexto"/>
        <w:rPr>
          <w:rFonts w:ascii="Arial" w:hAnsi="Arial" w:cs="Arial"/>
          <w:b w:val="0"/>
          <w:sz w:val="24"/>
          <w:szCs w:val="22"/>
        </w:rPr>
      </w:pPr>
      <w:r w:rsidRPr="00C71E1A">
        <w:rPr>
          <w:rFonts w:ascii="Arial" w:hAnsi="Arial" w:cs="Arial"/>
          <w:bCs/>
          <w:sz w:val="24"/>
          <w:szCs w:val="22"/>
        </w:rPr>
        <w:t>2.</w:t>
      </w:r>
      <w:r w:rsidR="00D3682C">
        <w:rPr>
          <w:rFonts w:ascii="Arial" w:hAnsi="Arial" w:cs="Arial"/>
          <w:bCs/>
          <w:sz w:val="24"/>
          <w:szCs w:val="22"/>
        </w:rPr>
        <w:t>6</w:t>
      </w:r>
      <w:r w:rsidR="00FF7ED2" w:rsidRPr="00C71E1A">
        <w:rPr>
          <w:rFonts w:ascii="Arial" w:hAnsi="Arial" w:cs="Arial"/>
          <w:b w:val="0"/>
          <w:sz w:val="24"/>
          <w:szCs w:val="22"/>
        </w:rPr>
        <w:t xml:space="preserve"> O sistema deverá estar integrado entre todos os módulos a serem adquiridos para centralização de todos os serviços, medicamentos e benefícios realizados ao mesmo paciente/munícipe num mesmo relatório.</w:t>
      </w:r>
    </w:p>
    <w:p w14:paraId="4E01E069" w14:textId="77777777" w:rsidR="00FF7ED2" w:rsidRPr="00C71E1A" w:rsidRDefault="00FF7ED2" w:rsidP="00FF7ED2">
      <w:pPr>
        <w:pStyle w:val="Corpodetexto"/>
        <w:rPr>
          <w:rFonts w:ascii="Arial" w:hAnsi="Arial" w:cs="Arial"/>
          <w:b w:val="0"/>
          <w:sz w:val="24"/>
          <w:szCs w:val="22"/>
        </w:rPr>
      </w:pPr>
    </w:p>
    <w:p w14:paraId="390AFB9B" w14:textId="77777777" w:rsidR="00FF7ED2" w:rsidRPr="00C71E1A" w:rsidRDefault="00714CA2" w:rsidP="00FF7ED2">
      <w:pPr>
        <w:pStyle w:val="Corpodetexto"/>
        <w:rPr>
          <w:rFonts w:ascii="Arial" w:hAnsi="Arial" w:cs="Arial"/>
          <w:b w:val="0"/>
          <w:sz w:val="24"/>
          <w:szCs w:val="22"/>
        </w:rPr>
      </w:pPr>
      <w:r w:rsidRPr="00C71E1A">
        <w:rPr>
          <w:rFonts w:ascii="Arial" w:hAnsi="Arial" w:cs="Arial"/>
          <w:sz w:val="24"/>
          <w:szCs w:val="22"/>
        </w:rPr>
        <w:t>2.</w:t>
      </w:r>
      <w:r w:rsidR="00D3682C">
        <w:rPr>
          <w:rFonts w:ascii="Arial" w:hAnsi="Arial" w:cs="Arial"/>
          <w:sz w:val="24"/>
          <w:szCs w:val="22"/>
        </w:rPr>
        <w:t>7</w:t>
      </w:r>
      <w:r w:rsidR="00FF7ED2" w:rsidRPr="00C71E1A">
        <w:rPr>
          <w:rFonts w:ascii="Arial" w:hAnsi="Arial" w:cs="Arial"/>
          <w:b w:val="0"/>
          <w:sz w:val="24"/>
          <w:szCs w:val="22"/>
        </w:rPr>
        <w:t xml:space="preserve"> Os sistemas locados somente serão considerados aceitos e recebidos depois de atestados em condições de operacionalização pelos servidores treinados pela contratada, obedecidas às especificações dos sistemas descritos no edital. </w:t>
      </w:r>
    </w:p>
    <w:p w14:paraId="75632C84" w14:textId="77777777" w:rsidR="00FF7ED2" w:rsidRPr="00C71E1A" w:rsidRDefault="00FF7ED2" w:rsidP="00FF7ED2">
      <w:pPr>
        <w:pStyle w:val="Corpodetexto"/>
        <w:rPr>
          <w:rFonts w:ascii="Arial" w:hAnsi="Arial" w:cs="Arial"/>
          <w:b w:val="0"/>
          <w:bCs/>
          <w:sz w:val="24"/>
          <w:szCs w:val="22"/>
        </w:rPr>
      </w:pPr>
    </w:p>
    <w:p w14:paraId="78AFC188" w14:textId="77777777" w:rsidR="00FF7ED2" w:rsidRPr="00C71E1A" w:rsidRDefault="00714CA2" w:rsidP="00FF7ED2">
      <w:pPr>
        <w:pStyle w:val="Edital"/>
        <w:widowControl w:val="0"/>
        <w:tabs>
          <w:tab w:val="left" w:pos="0"/>
        </w:tabs>
        <w:spacing w:before="0" w:after="0" w:line="200" w:lineRule="atLeast"/>
        <w:rPr>
          <w:rFonts w:ascii="Arial" w:hAnsi="Arial" w:cs="Arial"/>
          <w:szCs w:val="22"/>
        </w:rPr>
      </w:pPr>
      <w:r w:rsidRPr="00C71E1A">
        <w:rPr>
          <w:rFonts w:ascii="Arial" w:hAnsi="Arial" w:cs="Arial"/>
          <w:b/>
          <w:szCs w:val="22"/>
        </w:rPr>
        <w:t>2.</w:t>
      </w:r>
      <w:r w:rsidR="00D3682C">
        <w:rPr>
          <w:rFonts w:ascii="Arial" w:hAnsi="Arial" w:cs="Arial"/>
          <w:b/>
          <w:szCs w:val="22"/>
        </w:rPr>
        <w:t>8</w:t>
      </w:r>
      <w:r w:rsidR="00FF7ED2" w:rsidRPr="00C71E1A">
        <w:rPr>
          <w:rFonts w:ascii="Arial" w:hAnsi="Arial" w:cs="Arial"/>
          <w:szCs w:val="22"/>
        </w:rPr>
        <w:t xml:space="preserve"> A CONTRATADA deverá efetuar atualizações de versão, alterações e melhorias de todos os sistemas/módulos (novas funções/rotinas, relatórios), sempre que necessário para atendimento à legislação, inclusive a local, aperfeiçoamento gerencial e normas e procedimentos do Ministério da Saúde e Secretaria de Saúde do Estado.</w:t>
      </w:r>
    </w:p>
    <w:p w14:paraId="09A068BC" w14:textId="77777777" w:rsidR="00FF7ED2" w:rsidRPr="00C71E1A" w:rsidRDefault="00FF7ED2" w:rsidP="00FF7ED2">
      <w:pPr>
        <w:pStyle w:val="Corpodetexto"/>
        <w:rPr>
          <w:rFonts w:ascii="Arial" w:hAnsi="Arial" w:cs="Arial"/>
          <w:b w:val="0"/>
          <w:color w:val="339966"/>
          <w:sz w:val="24"/>
          <w:szCs w:val="22"/>
        </w:rPr>
      </w:pPr>
    </w:p>
    <w:p w14:paraId="69DE9E2E" w14:textId="77777777" w:rsidR="00FF7ED2" w:rsidRPr="00C71E1A" w:rsidRDefault="00714CA2" w:rsidP="00FF7ED2">
      <w:pPr>
        <w:pStyle w:val="Corpodetexto"/>
        <w:rPr>
          <w:rFonts w:ascii="Arial" w:hAnsi="Arial" w:cs="Arial"/>
          <w:b w:val="0"/>
          <w:color w:val="000000"/>
          <w:sz w:val="24"/>
          <w:szCs w:val="22"/>
        </w:rPr>
      </w:pPr>
      <w:r w:rsidRPr="00C71E1A">
        <w:rPr>
          <w:rFonts w:ascii="Arial" w:hAnsi="Arial" w:cs="Arial"/>
          <w:bCs/>
          <w:color w:val="000000"/>
          <w:sz w:val="24"/>
          <w:szCs w:val="22"/>
        </w:rPr>
        <w:t>2.</w:t>
      </w:r>
      <w:r w:rsidR="00D3682C">
        <w:rPr>
          <w:rFonts w:ascii="Arial" w:hAnsi="Arial" w:cs="Arial"/>
          <w:bCs/>
          <w:color w:val="000000"/>
          <w:sz w:val="24"/>
          <w:szCs w:val="22"/>
        </w:rPr>
        <w:t>9</w:t>
      </w:r>
      <w:r w:rsidR="00FF7ED2" w:rsidRPr="00C71E1A">
        <w:rPr>
          <w:rFonts w:ascii="Arial" w:hAnsi="Arial" w:cs="Arial"/>
          <w:b w:val="0"/>
          <w:bCs/>
          <w:color w:val="000000"/>
          <w:sz w:val="24"/>
          <w:szCs w:val="22"/>
        </w:rPr>
        <w:t xml:space="preserve"> </w:t>
      </w:r>
      <w:r w:rsidR="00FF7ED2" w:rsidRPr="00C71E1A">
        <w:rPr>
          <w:rFonts w:ascii="Arial" w:hAnsi="Arial" w:cs="Arial"/>
          <w:b w:val="0"/>
          <w:color w:val="000000"/>
          <w:sz w:val="24"/>
          <w:szCs w:val="22"/>
        </w:rPr>
        <w:t>A licitante deverá considerar o fornecimento e implantação dos sistemas para uso simultâneo de até 60 (sessenta) usuários ativos, que serão variáveis em cada setor.</w:t>
      </w:r>
    </w:p>
    <w:p w14:paraId="1C673928" w14:textId="77777777" w:rsidR="00FF7ED2" w:rsidRPr="00C71E1A" w:rsidRDefault="00FF7ED2" w:rsidP="00FF7ED2">
      <w:pPr>
        <w:pStyle w:val="Corpodetexto"/>
        <w:rPr>
          <w:rFonts w:ascii="Arial" w:hAnsi="Arial" w:cs="Arial"/>
          <w:b w:val="0"/>
          <w:color w:val="000000"/>
          <w:sz w:val="24"/>
          <w:szCs w:val="22"/>
        </w:rPr>
      </w:pPr>
    </w:p>
    <w:p w14:paraId="3F088355" w14:textId="77777777" w:rsidR="00FF7ED2" w:rsidRPr="00C71E1A" w:rsidRDefault="00714CA2" w:rsidP="00FF7ED2">
      <w:pPr>
        <w:rPr>
          <w:rFonts w:ascii="Arial" w:hAnsi="Arial" w:cs="Arial"/>
          <w:b/>
          <w:bCs/>
          <w:sz w:val="24"/>
          <w:szCs w:val="22"/>
        </w:rPr>
      </w:pPr>
      <w:r w:rsidRPr="00C71E1A">
        <w:rPr>
          <w:rFonts w:ascii="Arial" w:hAnsi="Arial" w:cs="Arial"/>
          <w:b/>
          <w:bCs/>
          <w:sz w:val="24"/>
          <w:szCs w:val="22"/>
        </w:rPr>
        <w:t xml:space="preserve">3. </w:t>
      </w:r>
      <w:r w:rsidR="00FF7ED2" w:rsidRPr="00C71E1A">
        <w:rPr>
          <w:rFonts w:ascii="Arial" w:hAnsi="Arial" w:cs="Arial"/>
          <w:b/>
          <w:bCs/>
          <w:sz w:val="24"/>
          <w:szCs w:val="22"/>
        </w:rPr>
        <w:t xml:space="preserve"> DAS CONDIÇÕES GERAIS</w:t>
      </w:r>
    </w:p>
    <w:p w14:paraId="44A31883" w14:textId="77777777" w:rsidR="00FF7ED2" w:rsidRPr="00C71E1A" w:rsidRDefault="00FF7ED2" w:rsidP="00FF7ED2">
      <w:pPr>
        <w:pStyle w:val="Corpodetexto"/>
        <w:rPr>
          <w:rFonts w:ascii="Arial" w:hAnsi="Arial" w:cs="Arial"/>
          <w:b w:val="0"/>
          <w:bCs/>
          <w:sz w:val="24"/>
          <w:szCs w:val="22"/>
        </w:rPr>
      </w:pPr>
    </w:p>
    <w:p w14:paraId="3FF0421D" w14:textId="77777777" w:rsidR="00FF7ED2" w:rsidRPr="00C71E1A" w:rsidRDefault="00714CA2" w:rsidP="00FF7ED2">
      <w:pPr>
        <w:pStyle w:val="Corpodetexto"/>
        <w:rPr>
          <w:rFonts w:ascii="Arial" w:hAnsi="Arial" w:cs="Arial"/>
          <w:b w:val="0"/>
          <w:sz w:val="24"/>
          <w:szCs w:val="22"/>
        </w:rPr>
      </w:pPr>
      <w:r w:rsidRPr="00C71E1A">
        <w:rPr>
          <w:rFonts w:ascii="Arial" w:hAnsi="Arial" w:cs="Arial"/>
          <w:bCs/>
          <w:sz w:val="24"/>
          <w:szCs w:val="22"/>
        </w:rPr>
        <w:t>3.</w:t>
      </w:r>
      <w:r w:rsidR="00D3682C">
        <w:rPr>
          <w:rFonts w:ascii="Arial" w:hAnsi="Arial" w:cs="Arial"/>
          <w:bCs/>
          <w:sz w:val="24"/>
          <w:szCs w:val="22"/>
        </w:rPr>
        <w:t>1</w:t>
      </w:r>
      <w:r w:rsidR="00FF7ED2" w:rsidRPr="00C71E1A">
        <w:rPr>
          <w:rFonts w:ascii="Arial" w:hAnsi="Arial" w:cs="Arial"/>
          <w:b w:val="0"/>
          <w:bCs/>
          <w:sz w:val="24"/>
          <w:szCs w:val="22"/>
        </w:rPr>
        <w:t xml:space="preserve"> As con</w:t>
      </w:r>
      <w:r w:rsidR="00FF7ED2" w:rsidRPr="00C71E1A">
        <w:rPr>
          <w:rFonts w:ascii="Arial" w:hAnsi="Arial" w:cs="Arial"/>
          <w:b w:val="0"/>
          <w:sz w:val="24"/>
          <w:szCs w:val="22"/>
        </w:rPr>
        <w:t>sultas aos profissionais da empresa contratada poderão ser feitas via telefone, sendo o retorno podendo ser também via telefone, fac-smile, e-mail ou acesso remoto. Ressaltando que o Município de Dois Vizinhos / Secretaria de Saúde não aceitará ligações a cobrar. Caso o problema não possa ser solucionado desta forma, e o mesmo tenha sido causado pelo sistema, não será cobrada a hora técnica, mas quando for acionado pelo usuário, o Município de Dois Vizinhos arcará com a hora técnica conforme valor estipulado pela contratada na proposta. Qualquer despesa adicional como, por exemplo, deslocamento e estadia deverão ser arcadas pela contratada.</w:t>
      </w:r>
    </w:p>
    <w:p w14:paraId="7F253B48" w14:textId="77777777" w:rsidR="00FF7ED2" w:rsidRPr="00C71E1A" w:rsidRDefault="00FF7ED2" w:rsidP="00FF7ED2">
      <w:pPr>
        <w:pStyle w:val="Corpodetexto"/>
        <w:rPr>
          <w:rFonts w:ascii="Arial" w:hAnsi="Arial" w:cs="Arial"/>
          <w:b w:val="0"/>
          <w:sz w:val="24"/>
          <w:szCs w:val="22"/>
        </w:rPr>
      </w:pPr>
    </w:p>
    <w:p w14:paraId="526036CF" w14:textId="77777777" w:rsidR="00FF7ED2" w:rsidRPr="00C71E1A" w:rsidRDefault="00714CA2" w:rsidP="00FF7ED2">
      <w:pPr>
        <w:jc w:val="both"/>
        <w:rPr>
          <w:rFonts w:ascii="Arial" w:hAnsi="Arial" w:cs="Arial"/>
          <w:sz w:val="24"/>
          <w:szCs w:val="22"/>
        </w:rPr>
      </w:pPr>
      <w:r w:rsidRPr="00C71E1A">
        <w:rPr>
          <w:rFonts w:ascii="Arial" w:hAnsi="Arial" w:cs="Arial"/>
          <w:b/>
          <w:bCs/>
          <w:sz w:val="24"/>
          <w:szCs w:val="22"/>
        </w:rPr>
        <w:t>3.</w:t>
      </w:r>
      <w:r w:rsidR="00D3682C">
        <w:rPr>
          <w:rFonts w:ascii="Arial" w:hAnsi="Arial" w:cs="Arial"/>
          <w:b/>
          <w:bCs/>
          <w:sz w:val="24"/>
          <w:szCs w:val="22"/>
        </w:rPr>
        <w:t>2</w:t>
      </w:r>
      <w:r w:rsidR="00FF7ED2" w:rsidRPr="00C71E1A">
        <w:rPr>
          <w:rFonts w:ascii="Arial" w:hAnsi="Arial" w:cs="Arial"/>
          <w:sz w:val="24"/>
          <w:szCs w:val="22"/>
        </w:rPr>
        <w:t xml:space="preserve"> Em caso de término do contrato, </w:t>
      </w:r>
      <w:r w:rsidRPr="00C71E1A">
        <w:rPr>
          <w:rFonts w:ascii="Arial" w:hAnsi="Arial" w:cs="Arial"/>
          <w:sz w:val="24"/>
          <w:szCs w:val="22"/>
        </w:rPr>
        <w:t xml:space="preserve">a empresa </w:t>
      </w:r>
      <w:r w:rsidR="00FF7ED2" w:rsidRPr="00C71E1A">
        <w:rPr>
          <w:rFonts w:ascii="Arial" w:hAnsi="Arial" w:cs="Arial"/>
          <w:sz w:val="24"/>
          <w:szCs w:val="22"/>
        </w:rPr>
        <w:t>deverá garantir por 6 (seis) meses, o direito de uso da licença dos sistemas relativos ao objeto do presente edital para que a Administração Municipal de Dois Vizinhos possa acessar os dados e informações já processadas nos programas, porem, recebendo os valores mensais que vinham sendo praticados e estabelecidos pelo contrato findado.</w:t>
      </w:r>
    </w:p>
    <w:p w14:paraId="50239491" w14:textId="77777777" w:rsidR="000C64F6" w:rsidRPr="00C71E1A" w:rsidRDefault="000C64F6" w:rsidP="007E3FFC">
      <w:pPr>
        <w:jc w:val="both"/>
        <w:rPr>
          <w:rFonts w:ascii="Arial" w:hAnsi="Arial" w:cs="Arial"/>
          <w:color w:val="000000"/>
          <w:sz w:val="24"/>
          <w:szCs w:val="22"/>
        </w:rPr>
      </w:pPr>
    </w:p>
    <w:p w14:paraId="000751B3" w14:textId="77777777" w:rsidR="000C64F6" w:rsidRPr="00C71E1A" w:rsidRDefault="00D3682C" w:rsidP="000C64F6">
      <w:pPr>
        <w:jc w:val="both"/>
        <w:rPr>
          <w:rFonts w:ascii="Arial" w:hAnsi="Arial" w:cs="Arial"/>
          <w:color w:val="000000"/>
          <w:sz w:val="24"/>
          <w:szCs w:val="22"/>
        </w:rPr>
      </w:pPr>
      <w:r>
        <w:rPr>
          <w:rFonts w:ascii="Arial" w:hAnsi="Arial" w:cs="Arial"/>
          <w:b/>
          <w:color w:val="000000"/>
          <w:sz w:val="24"/>
          <w:szCs w:val="22"/>
        </w:rPr>
        <w:t>4</w:t>
      </w:r>
      <w:r w:rsidR="000C64F6" w:rsidRPr="00C71E1A">
        <w:rPr>
          <w:rFonts w:ascii="Arial" w:hAnsi="Arial" w:cs="Arial"/>
          <w:b/>
          <w:color w:val="000000"/>
          <w:sz w:val="24"/>
          <w:szCs w:val="22"/>
        </w:rPr>
        <w:t xml:space="preserve">. VALOR: </w:t>
      </w:r>
      <w:r w:rsidR="00C71E1A" w:rsidRPr="00C71E1A">
        <w:rPr>
          <w:rFonts w:ascii="Arial" w:hAnsi="Arial" w:cs="Arial"/>
          <w:color w:val="000000"/>
          <w:sz w:val="24"/>
          <w:szCs w:val="22"/>
        </w:rPr>
        <w:t xml:space="preserve">O valor global dos serviços ora contratado será de </w:t>
      </w:r>
      <w:r w:rsidR="00C71E1A" w:rsidRPr="00C71E1A">
        <w:rPr>
          <w:rFonts w:ascii="Arial" w:hAnsi="Arial" w:cs="Arial"/>
          <w:b/>
          <w:bCs/>
          <w:color w:val="000000"/>
          <w:sz w:val="24"/>
          <w:szCs w:val="22"/>
        </w:rPr>
        <w:t>R$ 72.000,00 (setenta e dois mil reais)</w:t>
      </w:r>
      <w:r w:rsidR="00C71E1A">
        <w:rPr>
          <w:rFonts w:ascii="Arial" w:hAnsi="Arial" w:cs="Arial"/>
          <w:color w:val="000000"/>
          <w:sz w:val="24"/>
          <w:szCs w:val="22"/>
        </w:rPr>
        <w:t>, sendo o repasse mensal no valor de R$ 2.000,00 (dois mil reais).</w:t>
      </w:r>
    </w:p>
    <w:p w14:paraId="33D5FD65" w14:textId="77777777" w:rsidR="00B420CA" w:rsidRPr="00C71E1A" w:rsidRDefault="00B420CA" w:rsidP="007E3FFC">
      <w:pPr>
        <w:jc w:val="both"/>
        <w:rPr>
          <w:rFonts w:ascii="Arial" w:hAnsi="Arial" w:cs="Arial"/>
          <w:b/>
          <w:color w:val="FF0000"/>
          <w:sz w:val="24"/>
          <w:szCs w:val="22"/>
        </w:rPr>
      </w:pPr>
    </w:p>
    <w:p w14:paraId="3366DC77" w14:textId="77777777" w:rsidR="000C64F6" w:rsidRPr="00C71E1A" w:rsidRDefault="000C64F6" w:rsidP="000C64F6">
      <w:pPr>
        <w:autoSpaceDE w:val="0"/>
        <w:autoSpaceDN w:val="0"/>
        <w:adjustRightInd w:val="0"/>
        <w:jc w:val="both"/>
        <w:rPr>
          <w:rFonts w:ascii="Arial" w:hAnsi="Arial" w:cs="Arial"/>
          <w:color w:val="000000"/>
          <w:sz w:val="24"/>
          <w:szCs w:val="22"/>
          <w:u w:val="single"/>
        </w:rPr>
      </w:pPr>
      <w:r w:rsidRPr="00C71E1A">
        <w:rPr>
          <w:rFonts w:ascii="Arial" w:hAnsi="Arial" w:cs="Arial"/>
          <w:color w:val="000000"/>
          <w:sz w:val="24"/>
          <w:szCs w:val="22"/>
        </w:rPr>
        <w:t xml:space="preserve">Parágrafo </w:t>
      </w:r>
      <w:r w:rsidR="00065A68" w:rsidRPr="00C71E1A">
        <w:rPr>
          <w:rFonts w:ascii="Arial" w:hAnsi="Arial" w:cs="Arial"/>
          <w:color w:val="000000"/>
          <w:sz w:val="24"/>
          <w:szCs w:val="22"/>
        </w:rPr>
        <w:t xml:space="preserve">único. O valor ora mencionado </w:t>
      </w:r>
      <w:r w:rsidR="00065A68" w:rsidRPr="00C71E1A">
        <w:rPr>
          <w:rFonts w:ascii="Arial" w:hAnsi="Arial" w:cs="Arial"/>
          <w:sz w:val="24"/>
          <w:szCs w:val="23"/>
        </w:rPr>
        <w:t>será reajustado na periodicidade mínima fixada em lei, na exata proporção do índice de reajustamento do serviço objeto desta licitação.</w:t>
      </w:r>
    </w:p>
    <w:p w14:paraId="0C24A15E" w14:textId="77777777" w:rsidR="000C64F6" w:rsidRPr="00C71E1A" w:rsidRDefault="000C64F6" w:rsidP="007E3FFC">
      <w:pPr>
        <w:jc w:val="both"/>
        <w:rPr>
          <w:rFonts w:ascii="Arial" w:hAnsi="Arial" w:cs="Arial"/>
          <w:b/>
          <w:color w:val="FF0000"/>
          <w:sz w:val="24"/>
          <w:szCs w:val="22"/>
        </w:rPr>
      </w:pPr>
    </w:p>
    <w:p w14:paraId="744F4858" w14:textId="77777777" w:rsidR="00B420CA" w:rsidRDefault="00D3682C" w:rsidP="007E3FFC">
      <w:pPr>
        <w:jc w:val="both"/>
        <w:rPr>
          <w:rFonts w:ascii="Arial" w:hAnsi="Arial" w:cs="Arial"/>
          <w:color w:val="000000"/>
          <w:sz w:val="24"/>
          <w:szCs w:val="22"/>
        </w:rPr>
      </w:pPr>
      <w:r>
        <w:rPr>
          <w:rFonts w:ascii="Arial" w:hAnsi="Arial" w:cs="Arial"/>
          <w:b/>
          <w:color w:val="000000"/>
          <w:sz w:val="24"/>
          <w:szCs w:val="22"/>
        </w:rPr>
        <w:t>5</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 xml:space="preserve">FUNDAMENTO LEGAL: </w:t>
      </w:r>
      <w:r w:rsidR="000F51CB" w:rsidRPr="00C71E1A">
        <w:rPr>
          <w:rFonts w:ascii="Arial" w:hAnsi="Arial" w:cs="Arial"/>
          <w:color w:val="000000"/>
          <w:sz w:val="24"/>
          <w:szCs w:val="22"/>
        </w:rPr>
        <w:t>O fundamento</w:t>
      </w:r>
      <w:r w:rsidR="007E3FFC" w:rsidRPr="00C71E1A">
        <w:rPr>
          <w:rFonts w:ascii="Arial" w:hAnsi="Arial" w:cs="Arial"/>
          <w:color w:val="000000"/>
          <w:sz w:val="24"/>
          <w:szCs w:val="22"/>
        </w:rPr>
        <w:t xml:space="preserve"> </w:t>
      </w:r>
      <w:r w:rsidR="000F51CB" w:rsidRPr="00C71E1A">
        <w:rPr>
          <w:rFonts w:ascii="Arial" w:hAnsi="Arial" w:cs="Arial"/>
          <w:color w:val="000000"/>
          <w:sz w:val="24"/>
          <w:szCs w:val="22"/>
        </w:rPr>
        <w:t>encontra-se</w:t>
      </w:r>
      <w:r w:rsidR="007E3FFC" w:rsidRPr="00C71E1A">
        <w:rPr>
          <w:rFonts w:ascii="Arial" w:hAnsi="Arial" w:cs="Arial"/>
          <w:color w:val="000000"/>
          <w:sz w:val="24"/>
          <w:szCs w:val="22"/>
        </w:rPr>
        <w:t xml:space="preserve"> no artigo </w:t>
      </w:r>
      <w:r w:rsidR="00500108" w:rsidRPr="00C71E1A">
        <w:rPr>
          <w:rFonts w:ascii="Arial" w:hAnsi="Arial" w:cs="Arial"/>
          <w:color w:val="000000"/>
          <w:sz w:val="24"/>
          <w:szCs w:val="22"/>
        </w:rPr>
        <w:t>Artigo 2</w:t>
      </w:r>
      <w:r w:rsidR="00500108">
        <w:rPr>
          <w:rFonts w:ascii="Arial" w:hAnsi="Arial" w:cs="Arial"/>
          <w:color w:val="000000"/>
          <w:sz w:val="24"/>
          <w:szCs w:val="22"/>
        </w:rPr>
        <w:t>5</w:t>
      </w:r>
      <w:r w:rsidR="00500108" w:rsidRPr="00C71E1A">
        <w:rPr>
          <w:rFonts w:ascii="Arial" w:hAnsi="Arial" w:cs="Arial"/>
          <w:color w:val="000000"/>
          <w:sz w:val="24"/>
          <w:szCs w:val="22"/>
        </w:rPr>
        <w:t xml:space="preserve">, </w:t>
      </w:r>
      <w:r w:rsidR="00500108" w:rsidRPr="00C71E1A">
        <w:rPr>
          <w:rFonts w:ascii="Arial" w:hAnsi="Arial" w:cs="Arial"/>
          <w:color w:val="000000"/>
          <w:sz w:val="24"/>
          <w:shd w:val="clear" w:color="auto" w:fill="FFFFFF"/>
        </w:rPr>
        <w:t>§</w:t>
      </w:r>
      <w:r w:rsidR="00500108" w:rsidRPr="00C71E1A">
        <w:rPr>
          <w:rStyle w:val="apple-converted-space"/>
          <w:rFonts w:ascii="Arial" w:hAnsi="Arial" w:cs="Arial"/>
          <w:color w:val="000000"/>
          <w:sz w:val="24"/>
          <w:shd w:val="clear" w:color="auto" w:fill="FFFFFF"/>
        </w:rPr>
        <w:t> 1°</w:t>
      </w:r>
      <w:r w:rsidR="00500108">
        <w:rPr>
          <w:rFonts w:ascii="Arial" w:hAnsi="Arial" w:cs="Arial"/>
          <w:color w:val="000000"/>
          <w:sz w:val="24"/>
          <w:szCs w:val="22"/>
        </w:rPr>
        <w:t xml:space="preserve"> da Lei Federal 8.666/93.</w:t>
      </w:r>
    </w:p>
    <w:p w14:paraId="209756D3" w14:textId="77777777" w:rsidR="00500108" w:rsidRPr="00C71E1A" w:rsidRDefault="00500108" w:rsidP="007E3FFC">
      <w:pPr>
        <w:jc w:val="both"/>
        <w:rPr>
          <w:rFonts w:ascii="Arial" w:hAnsi="Arial" w:cs="Arial"/>
          <w:b/>
          <w:color w:val="000000"/>
          <w:sz w:val="24"/>
          <w:szCs w:val="22"/>
        </w:rPr>
      </w:pPr>
    </w:p>
    <w:p w14:paraId="68EAA40F" w14:textId="77777777" w:rsidR="00E4480A" w:rsidRPr="00C71E1A" w:rsidRDefault="00D3682C" w:rsidP="00E4480A">
      <w:pPr>
        <w:jc w:val="both"/>
        <w:rPr>
          <w:rFonts w:ascii="Arial" w:hAnsi="Arial" w:cs="Arial"/>
          <w:color w:val="FF0000"/>
          <w:sz w:val="24"/>
          <w:szCs w:val="22"/>
        </w:rPr>
      </w:pPr>
      <w:r>
        <w:rPr>
          <w:rFonts w:ascii="Arial" w:hAnsi="Arial" w:cs="Arial"/>
          <w:b/>
          <w:color w:val="000000"/>
          <w:sz w:val="24"/>
          <w:szCs w:val="22"/>
        </w:rPr>
        <w:t>6</w:t>
      </w:r>
      <w:r w:rsidR="00120A1C" w:rsidRPr="00C71E1A">
        <w:rPr>
          <w:rFonts w:ascii="Arial" w:hAnsi="Arial" w:cs="Arial"/>
          <w:b/>
          <w:color w:val="000000"/>
          <w:sz w:val="24"/>
          <w:szCs w:val="22"/>
        </w:rPr>
        <w:t xml:space="preserve">. </w:t>
      </w:r>
      <w:r w:rsidR="00AC0585" w:rsidRPr="00C71E1A">
        <w:rPr>
          <w:rFonts w:ascii="Arial" w:hAnsi="Arial" w:cs="Arial"/>
          <w:b/>
          <w:color w:val="000000"/>
          <w:sz w:val="24"/>
          <w:szCs w:val="22"/>
        </w:rPr>
        <w:t>EMPRESA CONTRATADA</w:t>
      </w:r>
      <w:r w:rsidR="00E4480A" w:rsidRPr="00C71E1A">
        <w:rPr>
          <w:rFonts w:ascii="Arial" w:hAnsi="Arial" w:cs="Arial"/>
          <w:color w:val="000000"/>
          <w:sz w:val="24"/>
          <w:szCs w:val="22"/>
        </w:rPr>
        <w:t xml:space="preserve">: </w:t>
      </w:r>
      <w:r w:rsidR="00065A68" w:rsidRPr="00C71E1A">
        <w:rPr>
          <w:rFonts w:ascii="Arial" w:hAnsi="Arial"/>
          <w:b/>
          <w:sz w:val="24"/>
          <w:szCs w:val="24"/>
        </w:rPr>
        <w:t>CMN – INFORMÁTICA</w:t>
      </w:r>
      <w:r w:rsidR="00065A68" w:rsidRPr="00C71E1A">
        <w:rPr>
          <w:rFonts w:ascii="Arial" w:hAnsi="Arial"/>
          <w:sz w:val="24"/>
          <w:szCs w:val="24"/>
        </w:rPr>
        <w:t xml:space="preserve"> </w:t>
      </w:r>
      <w:r w:rsidR="00065A68" w:rsidRPr="00C71E1A">
        <w:rPr>
          <w:rFonts w:ascii="Arial" w:hAnsi="Arial"/>
          <w:b/>
          <w:sz w:val="24"/>
          <w:szCs w:val="24"/>
        </w:rPr>
        <w:t>LTDA</w:t>
      </w:r>
      <w:r w:rsidR="00065A68" w:rsidRPr="00C71E1A">
        <w:rPr>
          <w:rFonts w:ascii="Arial" w:hAnsi="Arial"/>
          <w:sz w:val="24"/>
          <w:szCs w:val="24"/>
        </w:rPr>
        <w:t xml:space="preserve"> pessoa jurídica de direito privado, inscrita no CNPJ/MF nº 05.212.916/0001-29, com sede na Rua Rui Barbosa, sala 202 – Centro da cidade de São Lourenço do Oeste, Estado de Santa Catarina, neste ato representada pelo Sr. Francisco Antonio Abati, portador do RG nº 2.230.676 e do CIC nº 656.857.929-72</w:t>
      </w:r>
      <w:r w:rsidR="00AC0585" w:rsidRPr="00C71E1A">
        <w:rPr>
          <w:rFonts w:ascii="Arial" w:hAnsi="Arial" w:cs="Arial"/>
          <w:color w:val="FF0000"/>
          <w:sz w:val="24"/>
          <w:szCs w:val="24"/>
        </w:rPr>
        <w:t>.</w:t>
      </w:r>
    </w:p>
    <w:p w14:paraId="0CA4B143" w14:textId="77777777" w:rsidR="00310905" w:rsidRPr="00C71E1A" w:rsidRDefault="00310905" w:rsidP="007E3FFC">
      <w:pPr>
        <w:jc w:val="both"/>
        <w:rPr>
          <w:rFonts w:ascii="Arial" w:hAnsi="Arial" w:cs="Arial"/>
          <w:color w:val="000000"/>
          <w:sz w:val="24"/>
          <w:szCs w:val="22"/>
        </w:rPr>
      </w:pPr>
    </w:p>
    <w:p w14:paraId="25311AB4" w14:textId="77777777" w:rsidR="007E3FFC" w:rsidRPr="00C71E1A" w:rsidRDefault="00D3682C" w:rsidP="007E3FFC">
      <w:pPr>
        <w:jc w:val="both"/>
        <w:rPr>
          <w:rFonts w:ascii="Arial" w:hAnsi="Arial" w:cs="Arial"/>
          <w:color w:val="000000"/>
          <w:sz w:val="24"/>
          <w:szCs w:val="22"/>
        </w:rPr>
      </w:pPr>
      <w:r>
        <w:rPr>
          <w:rFonts w:ascii="Arial" w:hAnsi="Arial" w:cs="Arial"/>
          <w:b/>
          <w:color w:val="000000"/>
          <w:sz w:val="24"/>
          <w:szCs w:val="22"/>
        </w:rPr>
        <w:t>7</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CONTRATANTE</w:t>
      </w:r>
      <w:r w:rsidR="007E3FFC" w:rsidRPr="00C71E1A">
        <w:rPr>
          <w:rFonts w:ascii="Arial" w:hAnsi="Arial" w:cs="Arial"/>
          <w:color w:val="000000"/>
          <w:sz w:val="24"/>
          <w:szCs w:val="22"/>
        </w:rPr>
        <w:t>: Município de Dois Vizinhos - Paraná.</w:t>
      </w:r>
    </w:p>
    <w:p w14:paraId="67DA2A2E" w14:textId="77777777" w:rsidR="00B50969" w:rsidRPr="00C71E1A" w:rsidRDefault="00B50969" w:rsidP="007E3FFC">
      <w:pPr>
        <w:jc w:val="both"/>
        <w:rPr>
          <w:rFonts w:ascii="Arial" w:hAnsi="Arial" w:cs="Arial"/>
          <w:color w:val="000000"/>
          <w:sz w:val="24"/>
          <w:szCs w:val="22"/>
        </w:rPr>
      </w:pPr>
    </w:p>
    <w:p w14:paraId="379108CB" w14:textId="77777777" w:rsidR="007E3FFC" w:rsidRPr="00C71E1A" w:rsidRDefault="00D3682C" w:rsidP="007E3FFC">
      <w:pPr>
        <w:jc w:val="both"/>
        <w:rPr>
          <w:rFonts w:ascii="Arial" w:hAnsi="Arial" w:cs="Arial"/>
          <w:color w:val="000000"/>
          <w:sz w:val="24"/>
          <w:szCs w:val="22"/>
        </w:rPr>
      </w:pPr>
      <w:r>
        <w:rPr>
          <w:rFonts w:ascii="Arial" w:hAnsi="Arial" w:cs="Arial"/>
          <w:b/>
          <w:color w:val="000000"/>
          <w:sz w:val="24"/>
          <w:szCs w:val="22"/>
        </w:rPr>
        <w:t>8</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 xml:space="preserve">FORMA DE PAGAMENTO: </w:t>
      </w:r>
      <w:r w:rsidR="007E3FFC" w:rsidRPr="00C71E1A">
        <w:rPr>
          <w:rFonts w:ascii="Arial" w:hAnsi="Arial" w:cs="Arial"/>
          <w:color w:val="000000"/>
          <w:sz w:val="24"/>
          <w:szCs w:val="22"/>
        </w:rPr>
        <w:t>Até o 10° (décimo) dia útil de cada mês, mediante apresentação de recibo.</w:t>
      </w:r>
    </w:p>
    <w:p w14:paraId="520B24AB" w14:textId="77777777" w:rsidR="00310905" w:rsidRPr="00C71E1A" w:rsidRDefault="00310905" w:rsidP="007E3FFC">
      <w:pPr>
        <w:jc w:val="both"/>
        <w:rPr>
          <w:rFonts w:ascii="Arial" w:hAnsi="Arial" w:cs="Arial"/>
          <w:b/>
          <w:color w:val="000000"/>
          <w:sz w:val="24"/>
          <w:szCs w:val="22"/>
        </w:rPr>
      </w:pPr>
    </w:p>
    <w:p w14:paraId="108A948F" w14:textId="77777777" w:rsidR="007E3FFC" w:rsidRPr="00C71E1A" w:rsidRDefault="00D3682C" w:rsidP="007E3FFC">
      <w:pPr>
        <w:jc w:val="both"/>
        <w:rPr>
          <w:rFonts w:ascii="Arial" w:hAnsi="Arial" w:cs="Arial"/>
          <w:color w:val="000000"/>
          <w:sz w:val="24"/>
          <w:szCs w:val="22"/>
        </w:rPr>
      </w:pPr>
      <w:r>
        <w:rPr>
          <w:rFonts w:ascii="Arial" w:hAnsi="Arial" w:cs="Arial"/>
          <w:b/>
          <w:color w:val="000000"/>
          <w:sz w:val="24"/>
          <w:szCs w:val="22"/>
        </w:rPr>
        <w:t>9.</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DOTAÇÃO ORÇAMENTÁRIA:</w:t>
      </w:r>
      <w:r w:rsidR="00572BC7" w:rsidRPr="00C71E1A">
        <w:rPr>
          <w:rFonts w:ascii="Arial" w:hAnsi="Arial" w:cs="Arial"/>
          <w:b/>
          <w:color w:val="000000"/>
          <w:sz w:val="24"/>
          <w:szCs w:val="22"/>
        </w:rPr>
        <w:t xml:space="preserve"> </w:t>
      </w:r>
      <w:r w:rsidR="000C64F6" w:rsidRPr="00C71E1A">
        <w:rPr>
          <w:rFonts w:ascii="Arial" w:hAnsi="Arial" w:cs="Arial"/>
          <w:color w:val="000000"/>
          <w:sz w:val="24"/>
          <w:szCs w:val="22"/>
        </w:rPr>
        <w:t>Os recursos financeiros decorrente da contratação dos serviços, objeto desta licitação, correrão a conta do município, alocados na seguinte dotação orçamentária:</w:t>
      </w:r>
    </w:p>
    <w:p w14:paraId="2F71DCA9" w14:textId="77777777" w:rsidR="00932675" w:rsidRDefault="00932675" w:rsidP="007E3FFC">
      <w:pPr>
        <w:jc w:val="both"/>
        <w:rPr>
          <w:rFonts w:ascii="Arial" w:hAnsi="Arial" w:cs="Arial"/>
          <w:b/>
          <w:color w:val="000000"/>
          <w:sz w:val="24"/>
          <w:szCs w:val="22"/>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694"/>
        <w:gridCol w:w="1984"/>
        <w:gridCol w:w="2552"/>
        <w:gridCol w:w="2693"/>
      </w:tblGrid>
      <w:tr w:rsidR="003B4EE4" w:rsidRPr="003B4EE4" w14:paraId="13C7C340" w14:textId="77777777" w:rsidTr="003B4EE4">
        <w:tc>
          <w:tcPr>
            <w:tcW w:w="9923" w:type="dxa"/>
            <w:gridSpan w:val="4"/>
            <w:tcBorders>
              <w:top w:val="single" w:sz="6" w:space="0" w:color="000000"/>
              <w:bottom w:val="single" w:sz="6" w:space="0" w:color="000000"/>
            </w:tcBorders>
            <w:shd w:val="clear" w:color="auto" w:fill="FFFFFF"/>
          </w:tcPr>
          <w:p w14:paraId="3E2B0767"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DOTAÇÃO</w:t>
            </w:r>
          </w:p>
        </w:tc>
      </w:tr>
      <w:tr w:rsidR="003B4EE4" w:rsidRPr="003B4EE4" w14:paraId="1DF76E47" w14:textId="77777777" w:rsidTr="003B4EE4">
        <w:tc>
          <w:tcPr>
            <w:tcW w:w="2694" w:type="dxa"/>
            <w:tcBorders>
              <w:top w:val="single" w:sz="6" w:space="0" w:color="000000"/>
              <w:bottom w:val="single" w:sz="6" w:space="0" w:color="000000"/>
              <w:right w:val="single" w:sz="6" w:space="0" w:color="000000"/>
            </w:tcBorders>
            <w:shd w:val="clear" w:color="auto" w:fill="C0C0C0"/>
          </w:tcPr>
          <w:p w14:paraId="719A3701"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Exercício da despesa</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Pr>
          <w:p w14:paraId="443D0984"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Conta da despesa</w:t>
            </w:r>
          </w:p>
        </w:tc>
        <w:tc>
          <w:tcPr>
            <w:tcW w:w="2552" w:type="dxa"/>
            <w:tcBorders>
              <w:top w:val="single" w:sz="6" w:space="0" w:color="000000"/>
              <w:left w:val="single" w:sz="6" w:space="0" w:color="000000"/>
              <w:bottom w:val="single" w:sz="6" w:space="0" w:color="000000"/>
              <w:right w:val="single" w:sz="6" w:space="0" w:color="000000"/>
            </w:tcBorders>
            <w:shd w:val="clear" w:color="auto" w:fill="C0C0C0"/>
          </w:tcPr>
          <w:p w14:paraId="74A2D302"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Funcional programática</w:t>
            </w:r>
          </w:p>
        </w:tc>
        <w:tc>
          <w:tcPr>
            <w:tcW w:w="2693" w:type="dxa"/>
            <w:tcBorders>
              <w:top w:val="single" w:sz="6" w:space="0" w:color="000000"/>
              <w:left w:val="single" w:sz="6" w:space="0" w:color="000000"/>
              <w:bottom w:val="single" w:sz="6" w:space="0" w:color="000000"/>
            </w:tcBorders>
            <w:shd w:val="clear" w:color="auto" w:fill="C0C0C0"/>
          </w:tcPr>
          <w:p w14:paraId="2585ED90"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Destinação de recurso</w:t>
            </w:r>
          </w:p>
        </w:tc>
      </w:tr>
      <w:tr w:rsidR="003B4EE4" w:rsidRPr="003B4EE4" w14:paraId="41A7F32C" w14:textId="77777777" w:rsidTr="003B4EE4">
        <w:tc>
          <w:tcPr>
            <w:tcW w:w="2694" w:type="dxa"/>
            <w:tcBorders>
              <w:top w:val="single" w:sz="6" w:space="0" w:color="000000"/>
              <w:bottom w:val="single" w:sz="6" w:space="0" w:color="000000"/>
              <w:right w:val="single" w:sz="6" w:space="0" w:color="000000"/>
            </w:tcBorders>
            <w:shd w:val="clear" w:color="auto" w:fill="FFFFFF"/>
          </w:tcPr>
          <w:p w14:paraId="384E5FC7"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2012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1BD21CC"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4090</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3FC6540B"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08.001.10.301.10012-131</w:t>
            </w:r>
          </w:p>
        </w:tc>
        <w:tc>
          <w:tcPr>
            <w:tcW w:w="2693" w:type="dxa"/>
            <w:tcBorders>
              <w:top w:val="single" w:sz="6" w:space="0" w:color="000000"/>
              <w:left w:val="single" w:sz="6" w:space="0" w:color="000000"/>
              <w:bottom w:val="single" w:sz="6" w:space="0" w:color="000000"/>
            </w:tcBorders>
            <w:shd w:val="clear" w:color="auto" w:fill="FFFFFF"/>
          </w:tcPr>
          <w:p w14:paraId="36930808" w14:textId="77777777" w:rsidR="003B4EE4" w:rsidRPr="003B4EE4" w:rsidRDefault="003B4EE4" w:rsidP="003B4EE4">
            <w:pPr>
              <w:autoSpaceDE w:val="0"/>
              <w:autoSpaceDN w:val="0"/>
              <w:adjustRightInd w:val="0"/>
              <w:jc w:val="center"/>
              <w:rPr>
                <w:rFonts w:ascii="Arial" w:hAnsi="Arial" w:cs="Arial"/>
                <w:sz w:val="22"/>
                <w:szCs w:val="22"/>
                <w:lang w:val="x-none"/>
              </w:rPr>
            </w:pPr>
            <w:r w:rsidRPr="003B4EE4">
              <w:rPr>
                <w:rFonts w:ascii="Arial" w:hAnsi="Arial" w:cs="Arial"/>
                <w:sz w:val="22"/>
                <w:szCs w:val="22"/>
                <w:lang w:val="x-none"/>
              </w:rPr>
              <w:t>0.1.00.000303</w:t>
            </w:r>
          </w:p>
        </w:tc>
      </w:tr>
    </w:tbl>
    <w:p w14:paraId="6328B7C6" w14:textId="77777777" w:rsidR="007E3FFC" w:rsidRDefault="007E3FFC" w:rsidP="007E3FFC">
      <w:pPr>
        <w:jc w:val="both"/>
        <w:rPr>
          <w:rFonts w:ascii="Arial" w:hAnsi="Arial" w:cs="Arial"/>
          <w:b/>
          <w:color w:val="000000"/>
          <w:sz w:val="24"/>
          <w:szCs w:val="22"/>
        </w:rPr>
      </w:pPr>
    </w:p>
    <w:p w14:paraId="2C1F0A23" w14:textId="77777777" w:rsidR="00452816" w:rsidRPr="00C71E1A" w:rsidRDefault="00452816" w:rsidP="007E3FFC">
      <w:pPr>
        <w:jc w:val="both"/>
        <w:rPr>
          <w:rFonts w:ascii="Arial" w:hAnsi="Arial" w:cs="Arial"/>
          <w:b/>
          <w:color w:val="000000"/>
          <w:sz w:val="24"/>
          <w:szCs w:val="22"/>
        </w:rPr>
      </w:pPr>
    </w:p>
    <w:p w14:paraId="3DD4A713" w14:textId="77777777" w:rsidR="001F4404" w:rsidRPr="00C71E1A" w:rsidRDefault="00D3682C" w:rsidP="001F4404">
      <w:pPr>
        <w:jc w:val="both"/>
        <w:rPr>
          <w:rFonts w:ascii="Arial" w:hAnsi="Arial" w:cs="Arial"/>
          <w:color w:val="000000"/>
          <w:sz w:val="24"/>
          <w:szCs w:val="22"/>
        </w:rPr>
      </w:pPr>
      <w:r>
        <w:rPr>
          <w:rFonts w:ascii="Arial" w:hAnsi="Arial" w:cs="Arial"/>
          <w:b/>
          <w:color w:val="000000"/>
          <w:sz w:val="24"/>
          <w:szCs w:val="22"/>
        </w:rPr>
        <w:t>10</w:t>
      </w:r>
      <w:r w:rsidR="00120A1C" w:rsidRPr="00C71E1A">
        <w:rPr>
          <w:rFonts w:ascii="Arial" w:hAnsi="Arial" w:cs="Arial"/>
          <w:b/>
          <w:color w:val="000000"/>
          <w:sz w:val="24"/>
          <w:szCs w:val="22"/>
        </w:rPr>
        <w:t xml:space="preserve">. </w:t>
      </w:r>
      <w:r w:rsidR="007E3FFC" w:rsidRPr="00C71E1A">
        <w:rPr>
          <w:rFonts w:ascii="Arial" w:hAnsi="Arial" w:cs="Arial"/>
          <w:b/>
          <w:color w:val="000000"/>
          <w:sz w:val="24"/>
          <w:szCs w:val="22"/>
        </w:rPr>
        <w:t xml:space="preserve">JUSTIFICATIVA: </w:t>
      </w:r>
      <w:r w:rsidR="001F4404" w:rsidRPr="00C71E1A">
        <w:rPr>
          <w:rFonts w:ascii="Arial" w:hAnsi="Arial" w:cs="Arial"/>
          <w:color w:val="000000"/>
          <w:sz w:val="24"/>
          <w:szCs w:val="22"/>
        </w:rPr>
        <w:t xml:space="preserve">Justifica-se pelos </w:t>
      </w:r>
      <w:r w:rsidR="00802FDC">
        <w:rPr>
          <w:rFonts w:ascii="Arial" w:hAnsi="Arial" w:cs="Arial"/>
          <w:color w:val="000000"/>
          <w:sz w:val="24"/>
          <w:szCs w:val="22"/>
        </w:rPr>
        <w:t>p</w:t>
      </w:r>
      <w:r w:rsidR="001F4404" w:rsidRPr="00C71E1A">
        <w:rPr>
          <w:rFonts w:ascii="Arial" w:hAnsi="Arial" w:cs="Arial"/>
          <w:color w:val="000000"/>
          <w:sz w:val="24"/>
          <w:szCs w:val="22"/>
        </w:rPr>
        <w:t>ontos que passa a expor:</w:t>
      </w:r>
    </w:p>
    <w:p w14:paraId="221A4CE2" w14:textId="77777777" w:rsidR="001F4404" w:rsidRPr="00C71E1A" w:rsidRDefault="001F4404" w:rsidP="001F4404">
      <w:pPr>
        <w:jc w:val="both"/>
        <w:rPr>
          <w:rFonts w:ascii="Arial" w:hAnsi="Arial" w:cs="Arial"/>
          <w:color w:val="000000"/>
          <w:sz w:val="24"/>
          <w:szCs w:val="22"/>
        </w:rPr>
      </w:pPr>
    </w:p>
    <w:p w14:paraId="660450CB"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Optou-se pela empresa em questão, pois era quem vinha a 3 (três) anos fornecendo os referido serviços, o que nos possibilitará darmos continuidades sem interrupção dos trabalhos;</w:t>
      </w:r>
    </w:p>
    <w:p w14:paraId="4E9C5BA7"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Por não necessitarmos investirmos em novos treinamentos para as equipe, gerando importante economia financeira;</w:t>
      </w:r>
    </w:p>
    <w:p w14:paraId="5F7502B0"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Pelo fornecedor conhecer a realidade da Secretaria Municipal de Saúde em fase anterior;</w:t>
      </w:r>
    </w:p>
    <w:p w14:paraId="26F4FECB"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Pelo fornecedor fornecer um sistema que gera os arquivos de intercâmbio de dados para alimentar automaticamente os sistemas do Ministério da Saúde e Secretaria de Saúde do Estado de Paraná, conforme layouts e parâmetros estipulados por este;</w:t>
      </w:r>
    </w:p>
    <w:p w14:paraId="1FDF77F5"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Pelo fornecedor fornecer um sistema que permite rodar nos equipamentos disponibilizados pela Secretaria Municipal, e possuir rotina de backup configurável pelo usuário responsável com intervalo de tempo, e que possibilita, ainda, sua execução sem a necessidade dos usuários encerrarem os aplicativos;</w:t>
      </w:r>
    </w:p>
    <w:p w14:paraId="5B09AD0C" w14:textId="77777777" w:rsidR="001F4404" w:rsidRDefault="001F4404" w:rsidP="00B96EEC">
      <w:pPr>
        <w:jc w:val="both"/>
        <w:rPr>
          <w:rFonts w:ascii="Arial" w:hAnsi="Arial" w:cs="Arial"/>
          <w:sz w:val="24"/>
        </w:rPr>
      </w:pPr>
    </w:p>
    <w:p w14:paraId="1D40844C" w14:textId="77777777" w:rsidR="00452816" w:rsidRPr="00C71E1A" w:rsidRDefault="00452816" w:rsidP="00B96EEC">
      <w:pPr>
        <w:jc w:val="both"/>
        <w:rPr>
          <w:rFonts w:ascii="Arial" w:hAnsi="Arial" w:cs="Arial"/>
          <w:sz w:val="24"/>
        </w:rPr>
      </w:pPr>
    </w:p>
    <w:p w14:paraId="4F201068" w14:textId="77777777" w:rsidR="001F4404" w:rsidRPr="00C71E1A" w:rsidRDefault="001F4404" w:rsidP="00ED4752">
      <w:pPr>
        <w:numPr>
          <w:ilvl w:val="0"/>
          <w:numId w:val="2"/>
        </w:numPr>
        <w:jc w:val="both"/>
        <w:rPr>
          <w:rFonts w:ascii="Arial" w:hAnsi="Arial" w:cs="Arial"/>
          <w:sz w:val="24"/>
        </w:rPr>
      </w:pPr>
      <w:r w:rsidRPr="00C71E1A">
        <w:rPr>
          <w:rFonts w:ascii="Arial" w:hAnsi="Arial" w:cs="Arial"/>
          <w:sz w:val="24"/>
        </w:rPr>
        <w:t>Pelo sistema do fornecedor disponibilizar ainda:</w:t>
      </w:r>
    </w:p>
    <w:p w14:paraId="1C22337C" w14:textId="77777777" w:rsidR="001F4404" w:rsidRPr="00C71E1A" w:rsidRDefault="001F4404" w:rsidP="001F4404">
      <w:pPr>
        <w:ind w:left="720"/>
        <w:jc w:val="both"/>
        <w:rPr>
          <w:rFonts w:ascii="Arial" w:hAnsi="Arial" w:cs="Arial"/>
          <w:sz w:val="24"/>
        </w:rPr>
      </w:pPr>
    </w:p>
    <w:p w14:paraId="671DDD62"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Controle de permissões de acesso de cada usuário dentro de cada sistema, bem como controle de auditoria em todas as tabelas dos sistemas e de todas as operações efetuadas;</w:t>
      </w:r>
    </w:p>
    <w:p w14:paraId="7FC2E16C"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Consulta rápida a qualquer cadastro e local do sistema, sendo generalizada através de tecla de função;</w:t>
      </w:r>
    </w:p>
    <w:p w14:paraId="724EF0DB"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Estar baseados no conceito de transações, mantendo, inclusive, a integridade dos dados em caso de queda de energia e/ou falhas de software/hardware;</w:t>
      </w:r>
    </w:p>
    <w:p w14:paraId="597AEEE1"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Acesso de usuários simultaneamente por módulo, e que o usuário possa executar tarefas distintas em uma única janela aberta no sistema, sem necessidade de fechar a mesma para abrir outra;</w:t>
      </w:r>
    </w:p>
    <w:p w14:paraId="5C2B082D"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Ser desenvolvidos pela própria licitante ou o código fonte dos programas serem de propriedade desta de forma irrestrita e permanente;</w:t>
      </w:r>
    </w:p>
    <w:p w14:paraId="79E58966"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Instalação e parametrização de tabelas e cadastros, adequação de relatórios e logotipos, estruturação dos níveis de acesso e habilitações dos usuários, adequação das fórmulas de cálculo para atendimento aos critérios adotados pela municipalidade, ajuste nos cálculo, quando mais de uma fórmula de cálculo é aplicável simultaneamente.</w:t>
      </w:r>
    </w:p>
    <w:p w14:paraId="75D51333" w14:textId="77777777" w:rsidR="001F4404" w:rsidRPr="00C71E1A" w:rsidRDefault="001F4404" w:rsidP="00ED4752">
      <w:pPr>
        <w:numPr>
          <w:ilvl w:val="0"/>
          <w:numId w:val="1"/>
        </w:numPr>
        <w:jc w:val="both"/>
        <w:rPr>
          <w:rFonts w:ascii="Arial" w:hAnsi="Arial" w:cs="Arial"/>
          <w:sz w:val="24"/>
        </w:rPr>
      </w:pPr>
      <w:r w:rsidRPr="00C71E1A">
        <w:rPr>
          <w:rFonts w:ascii="Arial" w:hAnsi="Arial" w:cs="Arial"/>
          <w:sz w:val="24"/>
        </w:rPr>
        <w:t>Armazenamento de todas as informações referentes a produção/serie histórica, alimentando a base de dados do DATASUS, que possibilitou ao Município até então, incrementar significativamente o aporte de recursos oriundos do Ministério da Saúde (mais de R$ 2.000,000,00 a partir da sua utilização, cfe. dados anexos).</w:t>
      </w:r>
    </w:p>
    <w:p w14:paraId="0A4E8331" w14:textId="77777777" w:rsidR="00B420CA" w:rsidRPr="00C71E1A" w:rsidRDefault="00B420CA" w:rsidP="001F4404">
      <w:pPr>
        <w:jc w:val="both"/>
        <w:rPr>
          <w:rFonts w:ascii="Arial" w:hAnsi="Arial" w:cs="Arial"/>
          <w:b/>
          <w:color w:val="000000"/>
          <w:sz w:val="24"/>
          <w:szCs w:val="22"/>
        </w:rPr>
      </w:pPr>
    </w:p>
    <w:p w14:paraId="010BA56D" w14:textId="77777777" w:rsidR="007E3FFC" w:rsidRPr="00C71E1A" w:rsidRDefault="007E3FFC" w:rsidP="007E3FFC">
      <w:pPr>
        <w:jc w:val="both"/>
        <w:rPr>
          <w:rFonts w:ascii="Arial" w:hAnsi="Arial" w:cs="Arial"/>
          <w:b/>
          <w:color w:val="000000"/>
          <w:sz w:val="24"/>
          <w:szCs w:val="22"/>
        </w:rPr>
      </w:pPr>
    </w:p>
    <w:p w14:paraId="36D60A09" w14:textId="77777777" w:rsidR="007E3FFC" w:rsidRDefault="007E3FFC" w:rsidP="007E3FFC">
      <w:pPr>
        <w:jc w:val="both"/>
        <w:rPr>
          <w:rFonts w:ascii="Arial" w:hAnsi="Arial" w:cs="Arial"/>
          <w:b/>
          <w:color w:val="000000"/>
          <w:sz w:val="24"/>
          <w:szCs w:val="22"/>
        </w:rPr>
      </w:pPr>
    </w:p>
    <w:p w14:paraId="4C4BC107" w14:textId="77777777" w:rsidR="00452816" w:rsidRPr="00C71E1A" w:rsidRDefault="00452816" w:rsidP="007E3FFC">
      <w:pPr>
        <w:jc w:val="both"/>
        <w:rPr>
          <w:rFonts w:ascii="Arial" w:hAnsi="Arial" w:cs="Arial"/>
          <w:b/>
          <w:color w:val="000000"/>
          <w:sz w:val="24"/>
          <w:szCs w:val="22"/>
        </w:rPr>
      </w:pPr>
    </w:p>
    <w:p w14:paraId="113912F8" w14:textId="77777777" w:rsidR="007E3FFC" w:rsidRPr="00C71E1A" w:rsidRDefault="007E3FFC" w:rsidP="007E3FFC">
      <w:pPr>
        <w:jc w:val="both"/>
        <w:rPr>
          <w:rFonts w:ascii="Arial" w:hAnsi="Arial" w:cs="Arial"/>
          <w:b/>
          <w:color w:val="000000"/>
          <w:sz w:val="24"/>
          <w:szCs w:val="22"/>
        </w:rPr>
      </w:pPr>
      <w:r w:rsidRPr="00C71E1A">
        <w:rPr>
          <w:rFonts w:ascii="Arial" w:hAnsi="Arial" w:cs="Arial"/>
          <w:b/>
          <w:color w:val="000000"/>
          <w:sz w:val="24"/>
          <w:szCs w:val="22"/>
        </w:rPr>
        <w:tab/>
      </w:r>
      <w:r w:rsidRPr="00C71E1A">
        <w:rPr>
          <w:rFonts w:ascii="Arial" w:hAnsi="Arial" w:cs="Arial"/>
          <w:b/>
          <w:color w:val="000000"/>
          <w:sz w:val="24"/>
          <w:szCs w:val="22"/>
        </w:rPr>
        <w:tab/>
      </w:r>
      <w:r w:rsidRPr="00C71E1A">
        <w:rPr>
          <w:rFonts w:ascii="Arial" w:hAnsi="Arial" w:cs="Arial"/>
          <w:b/>
          <w:color w:val="000000"/>
          <w:sz w:val="24"/>
          <w:szCs w:val="22"/>
        </w:rPr>
        <w:tab/>
      </w:r>
      <w:r w:rsidRPr="00C71E1A">
        <w:rPr>
          <w:rFonts w:ascii="Arial" w:hAnsi="Arial" w:cs="Arial"/>
          <w:b/>
          <w:color w:val="000000"/>
          <w:sz w:val="24"/>
          <w:szCs w:val="22"/>
        </w:rPr>
        <w:tab/>
      </w:r>
      <w:r w:rsidRPr="00C71E1A">
        <w:rPr>
          <w:rFonts w:ascii="Arial" w:hAnsi="Arial" w:cs="Arial"/>
          <w:b/>
          <w:color w:val="000000"/>
          <w:sz w:val="24"/>
          <w:szCs w:val="22"/>
        </w:rPr>
        <w:tab/>
        <w:t>João Maria Ferreira da Silva</w:t>
      </w:r>
    </w:p>
    <w:p w14:paraId="55997D5F" w14:textId="77777777" w:rsidR="007E3FFC" w:rsidRPr="00C71E1A" w:rsidRDefault="007E3FFC" w:rsidP="007E3FFC">
      <w:pPr>
        <w:rPr>
          <w:rFonts w:ascii="Arial" w:hAnsi="Arial" w:cs="Arial"/>
          <w:color w:val="000000"/>
          <w:sz w:val="24"/>
          <w:szCs w:val="22"/>
        </w:rPr>
      </w:pPr>
      <w:r w:rsidRPr="00C71E1A">
        <w:rPr>
          <w:rFonts w:ascii="Arial" w:hAnsi="Arial" w:cs="Arial"/>
          <w:b/>
          <w:color w:val="000000"/>
          <w:sz w:val="24"/>
          <w:szCs w:val="22"/>
        </w:rPr>
        <w:t xml:space="preserve">                                                     </w:t>
      </w:r>
      <w:r w:rsidRPr="00C71E1A">
        <w:rPr>
          <w:rFonts w:ascii="Arial" w:hAnsi="Arial" w:cs="Arial"/>
          <w:color w:val="000000"/>
          <w:sz w:val="24"/>
          <w:szCs w:val="22"/>
        </w:rPr>
        <w:t>Secretário de Administração e Finança</w:t>
      </w:r>
    </w:p>
    <w:p w14:paraId="7C6B9813" w14:textId="77777777" w:rsidR="007E3FFC" w:rsidRPr="00C71E1A" w:rsidRDefault="007E3FFC" w:rsidP="007E3FFC">
      <w:pPr>
        <w:spacing w:line="360" w:lineRule="auto"/>
        <w:jc w:val="center"/>
        <w:rPr>
          <w:rFonts w:ascii="Arial" w:hAnsi="Arial" w:cs="Arial"/>
          <w:b/>
          <w:color w:val="000000"/>
          <w:sz w:val="24"/>
          <w:szCs w:val="22"/>
        </w:rPr>
      </w:pPr>
    </w:p>
    <w:p w14:paraId="46B606B1" w14:textId="77777777" w:rsidR="007E3FFC" w:rsidRPr="00C71E1A" w:rsidRDefault="007E3FFC" w:rsidP="007E3FFC">
      <w:pPr>
        <w:spacing w:line="360" w:lineRule="auto"/>
        <w:jc w:val="center"/>
        <w:rPr>
          <w:rFonts w:ascii="Arial" w:hAnsi="Arial" w:cs="Arial"/>
          <w:b/>
          <w:color w:val="000000"/>
          <w:sz w:val="24"/>
          <w:szCs w:val="22"/>
        </w:rPr>
      </w:pPr>
    </w:p>
    <w:p w14:paraId="502B7C75" w14:textId="77777777" w:rsidR="007E3FFC" w:rsidRPr="00C71E1A" w:rsidRDefault="007E3FFC" w:rsidP="007E3FFC">
      <w:pPr>
        <w:spacing w:line="360" w:lineRule="auto"/>
        <w:jc w:val="center"/>
        <w:rPr>
          <w:rFonts w:ascii="Arial" w:hAnsi="Arial" w:cs="Arial"/>
          <w:b/>
          <w:color w:val="000000"/>
          <w:sz w:val="24"/>
          <w:szCs w:val="22"/>
        </w:rPr>
      </w:pPr>
    </w:p>
    <w:p w14:paraId="2F526B46" w14:textId="77777777" w:rsidR="00B96EEC" w:rsidRDefault="00B96EEC" w:rsidP="007E3FFC">
      <w:pPr>
        <w:spacing w:line="360" w:lineRule="auto"/>
        <w:jc w:val="center"/>
        <w:rPr>
          <w:rFonts w:ascii="Arial" w:hAnsi="Arial" w:cs="Arial"/>
          <w:b/>
          <w:color w:val="000000"/>
          <w:sz w:val="24"/>
          <w:szCs w:val="22"/>
        </w:rPr>
      </w:pPr>
    </w:p>
    <w:p w14:paraId="07EA1CF2" w14:textId="77777777" w:rsidR="00D3682C" w:rsidRDefault="00D3682C" w:rsidP="007E3FFC">
      <w:pPr>
        <w:spacing w:line="360" w:lineRule="auto"/>
        <w:jc w:val="center"/>
        <w:rPr>
          <w:rFonts w:ascii="Arial" w:hAnsi="Arial" w:cs="Arial"/>
          <w:b/>
          <w:color w:val="000000"/>
          <w:sz w:val="24"/>
          <w:szCs w:val="22"/>
        </w:rPr>
      </w:pPr>
    </w:p>
    <w:p w14:paraId="3B653273" w14:textId="77777777" w:rsidR="00D3682C" w:rsidRPr="00C71E1A" w:rsidRDefault="00D3682C" w:rsidP="007E3FFC">
      <w:pPr>
        <w:spacing w:line="360" w:lineRule="auto"/>
        <w:jc w:val="center"/>
        <w:rPr>
          <w:rFonts w:ascii="Arial" w:hAnsi="Arial" w:cs="Arial"/>
          <w:b/>
          <w:color w:val="000000"/>
          <w:sz w:val="24"/>
          <w:szCs w:val="22"/>
        </w:rPr>
      </w:pPr>
    </w:p>
    <w:p w14:paraId="344D4B02" w14:textId="77777777" w:rsidR="00B96EEC" w:rsidRDefault="00B96EEC" w:rsidP="007E3FFC">
      <w:pPr>
        <w:spacing w:line="360" w:lineRule="auto"/>
        <w:jc w:val="center"/>
        <w:rPr>
          <w:rFonts w:ascii="Arial" w:hAnsi="Arial" w:cs="Arial"/>
          <w:b/>
          <w:color w:val="000000"/>
          <w:sz w:val="24"/>
          <w:szCs w:val="22"/>
        </w:rPr>
      </w:pPr>
    </w:p>
    <w:p w14:paraId="14434E6A" w14:textId="77777777" w:rsidR="00452816" w:rsidRDefault="00452816" w:rsidP="007E3FFC">
      <w:pPr>
        <w:spacing w:line="360" w:lineRule="auto"/>
        <w:jc w:val="center"/>
        <w:rPr>
          <w:rFonts w:ascii="Arial" w:hAnsi="Arial" w:cs="Arial"/>
          <w:b/>
          <w:color w:val="000000"/>
          <w:sz w:val="24"/>
          <w:szCs w:val="22"/>
        </w:rPr>
      </w:pPr>
    </w:p>
    <w:p w14:paraId="7524054E" w14:textId="77777777" w:rsidR="00452816" w:rsidRDefault="00452816" w:rsidP="007E3FFC">
      <w:pPr>
        <w:spacing w:line="360" w:lineRule="auto"/>
        <w:jc w:val="center"/>
        <w:rPr>
          <w:rFonts w:ascii="Arial" w:hAnsi="Arial" w:cs="Arial"/>
          <w:b/>
          <w:color w:val="000000"/>
          <w:sz w:val="24"/>
          <w:szCs w:val="22"/>
        </w:rPr>
      </w:pPr>
    </w:p>
    <w:p w14:paraId="01EC8883" w14:textId="77777777" w:rsidR="00452816" w:rsidRDefault="00452816" w:rsidP="007E3FFC">
      <w:pPr>
        <w:spacing w:line="360" w:lineRule="auto"/>
        <w:jc w:val="center"/>
        <w:rPr>
          <w:rFonts w:ascii="Arial" w:hAnsi="Arial" w:cs="Arial"/>
          <w:b/>
          <w:color w:val="000000"/>
          <w:sz w:val="24"/>
          <w:szCs w:val="22"/>
        </w:rPr>
      </w:pPr>
    </w:p>
    <w:p w14:paraId="6A3DB0C6" w14:textId="77777777" w:rsidR="00452816" w:rsidRDefault="00452816" w:rsidP="007E3FFC">
      <w:pPr>
        <w:spacing w:line="360" w:lineRule="auto"/>
        <w:jc w:val="center"/>
        <w:rPr>
          <w:rFonts w:ascii="Arial" w:hAnsi="Arial" w:cs="Arial"/>
          <w:b/>
          <w:color w:val="000000"/>
          <w:sz w:val="24"/>
          <w:szCs w:val="22"/>
        </w:rPr>
      </w:pPr>
    </w:p>
    <w:p w14:paraId="5BB39C0F" w14:textId="77777777" w:rsidR="00452816" w:rsidRDefault="00452816" w:rsidP="007E3FFC">
      <w:pPr>
        <w:spacing w:line="360" w:lineRule="auto"/>
        <w:jc w:val="center"/>
        <w:rPr>
          <w:rFonts w:ascii="Arial" w:hAnsi="Arial" w:cs="Arial"/>
          <w:b/>
          <w:color w:val="000000"/>
          <w:sz w:val="24"/>
          <w:szCs w:val="22"/>
        </w:rPr>
      </w:pPr>
    </w:p>
    <w:p w14:paraId="1476CD29" w14:textId="77777777" w:rsidR="00452816" w:rsidRDefault="00452816" w:rsidP="007E3FFC">
      <w:pPr>
        <w:spacing w:line="360" w:lineRule="auto"/>
        <w:jc w:val="center"/>
        <w:rPr>
          <w:rFonts w:ascii="Arial" w:hAnsi="Arial" w:cs="Arial"/>
          <w:b/>
          <w:color w:val="000000"/>
          <w:sz w:val="24"/>
          <w:szCs w:val="22"/>
        </w:rPr>
      </w:pPr>
    </w:p>
    <w:p w14:paraId="2CA94BFA" w14:textId="77777777" w:rsidR="00452816" w:rsidRDefault="00452816" w:rsidP="007E3FFC">
      <w:pPr>
        <w:spacing w:line="360" w:lineRule="auto"/>
        <w:jc w:val="center"/>
        <w:rPr>
          <w:rFonts w:ascii="Arial" w:hAnsi="Arial" w:cs="Arial"/>
          <w:b/>
          <w:color w:val="000000"/>
          <w:sz w:val="24"/>
          <w:szCs w:val="22"/>
        </w:rPr>
      </w:pPr>
    </w:p>
    <w:p w14:paraId="75D4847E" w14:textId="77777777" w:rsidR="00452816" w:rsidRDefault="00452816" w:rsidP="007E3FFC">
      <w:pPr>
        <w:spacing w:line="360" w:lineRule="auto"/>
        <w:jc w:val="center"/>
        <w:rPr>
          <w:rFonts w:ascii="Arial" w:hAnsi="Arial" w:cs="Arial"/>
          <w:b/>
          <w:color w:val="000000"/>
          <w:sz w:val="24"/>
          <w:szCs w:val="22"/>
        </w:rPr>
      </w:pPr>
    </w:p>
    <w:p w14:paraId="74EBCB55" w14:textId="77777777" w:rsidR="00452816" w:rsidRDefault="00452816" w:rsidP="007E3FFC">
      <w:pPr>
        <w:spacing w:line="360" w:lineRule="auto"/>
        <w:jc w:val="center"/>
        <w:rPr>
          <w:rFonts w:ascii="Arial" w:hAnsi="Arial" w:cs="Arial"/>
          <w:b/>
          <w:color w:val="000000"/>
          <w:sz w:val="24"/>
          <w:szCs w:val="22"/>
        </w:rPr>
      </w:pPr>
    </w:p>
    <w:p w14:paraId="14E47BEF" w14:textId="77777777" w:rsidR="00452816" w:rsidRDefault="00452816" w:rsidP="007E3FFC">
      <w:pPr>
        <w:spacing w:line="360" w:lineRule="auto"/>
        <w:jc w:val="center"/>
        <w:rPr>
          <w:rFonts w:ascii="Arial" w:hAnsi="Arial" w:cs="Arial"/>
          <w:b/>
          <w:color w:val="000000"/>
          <w:sz w:val="24"/>
          <w:szCs w:val="22"/>
        </w:rPr>
      </w:pPr>
    </w:p>
    <w:p w14:paraId="1C7343A3" w14:textId="77777777" w:rsidR="00452816" w:rsidRDefault="00452816" w:rsidP="007E3FFC">
      <w:pPr>
        <w:spacing w:line="360" w:lineRule="auto"/>
        <w:jc w:val="center"/>
        <w:rPr>
          <w:rFonts w:ascii="Arial" w:hAnsi="Arial" w:cs="Arial"/>
          <w:b/>
          <w:color w:val="000000"/>
          <w:sz w:val="24"/>
          <w:szCs w:val="22"/>
        </w:rPr>
      </w:pPr>
    </w:p>
    <w:p w14:paraId="0CF68674" w14:textId="77777777" w:rsidR="00452816" w:rsidRDefault="00452816" w:rsidP="007E3FFC">
      <w:pPr>
        <w:spacing w:line="360" w:lineRule="auto"/>
        <w:jc w:val="center"/>
        <w:rPr>
          <w:rFonts w:ascii="Arial" w:hAnsi="Arial" w:cs="Arial"/>
          <w:b/>
          <w:color w:val="000000"/>
          <w:sz w:val="24"/>
          <w:szCs w:val="22"/>
        </w:rPr>
      </w:pPr>
    </w:p>
    <w:p w14:paraId="6890D97E" w14:textId="77777777" w:rsidR="00452816" w:rsidRDefault="00452816" w:rsidP="007E3FFC">
      <w:pPr>
        <w:spacing w:line="360" w:lineRule="auto"/>
        <w:jc w:val="center"/>
        <w:rPr>
          <w:rFonts w:ascii="Arial" w:hAnsi="Arial" w:cs="Arial"/>
          <w:b/>
          <w:color w:val="000000"/>
          <w:sz w:val="24"/>
          <w:szCs w:val="22"/>
        </w:rPr>
      </w:pPr>
    </w:p>
    <w:p w14:paraId="17F4B04F" w14:textId="77777777" w:rsidR="00452816" w:rsidRDefault="00452816" w:rsidP="007E3FFC">
      <w:pPr>
        <w:spacing w:line="360" w:lineRule="auto"/>
        <w:jc w:val="center"/>
        <w:rPr>
          <w:rFonts w:ascii="Arial" w:hAnsi="Arial" w:cs="Arial"/>
          <w:b/>
          <w:color w:val="000000"/>
          <w:sz w:val="24"/>
          <w:szCs w:val="22"/>
        </w:rPr>
      </w:pPr>
    </w:p>
    <w:p w14:paraId="211C9201" w14:textId="77777777" w:rsidR="00452816" w:rsidRDefault="00452816" w:rsidP="007E3FFC">
      <w:pPr>
        <w:spacing w:line="360" w:lineRule="auto"/>
        <w:jc w:val="center"/>
        <w:rPr>
          <w:rFonts w:ascii="Arial" w:hAnsi="Arial" w:cs="Arial"/>
          <w:b/>
          <w:color w:val="000000"/>
          <w:sz w:val="24"/>
          <w:szCs w:val="22"/>
        </w:rPr>
      </w:pPr>
    </w:p>
    <w:p w14:paraId="6019F8E4" w14:textId="77777777" w:rsidR="007E3FFC" w:rsidRPr="00C71E1A" w:rsidRDefault="007E3FFC" w:rsidP="007E3FFC">
      <w:pPr>
        <w:spacing w:line="360" w:lineRule="auto"/>
        <w:ind w:firstLine="3402"/>
        <w:rPr>
          <w:rFonts w:ascii="Arial" w:hAnsi="Arial" w:cs="Arial"/>
          <w:b/>
          <w:color w:val="000000"/>
          <w:sz w:val="24"/>
          <w:szCs w:val="22"/>
        </w:rPr>
      </w:pPr>
      <w:r w:rsidRPr="00C71E1A">
        <w:rPr>
          <w:rFonts w:ascii="Arial" w:hAnsi="Arial" w:cs="Arial"/>
          <w:b/>
          <w:color w:val="000000"/>
          <w:sz w:val="24"/>
          <w:szCs w:val="22"/>
        </w:rPr>
        <w:t xml:space="preserve">ATO DE RATIFICAÇÃO Nº </w:t>
      </w:r>
      <w:r w:rsidR="00821164" w:rsidRPr="00C71E1A">
        <w:rPr>
          <w:rFonts w:ascii="Arial" w:hAnsi="Arial" w:cs="Arial"/>
          <w:b/>
          <w:color w:val="000000"/>
          <w:sz w:val="24"/>
          <w:szCs w:val="22"/>
        </w:rPr>
        <w:t>0</w:t>
      </w:r>
      <w:r w:rsidR="00B96EEC" w:rsidRPr="00C71E1A">
        <w:rPr>
          <w:rFonts w:ascii="Arial" w:hAnsi="Arial" w:cs="Arial"/>
          <w:b/>
          <w:color w:val="000000"/>
          <w:sz w:val="24"/>
          <w:szCs w:val="22"/>
        </w:rPr>
        <w:t>2</w:t>
      </w:r>
      <w:r w:rsidR="00562DED" w:rsidRPr="00C71E1A">
        <w:rPr>
          <w:rFonts w:ascii="Arial" w:hAnsi="Arial" w:cs="Arial"/>
          <w:b/>
          <w:color w:val="000000"/>
          <w:sz w:val="24"/>
          <w:szCs w:val="22"/>
        </w:rPr>
        <w:t>/201</w:t>
      </w:r>
      <w:r w:rsidR="00821164" w:rsidRPr="00C71E1A">
        <w:rPr>
          <w:rFonts w:ascii="Arial" w:hAnsi="Arial" w:cs="Arial"/>
          <w:b/>
          <w:color w:val="000000"/>
          <w:sz w:val="24"/>
          <w:szCs w:val="22"/>
        </w:rPr>
        <w:t>2</w:t>
      </w:r>
    </w:p>
    <w:p w14:paraId="5F6E3C6F" w14:textId="77777777" w:rsidR="007E3FFC" w:rsidRPr="00C71E1A" w:rsidRDefault="007E3FFC" w:rsidP="007E3FFC">
      <w:pPr>
        <w:ind w:firstLine="3402"/>
        <w:jc w:val="both"/>
        <w:rPr>
          <w:rFonts w:ascii="Arial" w:hAnsi="Arial" w:cs="Arial"/>
          <w:color w:val="000000"/>
          <w:sz w:val="24"/>
          <w:szCs w:val="22"/>
        </w:rPr>
      </w:pPr>
    </w:p>
    <w:p w14:paraId="231166F6" w14:textId="77777777" w:rsidR="007E3FFC" w:rsidRPr="00C71E1A" w:rsidRDefault="007E3FFC" w:rsidP="007E3FFC">
      <w:pPr>
        <w:ind w:firstLine="3402"/>
        <w:jc w:val="both"/>
        <w:rPr>
          <w:rFonts w:ascii="Arial" w:hAnsi="Arial" w:cs="Arial"/>
          <w:color w:val="000000"/>
          <w:sz w:val="24"/>
          <w:szCs w:val="22"/>
        </w:rPr>
      </w:pPr>
    </w:p>
    <w:p w14:paraId="6DA7AFC6" w14:textId="77777777" w:rsidR="007E3FFC" w:rsidRPr="00C71E1A" w:rsidRDefault="007E3FFC" w:rsidP="007E3FFC">
      <w:pPr>
        <w:ind w:firstLine="3402"/>
        <w:jc w:val="both"/>
        <w:rPr>
          <w:rFonts w:ascii="Arial" w:hAnsi="Arial" w:cs="Arial"/>
          <w:color w:val="000000"/>
          <w:sz w:val="24"/>
          <w:szCs w:val="22"/>
        </w:rPr>
      </w:pPr>
      <w:r w:rsidRPr="00C71E1A">
        <w:rPr>
          <w:rFonts w:ascii="Arial" w:hAnsi="Arial" w:cs="Arial"/>
          <w:color w:val="000000"/>
          <w:sz w:val="24"/>
          <w:szCs w:val="22"/>
        </w:rPr>
        <w:t xml:space="preserve">Em análise ao processo de </w:t>
      </w:r>
      <w:r w:rsidR="00B96EEC" w:rsidRPr="00C71E1A">
        <w:rPr>
          <w:rFonts w:ascii="Arial" w:hAnsi="Arial" w:cs="Arial"/>
          <w:b/>
          <w:bCs/>
          <w:color w:val="000000"/>
          <w:sz w:val="24"/>
          <w:szCs w:val="22"/>
        </w:rPr>
        <w:t>Inexigibilidade</w:t>
      </w:r>
      <w:r w:rsidRPr="00C71E1A">
        <w:rPr>
          <w:rFonts w:ascii="Arial" w:hAnsi="Arial" w:cs="Arial"/>
          <w:b/>
          <w:bCs/>
          <w:color w:val="000000"/>
          <w:sz w:val="24"/>
          <w:szCs w:val="22"/>
        </w:rPr>
        <w:t xml:space="preserve"> de Licitação nº </w:t>
      </w:r>
      <w:r w:rsidR="00821164" w:rsidRPr="00C71E1A">
        <w:rPr>
          <w:rFonts w:ascii="Arial" w:hAnsi="Arial" w:cs="Arial"/>
          <w:b/>
          <w:bCs/>
          <w:color w:val="000000"/>
          <w:sz w:val="24"/>
          <w:szCs w:val="22"/>
        </w:rPr>
        <w:t>0</w:t>
      </w:r>
      <w:r w:rsidR="00B96EEC" w:rsidRPr="00C71E1A">
        <w:rPr>
          <w:rFonts w:ascii="Arial" w:hAnsi="Arial" w:cs="Arial"/>
          <w:b/>
          <w:bCs/>
          <w:color w:val="000000"/>
          <w:sz w:val="24"/>
          <w:szCs w:val="22"/>
        </w:rPr>
        <w:t>2</w:t>
      </w:r>
      <w:r w:rsidR="00562DED" w:rsidRPr="00C71E1A">
        <w:rPr>
          <w:rFonts w:ascii="Arial" w:hAnsi="Arial" w:cs="Arial"/>
          <w:b/>
          <w:bCs/>
          <w:color w:val="000000"/>
          <w:sz w:val="24"/>
          <w:szCs w:val="22"/>
        </w:rPr>
        <w:t>/201</w:t>
      </w:r>
      <w:r w:rsidR="00821164" w:rsidRPr="00C71E1A">
        <w:rPr>
          <w:rFonts w:ascii="Arial" w:hAnsi="Arial" w:cs="Arial"/>
          <w:b/>
          <w:bCs/>
          <w:color w:val="000000"/>
          <w:sz w:val="24"/>
          <w:szCs w:val="22"/>
        </w:rPr>
        <w:t>2</w:t>
      </w:r>
      <w:r w:rsidRPr="00C71E1A">
        <w:rPr>
          <w:rFonts w:ascii="Arial" w:hAnsi="Arial" w:cs="Arial"/>
          <w:color w:val="000000"/>
          <w:sz w:val="24"/>
          <w:szCs w:val="22"/>
        </w:rPr>
        <w:t xml:space="preserve">, de </w:t>
      </w:r>
      <w:r w:rsidR="00B96EEC" w:rsidRPr="00C71E1A">
        <w:rPr>
          <w:rFonts w:ascii="Arial" w:hAnsi="Arial" w:cs="Arial"/>
          <w:color w:val="000000"/>
          <w:sz w:val="24"/>
          <w:szCs w:val="22"/>
        </w:rPr>
        <w:t>28</w:t>
      </w:r>
      <w:r w:rsidR="00C373D3" w:rsidRPr="00C71E1A">
        <w:rPr>
          <w:rFonts w:ascii="Arial" w:hAnsi="Arial" w:cs="Arial"/>
          <w:color w:val="000000"/>
          <w:sz w:val="24"/>
          <w:szCs w:val="22"/>
        </w:rPr>
        <w:t xml:space="preserve"> </w:t>
      </w:r>
      <w:r w:rsidRPr="00C71E1A">
        <w:rPr>
          <w:rFonts w:ascii="Arial" w:hAnsi="Arial" w:cs="Arial"/>
          <w:color w:val="000000"/>
          <w:sz w:val="24"/>
          <w:szCs w:val="22"/>
        </w:rPr>
        <w:t xml:space="preserve">de </w:t>
      </w:r>
      <w:r w:rsidR="00C373D3" w:rsidRPr="00C71E1A">
        <w:rPr>
          <w:rFonts w:ascii="Arial" w:hAnsi="Arial" w:cs="Arial"/>
          <w:color w:val="000000"/>
          <w:sz w:val="24"/>
          <w:szCs w:val="22"/>
        </w:rPr>
        <w:t>Fevereiro</w:t>
      </w:r>
      <w:r w:rsidRPr="00C71E1A">
        <w:rPr>
          <w:rFonts w:ascii="Arial" w:hAnsi="Arial" w:cs="Arial"/>
          <w:color w:val="000000"/>
          <w:sz w:val="24"/>
          <w:szCs w:val="22"/>
        </w:rPr>
        <w:t xml:space="preserve"> de 201</w:t>
      </w:r>
      <w:r w:rsidR="00821164" w:rsidRPr="00C71E1A">
        <w:rPr>
          <w:rFonts w:ascii="Arial" w:hAnsi="Arial" w:cs="Arial"/>
          <w:color w:val="000000"/>
          <w:sz w:val="24"/>
          <w:szCs w:val="22"/>
        </w:rPr>
        <w:t>2</w:t>
      </w:r>
      <w:r w:rsidRPr="00C71E1A">
        <w:rPr>
          <w:rFonts w:ascii="Arial" w:hAnsi="Arial" w:cs="Arial"/>
          <w:color w:val="000000"/>
          <w:sz w:val="24"/>
          <w:szCs w:val="22"/>
        </w:rPr>
        <w:t xml:space="preserve">, instaurado pela Secretaria de Administração e Finanças, no uso de suas atribuições, o senhor </w:t>
      </w:r>
      <w:r w:rsidRPr="00C71E1A">
        <w:rPr>
          <w:rFonts w:ascii="Arial" w:hAnsi="Arial" w:cs="Arial"/>
          <w:b/>
          <w:color w:val="000000"/>
          <w:sz w:val="24"/>
          <w:szCs w:val="22"/>
        </w:rPr>
        <w:t>José Luiz Ramuski</w:t>
      </w:r>
      <w:r w:rsidRPr="00C71E1A">
        <w:rPr>
          <w:rFonts w:ascii="Arial" w:hAnsi="Arial" w:cs="Arial"/>
          <w:color w:val="000000"/>
          <w:sz w:val="24"/>
          <w:szCs w:val="22"/>
        </w:rPr>
        <w:t xml:space="preserve">, Prefeito de Dois Vizinhos, </w:t>
      </w:r>
      <w:smartTag w:uri="urn:schemas-microsoft-com:office:smarttags" w:element="PersonName">
        <w:smartTagPr>
          <w:attr w:name="ProductID" w:val="em exercício R A"/>
        </w:smartTagPr>
        <w:r w:rsidRPr="00C71E1A">
          <w:rPr>
            <w:rFonts w:ascii="Arial" w:hAnsi="Arial" w:cs="Arial"/>
            <w:color w:val="000000"/>
            <w:sz w:val="24"/>
            <w:szCs w:val="22"/>
          </w:rPr>
          <w:t xml:space="preserve">em exercício </w:t>
        </w:r>
        <w:r w:rsidRPr="00C71E1A">
          <w:rPr>
            <w:rFonts w:ascii="Arial" w:hAnsi="Arial" w:cs="Arial"/>
            <w:b/>
            <w:color w:val="000000"/>
            <w:sz w:val="24"/>
            <w:szCs w:val="22"/>
          </w:rPr>
          <w:t>R A</w:t>
        </w:r>
      </w:smartTag>
      <w:r w:rsidRPr="00C71E1A">
        <w:rPr>
          <w:rFonts w:ascii="Arial" w:hAnsi="Arial" w:cs="Arial"/>
          <w:b/>
          <w:color w:val="000000"/>
          <w:sz w:val="24"/>
          <w:szCs w:val="22"/>
        </w:rPr>
        <w:t xml:space="preserve"> T I F I C A</w:t>
      </w:r>
      <w:r w:rsidR="00C71E1A">
        <w:rPr>
          <w:rFonts w:ascii="Arial" w:hAnsi="Arial" w:cs="Arial"/>
          <w:color w:val="000000"/>
          <w:sz w:val="24"/>
          <w:szCs w:val="22"/>
        </w:rPr>
        <w:t xml:space="preserve"> o procedimento amparado no </w:t>
      </w:r>
      <w:r w:rsidR="00C71E1A" w:rsidRPr="00C71E1A">
        <w:rPr>
          <w:rFonts w:ascii="Arial" w:hAnsi="Arial" w:cs="Arial"/>
          <w:color w:val="000000"/>
          <w:sz w:val="24"/>
          <w:szCs w:val="22"/>
        </w:rPr>
        <w:t xml:space="preserve">artigo 25, </w:t>
      </w:r>
      <w:r w:rsidR="00C71E1A" w:rsidRPr="00C71E1A">
        <w:rPr>
          <w:rFonts w:ascii="Arial" w:hAnsi="Arial" w:cs="Arial"/>
          <w:color w:val="000000"/>
          <w:sz w:val="24"/>
          <w:shd w:val="clear" w:color="auto" w:fill="FFFFFF"/>
        </w:rPr>
        <w:t>§</w:t>
      </w:r>
      <w:r w:rsidR="00C71E1A" w:rsidRPr="00C71E1A">
        <w:rPr>
          <w:rStyle w:val="apple-converted-space"/>
          <w:rFonts w:ascii="Arial" w:hAnsi="Arial" w:cs="Arial"/>
          <w:color w:val="000000"/>
          <w:sz w:val="24"/>
          <w:shd w:val="clear" w:color="auto" w:fill="FFFFFF"/>
        </w:rPr>
        <w:t> 1°</w:t>
      </w:r>
      <w:r w:rsidR="00C71E1A">
        <w:rPr>
          <w:rFonts w:ascii="Arial" w:hAnsi="Arial" w:cs="Arial"/>
          <w:color w:val="000000"/>
          <w:sz w:val="24"/>
          <w:szCs w:val="22"/>
        </w:rPr>
        <w:t xml:space="preserve"> da </w:t>
      </w:r>
      <w:r w:rsidR="00C71E1A" w:rsidRPr="00C71E1A">
        <w:rPr>
          <w:rFonts w:ascii="Arial" w:hAnsi="Arial" w:cs="Arial"/>
          <w:color w:val="000000"/>
          <w:sz w:val="24"/>
          <w:szCs w:val="22"/>
        </w:rPr>
        <w:t>Lei nº 8.666/93</w:t>
      </w:r>
      <w:r w:rsidR="00C71E1A">
        <w:rPr>
          <w:rFonts w:ascii="Arial" w:hAnsi="Arial" w:cs="Arial"/>
          <w:color w:val="000000"/>
          <w:sz w:val="24"/>
          <w:szCs w:val="22"/>
        </w:rPr>
        <w:t>.</w:t>
      </w:r>
    </w:p>
    <w:p w14:paraId="550F38E9" w14:textId="77777777" w:rsidR="00821164" w:rsidRDefault="00821164" w:rsidP="00C71E1A">
      <w:pPr>
        <w:jc w:val="both"/>
        <w:rPr>
          <w:rFonts w:ascii="Arial" w:hAnsi="Arial" w:cs="Arial"/>
          <w:color w:val="000000"/>
          <w:sz w:val="24"/>
          <w:szCs w:val="22"/>
        </w:rPr>
      </w:pPr>
    </w:p>
    <w:p w14:paraId="440737C2" w14:textId="77777777" w:rsidR="00C71E1A" w:rsidRPr="00C71E1A" w:rsidRDefault="00C71E1A" w:rsidP="00C71E1A">
      <w:pPr>
        <w:jc w:val="both"/>
        <w:rPr>
          <w:rFonts w:ascii="Arial" w:hAnsi="Arial" w:cs="Arial"/>
          <w:color w:val="000000"/>
          <w:sz w:val="24"/>
          <w:szCs w:val="22"/>
        </w:rPr>
      </w:pPr>
    </w:p>
    <w:p w14:paraId="63F2E3A4" w14:textId="77777777" w:rsidR="006927FD" w:rsidRPr="006927FD" w:rsidRDefault="008A38E2" w:rsidP="006927FD">
      <w:pPr>
        <w:jc w:val="both"/>
        <w:rPr>
          <w:rFonts w:ascii="Arial" w:hAnsi="Arial" w:cs="Arial"/>
          <w:color w:val="000000"/>
          <w:sz w:val="24"/>
          <w:szCs w:val="22"/>
        </w:rPr>
      </w:pPr>
      <w:r w:rsidRPr="00C71E1A">
        <w:rPr>
          <w:rFonts w:ascii="Arial" w:hAnsi="Arial" w:cs="Arial"/>
          <w:b/>
          <w:color w:val="000000"/>
          <w:sz w:val="24"/>
          <w:szCs w:val="22"/>
        </w:rPr>
        <w:t xml:space="preserve">VIGÊNCIA: </w:t>
      </w:r>
      <w:r w:rsidR="006927FD" w:rsidRPr="00C71E1A">
        <w:rPr>
          <w:rFonts w:ascii="Arial" w:hAnsi="Arial" w:cs="Arial"/>
          <w:color w:val="000000"/>
          <w:sz w:val="24"/>
          <w:szCs w:val="22"/>
        </w:rPr>
        <w:t xml:space="preserve">A vigência será de 36 (trinta e seis) meses, iniciando-se </w:t>
      </w:r>
      <w:r w:rsidR="006927FD">
        <w:rPr>
          <w:rFonts w:ascii="Arial" w:hAnsi="Arial" w:cs="Arial"/>
          <w:color w:val="000000"/>
          <w:sz w:val="24"/>
          <w:szCs w:val="22"/>
        </w:rPr>
        <w:t>a partir do dia 01 de Fevereiro de 2012</w:t>
      </w:r>
      <w:r w:rsidR="006927FD" w:rsidRPr="00C71E1A">
        <w:rPr>
          <w:rFonts w:ascii="Arial" w:hAnsi="Arial" w:cs="Arial"/>
          <w:color w:val="000000"/>
          <w:sz w:val="24"/>
          <w:szCs w:val="22"/>
        </w:rPr>
        <w:t>, podendo ser rescindido por ambas as partes, com aviso prévio de 30 (trinta) dias.</w:t>
      </w:r>
    </w:p>
    <w:p w14:paraId="7814066E" w14:textId="77777777" w:rsidR="00821164" w:rsidRDefault="00821164" w:rsidP="007E3FFC">
      <w:pPr>
        <w:jc w:val="both"/>
        <w:rPr>
          <w:rFonts w:ascii="Arial" w:hAnsi="Arial" w:cs="Arial"/>
          <w:b/>
          <w:color w:val="000000"/>
          <w:sz w:val="24"/>
          <w:szCs w:val="22"/>
        </w:rPr>
      </w:pPr>
    </w:p>
    <w:p w14:paraId="3347B3D5" w14:textId="77777777" w:rsidR="00C71E1A" w:rsidRPr="00C71E1A" w:rsidRDefault="00C71E1A" w:rsidP="007E3FFC">
      <w:pPr>
        <w:jc w:val="both"/>
        <w:rPr>
          <w:rFonts w:ascii="Arial" w:hAnsi="Arial" w:cs="Arial"/>
          <w:b/>
          <w:color w:val="000000"/>
          <w:sz w:val="24"/>
          <w:szCs w:val="22"/>
        </w:rPr>
      </w:pPr>
    </w:p>
    <w:p w14:paraId="60CAAE3F" w14:textId="77777777" w:rsidR="00C71E1A" w:rsidRPr="00C71E1A" w:rsidRDefault="00A3133F" w:rsidP="00C71E1A">
      <w:pPr>
        <w:jc w:val="both"/>
        <w:rPr>
          <w:rFonts w:ascii="Arial" w:hAnsi="Arial" w:cs="Arial"/>
          <w:color w:val="000000"/>
          <w:sz w:val="24"/>
          <w:szCs w:val="22"/>
        </w:rPr>
      </w:pPr>
      <w:r w:rsidRPr="00C71E1A">
        <w:rPr>
          <w:rFonts w:ascii="Arial" w:hAnsi="Arial" w:cs="Arial"/>
          <w:b/>
          <w:color w:val="000000"/>
          <w:sz w:val="24"/>
          <w:szCs w:val="22"/>
        </w:rPr>
        <w:t>VALOR</w:t>
      </w:r>
      <w:r w:rsidR="00821164" w:rsidRPr="00C71E1A">
        <w:rPr>
          <w:rFonts w:ascii="Arial" w:hAnsi="Arial" w:cs="Arial"/>
          <w:b/>
          <w:color w:val="000000"/>
          <w:sz w:val="24"/>
          <w:szCs w:val="22"/>
        </w:rPr>
        <w:t xml:space="preserve">: </w:t>
      </w:r>
      <w:r w:rsidR="00C71E1A" w:rsidRPr="00C71E1A">
        <w:rPr>
          <w:rFonts w:ascii="Arial" w:hAnsi="Arial" w:cs="Arial"/>
          <w:color w:val="000000"/>
          <w:sz w:val="24"/>
          <w:szCs w:val="22"/>
        </w:rPr>
        <w:t xml:space="preserve">O valor global dos serviços ora contratado será de </w:t>
      </w:r>
      <w:r w:rsidR="00C71E1A" w:rsidRPr="00C71E1A">
        <w:rPr>
          <w:rFonts w:ascii="Arial" w:hAnsi="Arial" w:cs="Arial"/>
          <w:b/>
          <w:bCs/>
          <w:color w:val="000000"/>
          <w:sz w:val="24"/>
          <w:szCs w:val="22"/>
        </w:rPr>
        <w:t>R$ 72.000,00 (setenta e dois mil reais)</w:t>
      </w:r>
      <w:r w:rsidR="00C71E1A">
        <w:rPr>
          <w:rFonts w:ascii="Arial" w:hAnsi="Arial" w:cs="Arial"/>
          <w:color w:val="000000"/>
          <w:sz w:val="24"/>
          <w:szCs w:val="22"/>
        </w:rPr>
        <w:t>, sendo o repasse mensal no valor de R$ 2.000,00 (dois mil reais).</w:t>
      </w:r>
    </w:p>
    <w:p w14:paraId="5A8B85BF" w14:textId="77777777" w:rsidR="007E3FFC" w:rsidRPr="00C71E1A" w:rsidRDefault="007E3FFC" w:rsidP="007E3FFC">
      <w:pPr>
        <w:jc w:val="both"/>
        <w:rPr>
          <w:rFonts w:ascii="Arial" w:hAnsi="Arial" w:cs="Arial"/>
          <w:b/>
          <w:color w:val="000000"/>
          <w:sz w:val="24"/>
          <w:szCs w:val="22"/>
        </w:rPr>
      </w:pPr>
    </w:p>
    <w:p w14:paraId="3596C894" w14:textId="77777777" w:rsidR="00821164" w:rsidRPr="00C71E1A" w:rsidRDefault="00821164" w:rsidP="007E3FFC">
      <w:pPr>
        <w:jc w:val="both"/>
        <w:rPr>
          <w:rFonts w:ascii="Arial" w:hAnsi="Arial" w:cs="Arial"/>
          <w:b/>
          <w:color w:val="000000"/>
          <w:sz w:val="24"/>
          <w:szCs w:val="22"/>
        </w:rPr>
      </w:pPr>
    </w:p>
    <w:p w14:paraId="7499A796" w14:textId="77777777" w:rsidR="00A3133F" w:rsidRPr="00C71E1A" w:rsidRDefault="00A3133F" w:rsidP="00A3133F">
      <w:pPr>
        <w:jc w:val="both"/>
        <w:rPr>
          <w:rFonts w:ascii="Arial" w:hAnsi="Arial" w:cs="Arial"/>
          <w:bCs/>
          <w:color w:val="000000"/>
          <w:sz w:val="24"/>
          <w:szCs w:val="22"/>
        </w:rPr>
      </w:pPr>
      <w:r w:rsidRPr="00C71E1A">
        <w:rPr>
          <w:rFonts w:ascii="Arial" w:hAnsi="Arial" w:cs="Arial"/>
          <w:b/>
          <w:color w:val="000000"/>
          <w:sz w:val="24"/>
          <w:szCs w:val="22"/>
        </w:rPr>
        <w:t>OBJETO</w:t>
      </w:r>
      <w:r w:rsidRPr="00C71E1A">
        <w:rPr>
          <w:rFonts w:ascii="Arial" w:hAnsi="Arial" w:cs="Arial"/>
          <w:color w:val="000000"/>
          <w:sz w:val="24"/>
          <w:szCs w:val="22"/>
        </w:rPr>
        <w:t xml:space="preserve">: </w:t>
      </w:r>
      <w:r w:rsidR="00C71E1A" w:rsidRPr="00C71E1A">
        <w:rPr>
          <w:rFonts w:ascii="Arial" w:hAnsi="Arial" w:cs="Arial"/>
          <w:color w:val="000000"/>
          <w:sz w:val="24"/>
          <w:szCs w:val="22"/>
        </w:rPr>
        <w:t>CONTRATAÇÃO DE EMPRESA ESPECIALIZADA NA ÁREA DE INFORMÁTICA PARA LOCAÇÃO DE SISTEMA DE GESTÃO PÚBLICA DE SAÚDE</w:t>
      </w:r>
      <w:r w:rsidR="00C71E1A">
        <w:rPr>
          <w:rFonts w:ascii="Arial" w:hAnsi="Arial" w:cs="Arial"/>
          <w:color w:val="000000"/>
          <w:sz w:val="24"/>
          <w:szCs w:val="22"/>
        </w:rPr>
        <w:t>.</w:t>
      </w:r>
    </w:p>
    <w:p w14:paraId="45BF0CD1" w14:textId="77777777" w:rsidR="00932675" w:rsidRPr="00C71E1A" w:rsidRDefault="00932675" w:rsidP="00A3133F">
      <w:pPr>
        <w:jc w:val="both"/>
        <w:rPr>
          <w:rFonts w:ascii="Arial" w:hAnsi="Arial" w:cs="Arial"/>
          <w:bCs/>
          <w:color w:val="000000"/>
          <w:sz w:val="24"/>
          <w:szCs w:val="22"/>
        </w:rPr>
      </w:pPr>
    </w:p>
    <w:p w14:paraId="4D5B9A59" w14:textId="77777777" w:rsidR="00821164" w:rsidRPr="00C71E1A" w:rsidRDefault="007E3FFC" w:rsidP="007E3FFC">
      <w:pPr>
        <w:jc w:val="both"/>
        <w:rPr>
          <w:rFonts w:ascii="Arial" w:hAnsi="Arial" w:cs="Arial"/>
          <w:color w:val="000000"/>
          <w:sz w:val="24"/>
          <w:szCs w:val="22"/>
        </w:rPr>
      </w:pPr>
      <w:r w:rsidRPr="00C71E1A">
        <w:rPr>
          <w:rFonts w:ascii="Arial" w:hAnsi="Arial" w:cs="Arial"/>
          <w:color w:val="000000"/>
          <w:sz w:val="24"/>
          <w:szCs w:val="22"/>
        </w:rPr>
        <w:t xml:space="preserve"> </w:t>
      </w:r>
    </w:p>
    <w:p w14:paraId="4E3D1BCD" w14:textId="77777777" w:rsidR="000F51CB" w:rsidRPr="00C71E1A" w:rsidRDefault="007E3FFC" w:rsidP="000F51CB">
      <w:pPr>
        <w:jc w:val="both"/>
        <w:rPr>
          <w:rFonts w:ascii="Arial" w:hAnsi="Arial" w:cs="Arial"/>
          <w:color w:val="000000"/>
          <w:sz w:val="24"/>
          <w:szCs w:val="22"/>
        </w:rPr>
      </w:pPr>
      <w:r w:rsidRPr="00C71E1A">
        <w:rPr>
          <w:rFonts w:ascii="Arial" w:hAnsi="Arial" w:cs="Arial"/>
          <w:b/>
          <w:color w:val="000000"/>
          <w:sz w:val="24"/>
          <w:szCs w:val="22"/>
        </w:rPr>
        <w:t xml:space="preserve">FUNDAMENTO LEGAL: </w:t>
      </w:r>
      <w:r w:rsidR="000F51CB" w:rsidRPr="00C71E1A">
        <w:rPr>
          <w:rFonts w:ascii="Arial" w:hAnsi="Arial" w:cs="Arial"/>
          <w:color w:val="000000"/>
          <w:sz w:val="24"/>
          <w:szCs w:val="22"/>
        </w:rPr>
        <w:t xml:space="preserve">O fundamento encontra-se no </w:t>
      </w:r>
      <w:r w:rsidR="00C71E1A" w:rsidRPr="00C71E1A">
        <w:rPr>
          <w:rFonts w:ascii="Arial" w:hAnsi="Arial" w:cs="Arial"/>
          <w:color w:val="000000"/>
          <w:sz w:val="24"/>
          <w:szCs w:val="22"/>
        </w:rPr>
        <w:t xml:space="preserve">artigo 25, </w:t>
      </w:r>
      <w:r w:rsidR="00C71E1A" w:rsidRPr="00C71E1A">
        <w:rPr>
          <w:rFonts w:ascii="Arial" w:hAnsi="Arial" w:cs="Arial"/>
          <w:color w:val="000000"/>
          <w:sz w:val="24"/>
          <w:shd w:val="clear" w:color="auto" w:fill="FFFFFF"/>
        </w:rPr>
        <w:t>§</w:t>
      </w:r>
      <w:r w:rsidR="00C71E1A" w:rsidRPr="00C71E1A">
        <w:rPr>
          <w:rStyle w:val="apple-converted-space"/>
          <w:rFonts w:ascii="Arial" w:hAnsi="Arial" w:cs="Arial"/>
          <w:color w:val="000000"/>
          <w:sz w:val="24"/>
          <w:shd w:val="clear" w:color="auto" w:fill="FFFFFF"/>
        </w:rPr>
        <w:t> 1°</w:t>
      </w:r>
      <w:r w:rsidR="00C71E1A">
        <w:rPr>
          <w:rFonts w:ascii="Arial" w:hAnsi="Arial" w:cs="Arial"/>
          <w:color w:val="000000"/>
          <w:sz w:val="24"/>
          <w:szCs w:val="22"/>
        </w:rPr>
        <w:t xml:space="preserve"> </w:t>
      </w:r>
      <w:r w:rsidR="000F51CB" w:rsidRPr="00C71E1A">
        <w:rPr>
          <w:rFonts w:ascii="Arial" w:hAnsi="Arial" w:cs="Arial"/>
          <w:color w:val="000000"/>
          <w:sz w:val="24"/>
          <w:szCs w:val="22"/>
        </w:rPr>
        <w:t>da Lei Federal 8.666/93.</w:t>
      </w:r>
    </w:p>
    <w:p w14:paraId="19606EA7" w14:textId="77777777" w:rsidR="007E3FFC" w:rsidRPr="00C71E1A" w:rsidRDefault="007E3FFC" w:rsidP="007E3FFC">
      <w:pPr>
        <w:jc w:val="both"/>
        <w:rPr>
          <w:rFonts w:ascii="Arial" w:hAnsi="Arial" w:cs="Arial"/>
          <w:b/>
          <w:color w:val="000000"/>
          <w:sz w:val="24"/>
          <w:szCs w:val="22"/>
        </w:rPr>
      </w:pPr>
    </w:p>
    <w:p w14:paraId="2381B4B7" w14:textId="77777777" w:rsidR="00821164" w:rsidRPr="00C71E1A" w:rsidRDefault="00821164" w:rsidP="007E3FFC">
      <w:pPr>
        <w:jc w:val="both"/>
        <w:rPr>
          <w:rFonts w:ascii="Arial" w:hAnsi="Arial" w:cs="Arial"/>
          <w:b/>
          <w:color w:val="000000"/>
          <w:sz w:val="24"/>
          <w:szCs w:val="22"/>
        </w:rPr>
      </w:pPr>
    </w:p>
    <w:p w14:paraId="41FEA539" w14:textId="77777777" w:rsidR="00CB2E4A" w:rsidRPr="00C71E1A" w:rsidRDefault="00CB2E4A" w:rsidP="00CB2E4A">
      <w:pPr>
        <w:jc w:val="both"/>
        <w:rPr>
          <w:rFonts w:ascii="Arial" w:hAnsi="Arial" w:cs="Arial"/>
          <w:color w:val="000000"/>
          <w:sz w:val="24"/>
          <w:szCs w:val="22"/>
        </w:rPr>
      </w:pPr>
      <w:r w:rsidRPr="00C71E1A">
        <w:rPr>
          <w:rFonts w:ascii="Arial" w:hAnsi="Arial" w:cs="Arial"/>
          <w:b/>
          <w:color w:val="000000"/>
          <w:sz w:val="24"/>
          <w:szCs w:val="22"/>
        </w:rPr>
        <w:t>EMPRESA CONTRATADA</w:t>
      </w:r>
      <w:r w:rsidRPr="00C71E1A">
        <w:rPr>
          <w:rFonts w:ascii="Arial" w:hAnsi="Arial" w:cs="Arial"/>
          <w:color w:val="000000"/>
          <w:sz w:val="24"/>
          <w:szCs w:val="22"/>
        </w:rPr>
        <w:t xml:space="preserve">: </w:t>
      </w:r>
      <w:r w:rsidR="00C71E1A" w:rsidRPr="00C71E1A">
        <w:rPr>
          <w:rFonts w:ascii="Arial" w:hAnsi="Arial"/>
          <w:b/>
          <w:sz w:val="24"/>
          <w:szCs w:val="24"/>
        </w:rPr>
        <w:t>CMN – INFORMÁTICA</w:t>
      </w:r>
      <w:r w:rsidR="00C71E1A" w:rsidRPr="00C71E1A">
        <w:rPr>
          <w:rFonts w:ascii="Arial" w:hAnsi="Arial"/>
          <w:sz w:val="24"/>
          <w:szCs w:val="24"/>
        </w:rPr>
        <w:t xml:space="preserve"> </w:t>
      </w:r>
      <w:r w:rsidR="00C71E1A" w:rsidRPr="00C71E1A">
        <w:rPr>
          <w:rFonts w:ascii="Arial" w:hAnsi="Arial"/>
          <w:b/>
          <w:sz w:val="24"/>
          <w:szCs w:val="24"/>
        </w:rPr>
        <w:t>LTDA</w:t>
      </w:r>
      <w:r w:rsidR="00C71E1A" w:rsidRPr="00C71E1A">
        <w:rPr>
          <w:rFonts w:ascii="Arial" w:hAnsi="Arial"/>
          <w:sz w:val="24"/>
          <w:szCs w:val="24"/>
        </w:rPr>
        <w:t xml:space="preserve"> pessoa jurídica de direito privado, inscrita no CNPJ/MF nº 05.212.916/0001-29, com sede na Rua Rui Barbosa, sala 202 – Centro da cidade de São Lourenço do Oeste, Estado de Santa Catarina, neste ato representada pelo Sr. Francisco Antonio Abati, portador do RG nº 2.230.676 e do CIC nº 656.857.929-72</w:t>
      </w:r>
      <w:r w:rsidR="00C71E1A" w:rsidRPr="00C71E1A">
        <w:rPr>
          <w:rFonts w:ascii="Arial" w:hAnsi="Arial" w:cs="Arial"/>
          <w:color w:val="FF0000"/>
          <w:sz w:val="24"/>
          <w:szCs w:val="24"/>
        </w:rPr>
        <w:t>.</w:t>
      </w:r>
    </w:p>
    <w:p w14:paraId="61156641" w14:textId="77777777" w:rsidR="007E3FFC" w:rsidRPr="00C71E1A" w:rsidRDefault="007E3FFC" w:rsidP="007E3FFC">
      <w:pPr>
        <w:jc w:val="both"/>
        <w:rPr>
          <w:rFonts w:ascii="Arial" w:hAnsi="Arial" w:cs="Arial"/>
          <w:color w:val="000000"/>
          <w:sz w:val="24"/>
          <w:szCs w:val="22"/>
        </w:rPr>
      </w:pPr>
    </w:p>
    <w:p w14:paraId="0D00B0B2" w14:textId="77777777" w:rsidR="00821164" w:rsidRPr="00C71E1A" w:rsidRDefault="00821164" w:rsidP="007E3FFC">
      <w:pPr>
        <w:jc w:val="both"/>
        <w:rPr>
          <w:rFonts w:ascii="Arial" w:hAnsi="Arial" w:cs="Arial"/>
          <w:color w:val="000000"/>
          <w:sz w:val="24"/>
          <w:szCs w:val="22"/>
        </w:rPr>
      </w:pPr>
    </w:p>
    <w:p w14:paraId="6E875169" w14:textId="77777777" w:rsidR="007E3FFC" w:rsidRPr="00C71E1A" w:rsidRDefault="007E3FFC" w:rsidP="007E3FFC">
      <w:pPr>
        <w:jc w:val="both"/>
        <w:rPr>
          <w:rFonts w:ascii="Arial" w:hAnsi="Arial" w:cs="Arial"/>
          <w:color w:val="000000"/>
          <w:sz w:val="24"/>
          <w:szCs w:val="22"/>
        </w:rPr>
      </w:pPr>
      <w:r w:rsidRPr="00C71E1A">
        <w:rPr>
          <w:rFonts w:ascii="Arial" w:hAnsi="Arial" w:cs="Arial"/>
          <w:b/>
          <w:color w:val="000000"/>
          <w:sz w:val="24"/>
          <w:szCs w:val="22"/>
        </w:rPr>
        <w:t>CONTRATANTE</w:t>
      </w:r>
      <w:r w:rsidRPr="00C71E1A">
        <w:rPr>
          <w:rFonts w:ascii="Arial" w:hAnsi="Arial" w:cs="Arial"/>
          <w:color w:val="000000"/>
          <w:sz w:val="24"/>
          <w:szCs w:val="22"/>
        </w:rPr>
        <w:t>: Município de Dois Vizinhos - Paraná.</w:t>
      </w:r>
    </w:p>
    <w:p w14:paraId="584B248D" w14:textId="77777777" w:rsidR="007E3FFC" w:rsidRDefault="007E3FFC" w:rsidP="007E3FFC">
      <w:pPr>
        <w:spacing w:line="360" w:lineRule="auto"/>
        <w:jc w:val="both"/>
        <w:rPr>
          <w:rFonts w:ascii="Arial" w:hAnsi="Arial" w:cs="Arial"/>
          <w:color w:val="000000"/>
          <w:sz w:val="24"/>
          <w:szCs w:val="22"/>
        </w:rPr>
      </w:pPr>
    </w:p>
    <w:p w14:paraId="55C6155B" w14:textId="77777777" w:rsidR="00C71E1A" w:rsidRPr="00C71E1A" w:rsidRDefault="00C71E1A" w:rsidP="007E3FFC">
      <w:pPr>
        <w:spacing w:line="360" w:lineRule="auto"/>
        <w:jc w:val="both"/>
        <w:rPr>
          <w:rFonts w:ascii="Arial" w:hAnsi="Arial" w:cs="Arial"/>
          <w:color w:val="000000"/>
          <w:sz w:val="24"/>
          <w:szCs w:val="22"/>
        </w:rPr>
      </w:pPr>
    </w:p>
    <w:p w14:paraId="2B2E1F9F" w14:textId="77777777" w:rsidR="007E3FFC" w:rsidRPr="00C71E1A" w:rsidRDefault="007E3FFC" w:rsidP="007E3FFC">
      <w:pPr>
        <w:spacing w:line="360" w:lineRule="auto"/>
        <w:ind w:firstLine="3402"/>
        <w:jc w:val="both"/>
        <w:rPr>
          <w:rFonts w:ascii="Arial" w:hAnsi="Arial" w:cs="Arial"/>
          <w:color w:val="000000"/>
          <w:sz w:val="24"/>
          <w:szCs w:val="22"/>
        </w:rPr>
      </w:pPr>
      <w:r w:rsidRPr="00C71E1A">
        <w:rPr>
          <w:rFonts w:ascii="Arial" w:hAnsi="Arial" w:cs="Arial"/>
          <w:color w:val="000000"/>
          <w:sz w:val="24"/>
          <w:szCs w:val="22"/>
        </w:rPr>
        <w:t>Dois Vizinhos,</w:t>
      </w:r>
      <w:r w:rsidR="00802FDC">
        <w:rPr>
          <w:rFonts w:ascii="Arial" w:hAnsi="Arial" w:cs="Arial"/>
          <w:color w:val="000000"/>
          <w:sz w:val="24"/>
          <w:szCs w:val="22"/>
        </w:rPr>
        <w:t xml:space="preserve"> </w:t>
      </w:r>
      <w:r w:rsidR="003B4EE4">
        <w:rPr>
          <w:rFonts w:ascii="Arial" w:hAnsi="Arial" w:cs="Arial"/>
          <w:color w:val="000000"/>
          <w:sz w:val="24"/>
          <w:szCs w:val="22"/>
        </w:rPr>
        <w:t>02</w:t>
      </w:r>
      <w:r w:rsidRPr="00C71E1A">
        <w:rPr>
          <w:rFonts w:ascii="Arial" w:hAnsi="Arial" w:cs="Arial"/>
          <w:color w:val="000000"/>
          <w:sz w:val="24"/>
          <w:szCs w:val="22"/>
        </w:rPr>
        <w:t xml:space="preserve"> de </w:t>
      </w:r>
      <w:r w:rsidR="003B4EE4">
        <w:rPr>
          <w:rFonts w:ascii="Arial" w:hAnsi="Arial" w:cs="Arial"/>
          <w:color w:val="000000"/>
          <w:sz w:val="24"/>
          <w:szCs w:val="22"/>
        </w:rPr>
        <w:t xml:space="preserve">Março </w:t>
      </w:r>
      <w:r w:rsidRPr="00C71E1A">
        <w:rPr>
          <w:rFonts w:ascii="Arial" w:hAnsi="Arial" w:cs="Arial"/>
          <w:color w:val="000000"/>
          <w:sz w:val="24"/>
          <w:szCs w:val="22"/>
        </w:rPr>
        <w:t>de 201</w:t>
      </w:r>
      <w:r w:rsidR="00821164" w:rsidRPr="00C71E1A">
        <w:rPr>
          <w:rFonts w:ascii="Arial" w:hAnsi="Arial" w:cs="Arial"/>
          <w:color w:val="000000"/>
          <w:sz w:val="24"/>
          <w:szCs w:val="22"/>
        </w:rPr>
        <w:t>2</w:t>
      </w:r>
      <w:r w:rsidRPr="00C71E1A">
        <w:rPr>
          <w:rFonts w:ascii="Arial" w:hAnsi="Arial" w:cs="Arial"/>
          <w:color w:val="000000"/>
          <w:sz w:val="24"/>
          <w:szCs w:val="22"/>
        </w:rPr>
        <w:t>.</w:t>
      </w:r>
    </w:p>
    <w:p w14:paraId="237FEF41" w14:textId="77777777" w:rsidR="007E3FFC" w:rsidRPr="00C71E1A" w:rsidRDefault="007E3FFC" w:rsidP="007E3FFC">
      <w:pPr>
        <w:ind w:firstLine="3402"/>
        <w:jc w:val="both"/>
        <w:rPr>
          <w:rFonts w:ascii="Arial" w:hAnsi="Arial" w:cs="Arial"/>
          <w:b/>
          <w:color w:val="000000"/>
          <w:sz w:val="24"/>
          <w:szCs w:val="22"/>
        </w:rPr>
      </w:pPr>
    </w:p>
    <w:p w14:paraId="7E0A57F1" w14:textId="77777777" w:rsidR="00821164" w:rsidRPr="00C71E1A" w:rsidRDefault="00821164" w:rsidP="007E3FFC">
      <w:pPr>
        <w:ind w:firstLine="3402"/>
        <w:jc w:val="both"/>
        <w:rPr>
          <w:rFonts w:ascii="Arial" w:hAnsi="Arial" w:cs="Arial"/>
          <w:b/>
          <w:color w:val="000000"/>
          <w:sz w:val="24"/>
          <w:szCs w:val="22"/>
        </w:rPr>
      </w:pPr>
    </w:p>
    <w:p w14:paraId="6DDCB5C1" w14:textId="77777777" w:rsidR="007E3FFC" w:rsidRPr="00C71E1A" w:rsidRDefault="007E3FFC" w:rsidP="007E3FFC">
      <w:pPr>
        <w:ind w:firstLine="3402"/>
        <w:jc w:val="both"/>
        <w:rPr>
          <w:rFonts w:ascii="Arial" w:hAnsi="Arial" w:cs="Arial"/>
          <w:b/>
          <w:color w:val="000000"/>
          <w:sz w:val="24"/>
          <w:szCs w:val="22"/>
        </w:rPr>
      </w:pPr>
    </w:p>
    <w:p w14:paraId="47359B08" w14:textId="77777777" w:rsidR="007E3FFC" w:rsidRPr="00C71E1A" w:rsidRDefault="007E3FFC" w:rsidP="00C71E1A">
      <w:pPr>
        <w:ind w:firstLine="3402"/>
        <w:rPr>
          <w:rFonts w:ascii="Arial" w:hAnsi="Arial" w:cs="Arial"/>
          <w:b/>
          <w:color w:val="000000"/>
          <w:sz w:val="24"/>
          <w:szCs w:val="22"/>
        </w:rPr>
      </w:pPr>
      <w:r w:rsidRPr="00C71E1A">
        <w:rPr>
          <w:rFonts w:ascii="Arial" w:hAnsi="Arial" w:cs="Arial"/>
          <w:b/>
          <w:bCs/>
          <w:color w:val="000000"/>
          <w:sz w:val="24"/>
          <w:szCs w:val="22"/>
        </w:rPr>
        <w:t>José Luiz Ramuski</w:t>
      </w:r>
    </w:p>
    <w:p w14:paraId="6E896DBA" w14:textId="77777777" w:rsidR="007E3FFC" w:rsidRPr="00C71E1A" w:rsidRDefault="007E3FFC" w:rsidP="00C71E1A">
      <w:pPr>
        <w:ind w:firstLine="3402"/>
        <w:rPr>
          <w:rFonts w:ascii="Arial" w:hAnsi="Arial" w:cs="Arial"/>
          <w:color w:val="000000"/>
          <w:sz w:val="24"/>
          <w:szCs w:val="22"/>
        </w:rPr>
      </w:pPr>
      <w:r w:rsidRPr="00C71E1A">
        <w:rPr>
          <w:rFonts w:ascii="Arial" w:hAnsi="Arial" w:cs="Arial"/>
          <w:color w:val="000000"/>
          <w:sz w:val="24"/>
          <w:szCs w:val="22"/>
        </w:rPr>
        <w:t>Prefeito</w:t>
      </w:r>
    </w:p>
    <w:p w14:paraId="29436106" w14:textId="77777777" w:rsidR="00516610" w:rsidRDefault="00516610" w:rsidP="00516610">
      <w:pPr>
        <w:spacing w:line="360" w:lineRule="auto"/>
        <w:rPr>
          <w:rFonts w:ascii="Arial" w:hAnsi="Arial" w:cs="Arial"/>
          <w:b/>
          <w:color w:val="000000"/>
          <w:sz w:val="24"/>
          <w:szCs w:val="22"/>
        </w:rPr>
      </w:pPr>
    </w:p>
    <w:p w14:paraId="18EDDEC0" w14:textId="77777777" w:rsidR="00802FDC" w:rsidRDefault="00802FDC" w:rsidP="00516610">
      <w:pPr>
        <w:spacing w:line="360" w:lineRule="auto"/>
        <w:rPr>
          <w:rFonts w:ascii="Arial" w:hAnsi="Arial" w:cs="Arial"/>
          <w:b/>
          <w:color w:val="000000"/>
          <w:sz w:val="24"/>
          <w:szCs w:val="22"/>
        </w:rPr>
      </w:pPr>
    </w:p>
    <w:p w14:paraId="78872EBC" w14:textId="77777777" w:rsidR="00802FDC" w:rsidRDefault="00802FDC" w:rsidP="00516610">
      <w:pPr>
        <w:spacing w:line="360" w:lineRule="auto"/>
        <w:rPr>
          <w:rFonts w:ascii="Arial" w:hAnsi="Arial" w:cs="Arial"/>
          <w:b/>
          <w:color w:val="000000"/>
          <w:sz w:val="24"/>
          <w:szCs w:val="22"/>
        </w:rPr>
      </w:pPr>
    </w:p>
    <w:p w14:paraId="7518CAF8" w14:textId="77777777" w:rsidR="007E3FFC" w:rsidRPr="00C71E1A" w:rsidRDefault="007E3FFC" w:rsidP="007E3FFC">
      <w:pPr>
        <w:spacing w:line="360" w:lineRule="auto"/>
        <w:jc w:val="center"/>
        <w:rPr>
          <w:rFonts w:ascii="Arial" w:hAnsi="Arial" w:cs="Arial"/>
          <w:b/>
          <w:color w:val="000000"/>
          <w:sz w:val="24"/>
          <w:szCs w:val="22"/>
        </w:rPr>
      </w:pPr>
      <w:r w:rsidRPr="00C71E1A">
        <w:rPr>
          <w:rFonts w:ascii="Arial" w:hAnsi="Arial" w:cs="Arial"/>
          <w:b/>
          <w:color w:val="000000"/>
          <w:sz w:val="24"/>
          <w:szCs w:val="22"/>
        </w:rPr>
        <w:t xml:space="preserve">EXTRATO DE </w:t>
      </w:r>
      <w:r w:rsidR="00B96EEC" w:rsidRPr="00C71E1A">
        <w:rPr>
          <w:rFonts w:ascii="Arial" w:hAnsi="Arial" w:cs="Arial"/>
          <w:b/>
          <w:color w:val="000000"/>
          <w:sz w:val="24"/>
          <w:szCs w:val="22"/>
        </w:rPr>
        <w:t>INEXIGIBILIDADE</w:t>
      </w:r>
      <w:r w:rsidRPr="00C71E1A">
        <w:rPr>
          <w:rFonts w:ascii="Arial" w:hAnsi="Arial" w:cs="Arial"/>
          <w:b/>
          <w:color w:val="000000"/>
          <w:sz w:val="24"/>
          <w:szCs w:val="22"/>
        </w:rPr>
        <w:t xml:space="preserve"> DE LICITAÇÃO</w:t>
      </w:r>
    </w:p>
    <w:p w14:paraId="532F82DB" w14:textId="77777777" w:rsidR="007E3FFC" w:rsidRPr="00C71E1A" w:rsidRDefault="007E3FFC" w:rsidP="007E3FFC">
      <w:pPr>
        <w:jc w:val="both"/>
        <w:rPr>
          <w:rFonts w:ascii="Arial" w:hAnsi="Arial" w:cs="Arial"/>
          <w:b/>
          <w:color w:val="000000"/>
          <w:sz w:val="24"/>
          <w:szCs w:val="22"/>
        </w:rPr>
      </w:pPr>
    </w:p>
    <w:p w14:paraId="60BBE1A6" w14:textId="77777777" w:rsidR="007E3FFC" w:rsidRPr="00C71E1A" w:rsidRDefault="007E3FFC" w:rsidP="007E3FFC">
      <w:pPr>
        <w:jc w:val="both"/>
        <w:rPr>
          <w:rFonts w:ascii="Arial" w:hAnsi="Arial" w:cs="Arial"/>
          <w:b/>
          <w:color w:val="000000"/>
          <w:sz w:val="24"/>
          <w:szCs w:val="22"/>
        </w:rPr>
      </w:pPr>
    </w:p>
    <w:p w14:paraId="22CC9232" w14:textId="77777777" w:rsidR="007E3FFC" w:rsidRPr="00C71E1A" w:rsidRDefault="007E3FFC" w:rsidP="007E3FFC">
      <w:pPr>
        <w:jc w:val="both"/>
        <w:rPr>
          <w:rFonts w:ascii="Arial" w:hAnsi="Arial" w:cs="Arial"/>
          <w:b/>
          <w:color w:val="000000"/>
          <w:sz w:val="24"/>
          <w:szCs w:val="22"/>
        </w:rPr>
      </w:pPr>
    </w:p>
    <w:p w14:paraId="1D11496E" w14:textId="77777777" w:rsidR="007E3FFC" w:rsidRPr="00C71E1A" w:rsidRDefault="007E3FFC" w:rsidP="007E3FFC">
      <w:pPr>
        <w:jc w:val="both"/>
        <w:rPr>
          <w:rFonts w:ascii="Arial" w:hAnsi="Arial" w:cs="Arial"/>
          <w:color w:val="000000"/>
          <w:sz w:val="24"/>
          <w:szCs w:val="22"/>
        </w:rPr>
      </w:pPr>
      <w:r w:rsidRPr="00C71E1A">
        <w:rPr>
          <w:rFonts w:ascii="Arial" w:hAnsi="Arial" w:cs="Arial"/>
          <w:b/>
          <w:color w:val="000000"/>
          <w:sz w:val="24"/>
          <w:szCs w:val="22"/>
        </w:rPr>
        <w:t>PROCESSO</w:t>
      </w:r>
      <w:r w:rsidRPr="00C71E1A">
        <w:rPr>
          <w:rFonts w:ascii="Arial" w:hAnsi="Arial" w:cs="Arial"/>
          <w:color w:val="000000"/>
          <w:sz w:val="24"/>
          <w:szCs w:val="22"/>
        </w:rPr>
        <w:t xml:space="preserve"> </w:t>
      </w:r>
      <w:r w:rsidR="00821164" w:rsidRPr="00C71E1A">
        <w:rPr>
          <w:rFonts w:ascii="Arial" w:hAnsi="Arial" w:cs="Arial"/>
          <w:color w:val="000000"/>
          <w:sz w:val="24"/>
          <w:szCs w:val="22"/>
        </w:rPr>
        <w:t xml:space="preserve">N°. </w:t>
      </w:r>
      <w:r w:rsidR="00C71E1A">
        <w:rPr>
          <w:rFonts w:ascii="Arial" w:hAnsi="Arial" w:cs="Arial"/>
          <w:color w:val="000000"/>
          <w:sz w:val="24"/>
          <w:szCs w:val="22"/>
        </w:rPr>
        <w:t>02/</w:t>
      </w:r>
      <w:r w:rsidR="00562DED" w:rsidRPr="00C71E1A">
        <w:rPr>
          <w:rFonts w:ascii="Arial" w:hAnsi="Arial" w:cs="Arial"/>
          <w:color w:val="000000"/>
          <w:sz w:val="24"/>
          <w:szCs w:val="22"/>
        </w:rPr>
        <w:t>201</w:t>
      </w:r>
      <w:r w:rsidR="00821164" w:rsidRPr="00C71E1A">
        <w:rPr>
          <w:rFonts w:ascii="Arial" w:hAnsi="Arial" w:cs="Arial"/>
          <w:color w:val="000000"/>
          <w:sz w:val="24"/>
          <w:szCs w:val="22"/>
        </w:rPr>
        <w:t>2</w:t>
      </w:r>
      <w:r w:rsidRPr="00C71E1A">
        <w:rPr>
          <w:rFonts w:ascii="Arial" w:hAnsi="Arial" w:cs="Arial"/>
          <w:color w:val="000000"/>
          <w:sz w:val="24"/>
          <w:szCs w:val="22"/>
        </w:rPr>
        <w:t xml:space="preserve">; </w:t>
      </w:r>
      <w:r w:rsidRPr="00C71E1A">
        <w:rPr>
          <w:rFonts w:ascii="Arial" w:hAnsi="Arial" w:cs="Arial"/>
          <w:b/>
          <w:color w:val="000000"/>
          <w:sz w:val="24"/>
          <w:szCs w:val="22"/>
        </w:rPr>
        <w:t>OBJETO</w:t>
      </w:r>
      <w:r w:rsidRPr="00C71E1A">
        <w:rPr>
          <w:rFonts w:ascii="Arial" w:hAnsi="Arial" w:cs="Arial"/>
          <w:color w:val="000000"/>
          <w:sz w:val="24"/>
          <w:szCs w:val="22"/>
        </w:rPr>
        <w:t xml:space="preserve">: </w:t>
      </w:r>
      <w:r w:rsidR="00C71E1A" w:rsidRPr="00C71E1A">
        <w:rPr>
          <w:rFonts w:ascii="Arial" w:hAnsi="Arial" w:cs="Arial"/>
          <w:color w:val="000000"/>
          <w:sz w:val="24"/>
          <w:szCs w:val="22"/>
        </w:rPr>
        <w:t>CONTRATAÇÃO DE EMPRESA ESPECIALIZADA NA ÁREA DE INFORMÁTICA PARA LOCAÇÃO DE SISTEMA DE GESTÃO PÚBLICA DE SAÚDE</w:t>
      </w:r>
      <w:r w:rsidRPr="00C71E1A">
        <w:rPr>
          <w:rFonts w:ascii="Arial" w:hAnsi="Arial" w:cs="Arial"/>
          <w:color w:val="000000"/>
          <w:sz w:val="24"/>
          <w:szCs w:val="22"/>
        </w:rPr>
        <w:t xml:space="preserve">; </w:t>
      </w:r>
      <w:r w:rsidR="008A38E2" w:rsidRPr="00C71E1A">
        <w:rPr>
          <w:rFonts w:ascii="Arial" w:hAnsi="Arial" w:cs="Arial"/>
          <w:b/>
          <w:color w:val="000000"/>
          <w:sz w:val="24"/>
          <w:szCs w:val="22"/>
        </w:rPr>
        <w:t>EMPRESA CONTRATADA</w:t>
      </w:r>
      <w:r w:rsidR="008A38E2" w:rsidRPr="00C71E1A">
        <w:rPr>
          <w:rFonts w:ascii="Arial" w:hAnsi="Arial" w:cs="Arial"/>
          <w:color w:val="000000"/>
          <w:sz w:val="24"/>
          <w:szCs w:val="22"/>
        </w:rPr>
        <w:t xml:space="preserve">: </w:t>
      </w:r>
      <w:r w:rsidR="00C71E1A" w:rsidRPr="00C71E1A">
        <w:rPr>
          <w:rFonts w:ascii="Arial" w:hAnsi="Arial"/>
          <w:b/>
          <w:sz w:val="24"/>
          <w:szCs w:val="24"/>
        </w:rPr>
        <w:t>CMN – INFORMÁTICA</w:t>
      </w:r>
      <w:r w:rsidR="00C71E1A" w:rsidRPr="00C71E1A">
        <w:rPr>
          <w:rFonts w:ascii="Arial" w:hAnsi="Arial"/>
          <w:sz w:val="24"/>
          <w:szCs w:val="24"/>
        </w:rPr>
        <w:t xml:space="preserve"> </w:t>
      </w:r>
      <w:r w:rsidR="00C71E1A" w:rsidRPr="00C71E1A">
        <w:rPr>
          <w:rFonts w:ascii="Arial" w:hAnsi="Arial"/>
          <w:b/>
          <w:sz w:val="24"/>
          <w:szCs w:val="24"/>
        </w:rPr>
        <w:t>LTDA</w:t>
      </w:r>
      <w:r w:rsidR="00C71E1A" w:rsidRPr="00C71E1A">
        <w:rPr>
          <w:rFonts w:ascii="Arial" w:hAnsi="Arial"/>
          <w:sz w:val="24"/>
          <w:szCs w:val="24"/>
        </w:rPr>
        <w:t xml:space="preserve"> pessoa jurídica de direito privado, inscrita no CNPJ/MF nº 05.212.916/0001-29, com sede na Rua Rui Barbosa, sala 202 – Centro da cidade de São Lourenço do Oeste, Estado de Santa Catarina, neste ato representada pelo Sr. Francisco Antonio Abati, portador do RG nº 2.230.676 e do CIC nº 656.857.929-72</w:t>
      </w:r>
      <w:r w:rsidR="008A38E2" w:rsidRPr="00C71E1A">
        <w:rPr>
          <w:rFonts w:ascii="Arial" w:hAnsi="Arial" w:cs="Arial"/>
          <w:color w:val="000000"/>
          <w:sz w:val="24"/>
          <w:szCs w:val="22"/>
        </w:rPr>
        <w:t xml:space="preserve">, </w:t>
      </w:r>
      <w:r w:rsidRPr="00C71E1A">
        <w:rPr>
          <w:rFonts w:ascii="Arial" w:hAnsi="Arial" w:cs="Arial"/>
          <w:b/>
          <w:color w:val="000000"/>
          <w:sz w:val="24"/>
          <w:szCs w:val="22"/>
        </w:rPr>
        <w:t>CONTRATANTE</w:t>
      </w:r>
      <w:r w:rsidRPr="00C71E1A">
        <w:rPr>
          <w:rFonts w:ascii="Arial" w:hAnsi="Arial" w:cs="Arial"/>
          <w:color w:val="000000"/>
          <w:sz w:val="24"/>
          <w:szCs w:val="22"/>
        </w:rPr>
        <w:t xml:space="preserve">: Município de Dois Vizinhos - Paraná; </w:t>
      </w:r>
      <w:r w:rsidRPr="00C71E1A">
        <w:rPr>
          <w:rFonts w:ascii="Arial" w:hAnsi="Arial" w:cs="Arial"/>
          <w:b/>
          <w:color w:val="000000"/>
          <w:sz w:val="24"/>
          <w:szCs w:val="22"/>
        </w:rPr>
        <w:t xml:space="preserve">FUNDAMENTO LEGAL: </w:t>
      </w:r>
      <w:r w:rsidR="008A38E2" w:rsidRPr="00C71E1A">
        <w:rPr>
          <w:rFonts w:ascii="Arial" w:hAnsi="Arial" w:cs="Arial"/>
          <w:color w:val="000000"/>
          <w:sz w:val="24"/>
          <w:szCs w:val="22"/>
        </w:rPr>
        <w:t>Artigo 2</w:t>
      </w:r>
      <w:r w:rsidR="00C71E1A">
        <w:rPr>
          <w:rFonts w:ascii="Arial" w:hAnsi="Arial" w:cs="Arial"/>
          <w:color w:val="000000"/>
          <w:sz w:val="24"/>
          <w:szCs w:val="22"/>
        </w:rPr>
        <w:t>5</w:t>
      </w:r>
      <w:r w:rsidR="008A38E2" w:rsidRPr="00C71E1A">
        <w:rPr>
          <w:rFonts w:ascii="Arial" w:hAnsi="Arial" w:cs="Arial"/>
          <w:color w:val="000000"/>
          <w:sz w:val="24"/>
          <w:szCs w:val="22"/>
        </w:rPr>
        <w:t xml:space="preserve">, </w:t>
      </w:r>
      <w:r w:rsidR="00C71E1A" w:rsidRPr="00C71E1A">
        <w:rPr>
          <w:rFonts w:ascii="Arial" w:hAnsi="Arial" w:cs="Arial"/>
          <w:color w:val="000000"/>
          <w:sz w:val="24"/>
          <w:shd w:val="clear" w:color="auto" w:fill="FFFFFF"/>
        </w:rPr>
        <w:t>§</w:t>
      </w:r>
      <w:r w:rsidR="00C71E1A" w:rsidRPr="00C71E1A">
        <w:rPr>
          <w:rStyle w:val="apple-converted-space"/>
          <w:rFonts w:ascii="Arial" w:hAnsi="Arial" w:cs="Arial"/>
          <w:color w:val="000000"/>
          <w:sz w:val="24"/>
          <w:shd w:val="clear" w:color="auto" w:fill="FFFFFF"/>
        </w:rPr>
        <w:t> 1°</w:t>
      </w:r>
      <w:r w:rsidR="00C71E1A">
        <w:rPr>
          <w:rFonts w:ascii="Arial" w:hAnsi="Arial" w:cs="Arial"/>
          <w:color w:val="000000"/>
          <w:sz w:val="24"/>
          <w:szCs w:val="22"/>
        </w:rPr>
        <w:t xml:space="preserve"> da Lei Federal 8.666/93; </w:t>
      </w:r>
      <w:r w:rsidRPr="00C71E1A">
        <w:rPr>
          <w:rFonts w:ascii="Arial" w:hAnsi="Arial" w:cs="Arial"/>
          <w:color w:val="000000"/>
          <w:sz w:val="24"/>
          <w:szCs w:val="22"/>
        </w:rPr>
        <w:t xml:space="preserve"> </w:t>
      </w:r>
      <w:r w:rsidR="008A38E2" w:rsidRPr="00C71E1A">
        <w:rPr>
          <w:rFonts w:ascii="Arial" w:hAnsi="Arial" w:cs="Arial"/>
          <w:b/>
          <w:color w:val="000000"/>
          <w:sz w:val="24"/>
          <w:szCs w:val="22"/>
        </w:rPr>
        <w:t xml:space="preserve">VIGÊNCIA: </w:t>
      </w:r>
      <w:r w:rsidR="006927FD" w:rsidRPr="00C71E1A">
        <w:rPr>
          <w:rFonts w:ascii="Arial" w:hAnsi="Arial" w:cs="Arial"/>
          <w:color w:val="000000"/>
          <w:sz w:val="24"/>
          <w:szCs w:val="22"/>
        </w:rPr>
        <w:t>36 (trinta e seis</w:t>
      </w:r>
      <w:r w:rsidR="006927FD">
        <w:rPr>
          <w:rFonts w:ascii="Arial" w:hAnsi="Arial" w:cs="Arial"/>
          <w:color w:val="000000"/>
          <w:sz w:val="24"/>
          <w:szCs w:val="22"/>
        </w:rPr>
        <w:t>) meses</w:t>
      </w:r>
      <w:r w:rsidRPr="00C71E1A">
        <w:rPr>
          <w:rFonts w:ascii="Arial" w:hAnsi="Arial" w:cs="Arial"/>
          <w:color w:val="000000"/>
          <w:sz w:val="24"/>
          <w:szCs w:val="22"/>
        </w:rPr>
        <w:t xml:space="preserve">; </w:t>
      </w:r>
      <w:r w:rsidR="00821164" w:rsidRPr="00C71E1A">
        <w:rPr>
          <w:rFonts w:ascii="Arial" w:hAnsi="Arial" w:cs="Arial"/>
          <w:b/>
          <w:color w:val="000000"/>
          <w:sz w:val="24"/>
          <w:szCs w:val="22"/>
        </w:rPr>
        <w:t>VALOR</w:t>
      </w:r>
      <w:r w:rsidR="00821164" w:rsidRPr="00C71E1A">
        <w:rPr>
          <w:rFonts w:ascii="Arial" w:hAnsi="Arial" w:cs="Arial"/>
          <w:color w:val="000000"/>
          <w:sz w:val="24"/>
          <w:szCs w:val="22"/>
        </w:rPr>
        <w:t xml:space="preserve">: </w:t>
      </w:r>
      <w:r w:rsidR="00C71E1A" w:rsidRPr="00C71E1A">
        <w:rPr>
          <w:rFonts w:ascii="Arial" w:hAnsi="Arial" w:cs="Arial"/>
          <w:bCs/>
          <w:color w:val="000000"/>
          <w:sz w:val="24"/>
          <w:szCs w:val="22"/>
        </w:rPr>
        <w:t>R$ 72.000,00 (setenta e dois mil reais)</w:t>
      </w:r>
      <w:r w:rsidRPr="00C71E1A">
        <w:rPr>
          <w:rFonts w:ascii="Arial" w:hAnsi="Arial" w:cs="Arial"/>
          <w:color w:val="000000"/>
          <w:sz w:val="24"/>
          <w:szCs w:val="22"/>
        </w:rPr>
        <w:t xml:space="preserve">; </w:t>
      </w:r>
      <w:r w:rsidRPr="00C71E1A">
        <w:rPr>
          <w:rFonts w:ascii="Arial" w:hAnsi="Arial" w:cs="Arial"/>
          <w:b/>
          <w:color w:val="000000"/>
          <w:sz w:val="24"/>
          <w:szCs w:val="22"/>
        </w:rPr>
        <w:t>RECONHECIMENTO</w:t>
      </w:r>
      <w:r w:rsidRPr="00C71E1A">
        <w:rPr>
          <w:rFonts w:ascii="Arial" w:hAnsi="Arial" w:cs="Arial"/>
          <w:color w:val="000000"/>
          <w:sz w:val="24"/>
          <w:szCs w:val="22"/>
        </w:rPr>
        <w:t>:</w:t>
      </w:r>
      <w:r w:rsidR="00821164" w:rsidRPr="00C71E1A">
        <w:rPr>
          <w:rFonts w:ascii="Arial" w:hAnsi="Arial" w:cs="Arial"/>
          <w:color w:val="000000"/>
          <w:sz w:val="24"/>
          <w:szCs w:val="22"/>
        </w:rPr>
        <w:t xml:space="preserve"> </w:t>
      </w:r>
      <w:r w:rsidR="00C71E1A">
        <w:rPr>
          <w:rFonts w:ascii="Arial" w:hAnsi="Arial" w:cs="Arial"/>
          <w:color w:val="000000"/>
          <w:sz w:val="24"/>
          <w:szCs w:val="22"/>
        </w:rPr>
        <w:t xml:space="preserve">28 </w:t>
      </w:r>
      <w:r w:rsidRPr="00C71E1A">
        <w:rPr>
          <w:rFonts w:ascii="Arial" w:hAnsi="Arial" w:cs="Arial"/>
          <w:color w:val="000000"/>
          <w:sz w:val="24"/>
          <w:szCs w:val="22"/>
        </w:rPr>
        <w:t xml:space="preserve">de </w:t>
      </w:r>
      <w:r w:rsidR="008A38E2" w:rsidRPr="00C71E1A">
        <w:rPr>
          <w:rFonts w:ascii="Arial" w:hAnsi="Arial" w:cs="Arial"/>
          <w:color w:val="000000"/>
          <w:sz w:val="24"/>
          <w:szCs w:val="22"/>
        </w:rPr>
        <w:t>Fevereiro</w:t>
      </w:r>
      <w:r w:rsidRPr="00C71E1A">
        <w:rPr>
          <w:rFonts w:ascii="Arial" w:hAnsi="Arial" w:cs="Arial"/>
          <w:color w:val="000000"/>
          <w:sz w:val="24"/>
          <w:szCs w:val="22"/>
        </w:rPr>
        <w:t xml:space="preserve"> de 201</w:t>
      </w:r>
      <w:r w:rsidR="00821164" w:rsidRPr="00C71E1A">
        <w:rPr>
          <w:rFonts w:ascii="Arial" w:hAnsi="Arial" w:cs="Arial"/>
          <w:color w:val="000000"/>
          <w:sz w:val="24"/>
          <w:szCs w:val="22"/>
        </w:rPr>
        <w:t>2</w:t>
      </w:r>
      <w:r w:rsidRPr="00C71E1A">
        <w:rPr>
          <w:rFonts w:ascii="Arial" w:hAnsi="Arial" w:cs="Arial"/>
          <w:color w:val="000000"/>
          <w:sz w:val="24"/>
          <w:szCs w:val="22"/>
        </w:rPr>
        <w:t xml:space="preserve">, por João Maria Ferreira da Silva, Secretário de Administração e Finanças; </w:t>
      </w:r>
      <w:r w:rsidRPr="00C71E1A">
        <w:rPr>
          <w:rFonts w:ascii="Arial" w:hAnsi="Arial" w:cs="Arial"/>
          <w:b/>
          <w:color w:val="000000"/>
          <w:sz w:val="24"/>
          <w:szCs w:val="22"/>
        </w:rPr>
        <w:t>RATIFICAÇÃO</w:t>
      </w:r>
      <w:r w:rsidRPr="00C71E1A">
        <w:rPr>
          <w:rFonts w:ascii="Arial" w:hAnsi="Arial" w:cs="Arial"/>
          <w:color w:val="000000"/>
          <w:sz w:val="24"/>
          <w:szCs w:val="22"/>
        </w:rPr>
        <w:t xml:space="preserve">: </w:t>
      </w:r>
      <w:r w:rsidR="00C71E1A">
        <w:rPr>
          <w:rFonts w:ascii="Arial" w:hAnsi="Arial" w:cs="Arial"/>
          <w:color w:val="000000"/>
          <w:sz w:val="24"/>
          <w:szCs w:val="22"/>
        </w:rPr>
        <w:t>02</w:t>
      </w:r>
      <w:r w:rsidRPr="00C71E1A">
        <w:rPr>
          <w:rFonts w:ascii="Arial" w:hAnsi="Arial" w:cs="Arial"/>
          <w:color w:val="000000"/>
          <w:sz w:val="24"/>
          <w:szCs w:val="22"/>
        </w:rPr>
        <w:t xml:space="preserve"> de </w:t>
      </w:r>
      <w:r w:rsidR="003B4EE4">
        <w:rPr>
          <w:rFonts w:ascii="Arial" w:hAnsi="Arial" w:cs="Arial"/>
          <w:color w:val="000000"/>
          <w:sz w:val="24"/>
          <w:szCs w:val="22"/>
        </w:rPr>
        <w:t>Março</w:t>
      </w:r>
      <w:r w:rsidRPr="00C71E1A">
        <w:rPr>
          <w:rFonts w:ascii="Arial" w:hAnsi="Arial" w:cs="Arial"/>
          <w:color w:val="000000"/>
          <w:sz w:val="24"/>
          <w:szCs w:val="22"/>
        </w:rPr>
        <w:t xml:space="preserve"> de 201</w:t>
      </w:r>
      <w:r w:rsidR="00821164" w:rsidRPr="00C71E1A">
        <w:rPr>
          <w:rFonts w:ascii="Arial" w:hAnsi="Arial" w:cs="Arial"/>
          <w:color w:val="000000"/>
          <w:sz w:val="24"/>
          <w:szCs w:val="22"/>
        </w:rPr>
        <w:t>2</w:t>
      </w:r>
      <w:r w:rsidRPr="00C71E1A">
        <w:rPr>
          <w:rFonts w:ascii="Arial" w:hAnsi="Arial" w:cs="Arial"/>
          <w:color w:val="000000"/>
          <w:sz w:val="24"/>
          <w:szCs w:val="22"/>
        </w:rPr>
        <w:t>, pelo senhor José Luiz Ramuski, Prefeito de Dois Vizinhos - Paraná.</w:t>
      </w:r>
    </w:p>
    <w:p w14:paraId="3B3ABC74" w14:textId="77777777" w:rsidR="007E3FFC" w:rsidRPr="00C71E1A" w:rsidRDefault="007E3FFC" w:rsidP="007E3FFC">
      <w:pPr>
        <w:jc w:val="both"/>
        <w:rPr>
          <w:rFonts w:ascii="Arial" w:hAnsi="Arial" w:cs="Arial"/>
          <w:color w:val="000000"/>
          <w:sz w:val="24"/>
          <w:szCs w:val="22"/>
        </w:rPr>
      </w:pPr>
    </w:p>
    <w:p w14:paraId="575C9085" w14:textId="77777777" w:rsidR="007E3FFC" w:rsidRPr="00C71E1A" w:rsidRDefault="007E3FFC" w:rsidP="007E3FFC">
      <w:pPr>
        <w:jc w:val="both"/>
        <w:rPr>
          <w:rFonts w:ascii="Arial" w:hAnsi="Arial" w:cs="Arial"/>
          <w:color w:val="000000"/>
          <w:sz w:val="24"/>
          <w:szCs w:val="22"/>
        </w:rPr>
      </w:pPr>
    </w:p>
    <w:p w14:paraId="15212B1D" w14:textId="77777777" w:rsidR="007E3FFC" w:rsidRPr="00C71E1A" w:rsidRDefault="007E3FFC" w:rsidP="007E3FFC">
      <w:pPr>
        <w:jc w:val="both"/>
        <w:rPr>
          <w:rFonts w:ascii="Arial" w:hAnsi="Arial" w:cs="Arial"/>
          <w:color w:val="000000"/>
          <w:sz w:val="24"/>
          <w:szCs w:val="22"/>
        </w:rPr>
      </w:pPr>
    </w:p>
    <w:p w14:paraId="347FC77C" w14:textId="77777777" w:rsidR="007E3FFC" w:rsidRPr="00C71E1A" w:rsidRDefault="007E3FFC" w:rsidP="007E3FFC">
      <w:pPr>
        <w:jc w:val="both"/>
        <w:rPr>
          <w:rFonts w:ascii="Arial" w:hAnsi="Arial" w:cs="Arial"/>
          <w:color w:val="000000"/>
          <w:sz w:val="24"/>
          <w:szCs w:val="22"/>
        </w:rPr>
      </w:pPr>
    </w:p>
    <w:p w14:paraId="2514B29F" w14:textId="77777777" w:rsidR="007E3FFC" w:rsidRPr="00C71E1A" w:rsidRDefault="007E3FFC" w:rsidP="007E3FFC">
      <w:pPr>
        <w:jc w:val="both"/>
        <w:rPr>
          <w:rFonts w:ascii="Arial" w:hAnsi="Arial" w:cs="Arial"/>
          <w:color w:val="000000"/>
          <w:sz w:val="24"/>
          <w:szCs w:val="22"/>
        </w:rPr>
      </w:pPr>
    </w:p>
    <w:p w14:paraId="261537AF" w14:textId="77777777" w:rsidR="007E3FFC" w:rsidRPr="00C71E1A" w:rsidRDefault="007E3FFC" w:rsidP="007E3FFC">
      <w:pPr>
        <w:jc w:val="both"/>
        <w:rPr>
          <w:rFonts w:ascii="Arial" w:hAnsi="Arial" w:cs="Arial"/>
          <w:color w:val="000000"/>
          <w:sz w:val="24"/>
          <w:szCs w:val="22"/>
        </w:rPr>
      </w:pPr>
    </w:p>
    <w:p w14:paraId="1705F7B6" w14:textId="77777777" w:rsidR="007E3FFC" w:rsidRPr="00C71E1A" w:rsidRDefault="007E3FFC" w:rsidP="007E3FFC">
      <w:pPr>
        <w:jc w:val="both"/>
        <w:rPr>
          <w:rFonts w:ascii="Arial" w:hAnsi="Arial" w:cs="Arial"/>
          <w:color w:val="000000"/>
          <w:sz w:val="24"/>
          <w:szCs w:val="22"/>
        </w:rPr>
      </w:pPr>
    </w:p>
    <w:p w14:paraId="5AFCD15D" w14:textId="77777777" w:rsidR="007E3FFC" w:rsidRPr="00C71E1A" w:rsidRDefault="007E3FFC" w:rsidP="007E3FFC">
      <w:pPr>
        <w:jc w:val="both"/>
        <w:rPr>
          <w:rFonts w:ascii="Arial" w:hAnsi="Arial" w:cs="Arial"/>
          <w:color w:val="000000"/>
          <w:sz w:val="24"/>
          <w:szCs w:val="22"/>
        </w:rPr>
      </w:pPr>
    </w:p>
    <w:p w14:paraId="2FF8CB3B" w14:textId="77777777" w:rsidR="007E3FFC" w:rsidRPr="00C71E1A" w:rsidRDefault="007E3FFC" w:rsidP="007E3FFC">
      <w:pPr>
        <w:ind w:firstLine="3402"/>
        <w:jc w:val="both"/>
        <w:rPr>
          <w:rFonts w:ascii="Arial" w:hAnsi="Arial" w:cs="Arial"/>
          <w:color w:val="000000"/>
          <w:sz w:val="24"/>
          <w:szCs w:val="22"/>
        </w:rPr>
      </w:pPr>
      <w:r w:rsidRPr="00C71E1A">
        <w:rPr>
          <w:rFonts w:ascii="Arial" w:hAnsi="Arial" w:cs="Arial"/>
          <w:b/>
          <w:bCs/>
          <w:color w:val="000000"/>
          <w:sz w:val="24"/>
          <w:szCs w:val="22"/>
        </w:rPr>
        <w:t>José Luiz Ramuski</w:t>
      </w:r>
    </w:p>
    <w:p w14:paraId="7699663B" w14:textId="77777777" w:rsidR="007E3FFC" w:rsidRPr="00C71E1A" w:rsidRDefault="007E3FFC" w:rsidP="007E3FFC">
      <w:pPr>
        <w:pStyle w:val="Ttulo1"/>
        <w:ind w:firstLine="3402"/>
        <w:rPr>
          <w:b w:val="0"/>
          <w:color w:val="000000"/>
          <w:sz w:val="24"/>
          <w:szCs w:val="22"/>
        </w:rPr>
      </w:pPr>
      <w:r w:rsidRPr="00C71E1A">
        <w:rPr>
          <w:b w:val="0"/>
          <w:color w:val="000000"/>
          <w:sz w:val="24"/>
          <w:szCs w:val="22"/>
        </w:rPr>
        <w:t xml:space="preserve">Prefeito </w:t>
      </w:r>
    </w:p>
    <w:p w14:paraId="75F3D06E" w14:textId="77777777" w:rsidR="007E3FFC" w:rsidRPr="00C71E1A" w:rsidRDefault="007E3FFC" w:rsidP="007E3FFC">
      <w:pPr>
        <w:rPr>
          <w:rFonts w:ascii="Arial" w:hAnsi="Arial" w:cs="Arial"/>
          <w:color w:val="000000"/>
          <w:sz w:val="24"/>
          <w:szCs w:val="22"/>
        </w:rPr>
      </w:pPr>
    </w:p>
    <w:p w14:paraId="258FF47D" w14:textId="77777777" w:rsidR="00597830" w:rsidRPr="00C71E1A" w:rsidRDefault="00597830">
      <w:pPr>
        <w:rPr>
          <w:rFonts w:ascii="Arial" w:hAnsi="Arial" w:cs="Arial"/>
          <w:color w:val="000000"/>
          <w:sz w:val="24"/>
          <w:szCs w:val="22"/>
        </w:rPr>
      </w:pPr>
    </w:p>
    <w:sectPr w:rsidR="00597830" w:rsidRPr="00C71E1A" w:rsidSect="009D7B62">
      <w:headerReference w:type="even" r:id="rId7"/>
      <w:headerReference w:type="default" r:id="rId8"/>
      <w:footerReference w:type="default" r:id="rId9"/>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10FF" w14:textId="77777777" w:rsidR="006E4E36" w:rsidRDefault="006E4E36">
      <w:r>
        <w:separator/>
      </w:r>
    </w:p>
  </w:endnote>
  <w:endnote w:type="continuationSeparator" w:id="0">
    <w:p w14:paraId="1D31460A" w14:textId="77777777" w:rsidR="006E4E36" w:rsidRDefault="006E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7512" w14:textId="77777777" w:rsidR="00B96EEC" w:rsidRPr="00134771" w:rsidRDefault="00B96EEC">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031CE4D9" w14:textId="77777777" w:rsidR="00B96EEC" w:rsidRPr="00134771" w:rsidRDefault="00B96EEC"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92AE" w14:textId="77777777" w:rsidR="006E4E36" w:rsidRDefault="006E4E36">
      <w:r>
        <w:separator/>
      </w:r>
    </w:p>
  </w:footnote>
  <w:footnote w:type="continuationSeparator" w:id="0">
    <w:p w14:paraId="0494C1AB" w14:textId="77777777" w:rsidR="006E4E36" w:rsidRDefault="006E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616C" w14:textId="77777777" w:rsidR="00B96EEC" w:rsidRDefault="00B96EEC"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103358" w14:textId="77777777" w:rsidR="00B96EEC" w:rsidRDefault="00B96EEC"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3020" w14:textId="77777777" w:rsidR="00B96EEC" w:rsidRDefault="00B96EEC"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2FDC">
      <w:rPr>
        <w:rStyle w:val="Nmerodepgina"/>
        <w:noProof/>
      </w:rPr>
      <w:t>8</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B96EEC" w:rsidRPr="00293127" w14:paraId="3BEF71FC" w14:textId="77777777">
      <w:tblPrEx>
        <w:tblCellMar>
          <w:top w:w="0" w:type="dxa"/>
          <w:bottom w:w="0" w:type="dxa"/>
        </w:tblCellMar>
      </w:tblPrEx>
      <w:trPr>
        <w:trHeight w:val="1134"/>
      </w:trPr>
      <w:tc>
        <w:tcPr>
          <w:tcW w:w="1560" w:type="dxa"/>
        </w:tcPr>
        <w:p w14:paraId="36601F48" w14:textId="77777777" w:rsidR="00B96EEC" w:rsidRDefault="00B96EEC" w:rsidP="007F2E35">
          <w:pPr>
            <w:jc w:val="center"/>
          </w:pPr>
          <w:r>
            <w:pict w14:anchorId="32DFD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647" w:type="dxa"/>
          <w:vAlign w:val="center"/>
        </w:tcPr>
        <w:p w14:paraId="209CD6F6" w14:textId="77777777" w:rsidR="00B96EEC" w:rsidRPr="009D7B62" w:rsidRDefault="00B96EEC" w:rsidP="009D7B62">
          <w:pPr>
            <w:ind w:right="-70"/>
            <w:rPr>
              <w:rFonts w:ascii="Arial" w:hAnsi="Arial" w:cs="Arial"/>
              <w:sz w:val="40"/>
              <w:szCs w:val="40"/>
            </w:rPr>
          </w:pPr>
          <w:r w:rsidRPr="004F76E0">
            <w:rPr>
              <w:rFonts w:ascii="Arial" w:hAnsi="Arial" w:cs="Arial"/>
              <w:b/>
              <w:sz w:val="40"/>
              <w:szCs w:val="40"/>
            </w:rPr>
            <w:t>Município de Dois Vizinhos</w:t>
          </w:r>
        </w:p>
      </w:tc>
    </w:tr>
  </w:tbl>
  <w:p w14:paraId="6BF4A97C" w14:textId="77777777" w:rsidR="00B96EEC" w:rsidRPr="00BE06F6" w:rsidRDefault="00B96EEC"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4B20"/>
    <w:multiLevelType w:val="hybridMultilevel"/>
    <w:tmpl w:val="22CC3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F995DAB"/>
    <w:multiLevelType w:val="hybridMultilevel"/>
    <w:tmpl w:val="D0002052"/>
    <w:lvl w:ilvl="0" w:tplc="679C37E6">
      <w:start w:val="1"/>
      <w:numFmt w:val="decimal"/>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64718912">
    <w:abstractNumId w:val="0"/>
  </w:num>
  <w:num w:numId="2" w16cid:durableId="18660926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410DA"/>
    <w:rsid w:val="00053E03"/>
    <w:rsid w:val="00065A68"/>
    <w:rsid w:val="00070C9A"/>
    <w:rsid w:val="00076BC5"/>
    <w:rsid w:val="00080AD7"/>
    <w:rsid w:val="0008125B"/>
    <w:rsid w:val="00086B6B"/>
    <w:rsid w:val="0009047A"/>
    <w:rsid w:val="00091232"/>
    <w:rsid w:val="00097BD9"/>
    <w:rsid w:val="000A206A"/>
    <w:rsid w:val="000C64F6"/>
    <w:rsid w:val="000E11FE"/>
    <w:rsid w:val="000E229B"/>
    <w:rsid w:val="000E2437"/>
    <w:rsid w:val="000E2500"/>
    <w:rsid w:val="000E2623"/>
    <w:rsid w:val="000E5610"/>
    <w:rsid w:val="000F32F8"/>
    <w:rsid w:val="000F51CB"/>
    <w:rsid w:val="001119A3"/>
    <w:rsid w:val="001157BD"/>
    <w:rsid w:val="00120A1C"/>
    <w:rsid w:val="001218BA"/>
    <w:rsid w:val="00134771"/>
    <w:rsid w:val="00135C91"/>
    <w:rsid w:val="001442E2"/>
    <w:rsid w:val="001643B6"/>
    <w:rsid w:val="0018143D"/>
    <w:rsid w:val="001846D2"/>
    <w:rsid w:val="001B1D80"/>
    <w:rsid w:val="001C586A"/>
    <w:rsid w:val="001F13D3"/>
    <w:rsid w:val="001F42BA"/>
    <w:rsid w:val="001F4404"/>
    <w:rsid w:val="002063CC"/>
    <w:rsid w:val="00222963"/>
    <w:rsid w:val="00225D2C"/>
    <w:rsid w:val="00241CA9"/>
    <w:rsid w:val="00247BEE"/>
    <w:rsid w:val="00252F2F"/>
    <w:rsid w:val="00254A6D"/>
    <w:rsid w:val="002808EA"/>
    <w:rsid w:val="00281838"/>
    <w:rsid w:val="002830CC"/>
    <w:rsid w:val="002A78FC"/>
    <w:rsid w:val="002D68EA"/>
    <w:rsid w:val="002E6099"/>
    <w:rsid w:val="002F5C3B"/>
    <w:rsid w:val="00307BB5"/>
    <w:rsid w:val="00310905"/>
    <w:rsid w:val="0032432E"/>
    <w:rsid w:val="0033398F"/>
    <w:rsid w:val="00346830"/>
    <w:rsid w:val="003638E2"/>
    <w:rsid w:val="00364D25"/>
    <w:rsid w:val="00370E2C"/>
    <w:rsid w:val="003901E6"/>
    <w:rsid w:val="003A3A29"/>
    <w:rsid w:val="003B4EE4"/>
    <w:rsid w:val="003D484B"/>
    <w:rsid w:val="003E3018"/>
    <w:rsid w:val="003E3D95"/>
    <w:rsid w:val="003F3036"/>
    <w:rsid w:val="003F3394"/>
    <w:rsid w:val="003F7D79"/>
    <w:rsid w:val="00413FF9"/>
    <w:rsid w:val="0043549F"/>
    <w:rsid w:val="00436EA0"/>
    <w:rsid w:val="00452816"/>
    <w:rsid w:val="00495DD5"/>
    <w:rsid w:val="004B43F7"/>
    <w:rsid w:val="004B690C"/>
    <w:rsid w:val="004E2009"/>
    <w:rsid w:val="004F2194"/>
    <w:rsid w:val="004F76E0"/>
    <w:rsid w:val="00500108"/>
    <w:rsid w:val="0050083D"/>
    <w:rsid w:val="00516610"/>
    <w:rsid w:val="00523E59"/>
    <w:rsid w:val="00534BCB"/>
    <w:rsid w:val="00553F0E"/>
    <w:rsid w:val="00554913"/>
    <w:rsid w:val="0055541F"/>
    <w:rsid w:val="00556441"/>
    <w:rsid w:val="00562267"/>
    <w:rsid w:val="00562DED"/>
    <w:rsid w:val="00572BC7"/>
    <w:rsid w:val="005779F0"/>
    <w:rsid w:val="00584FBB"/>
    <w:rsid w:val="0059045B"/>
    <w:rsid w:val="00597830"/>
    <w:rsid w:val="005B21A7"/>
    <w:rsid w:val="005B4420"/>
    <w:rsid w:val="005F2DC9"/>
    <w:rsid w:val="005F4BC3"/>
    <w:rsid w:val="0060672D"/>
    <w:rsid w:val="0062161D"/>
    <w:rsid w:val="0062377D"/>
    <w:rsid w:val="006240C9"/>
    <w:rsid w:val="0062691D"/>
    <w:rsid w:val="006276DF"/>
    <w:rsid w:val="00631B85"/>
    <w:rsid w:val="00650910"/>
    <w:rsid w:val="006556D4"/>
    <w:rsid w:val="00660106"/>
    <w:rsid w:val="00681499"/>
    <w:rsid w:val="00682B33"/>
    <w:rsid w:val="00685329"/>
    <w:rsid w:val="006927FD"/>
    <w:rsid w:val="006A20F2"/>
    <w:rsid w:val="006A5581"/>
    <w:rsid w:val="006A5793"/>
    <w:rsid w:val="006C190B"/>
    <w:rsid w:val="006C4F66"/>
    <w:rsid w:val="006E41ED"/>
    <w:rsid w:val="006E4E36"/>
    <w:rsid w:val="00714CA2"/>
    <w:rsid w:val="00720113"/>
    <w:rsid w:val="00740BE6"/>
    <w:rsid w:val="00742EE9"/>
    <w:rsid w:val="007452EF"/>
    <w:rsid w:val="00747D72"/>
    <w:rsid w:val="007556B0"/>
    <w:rsid w:val="007654FD"/>
    <w:rsid w:val="00777D3B"/>
    <w:rsid w:val="00782DB3"/>
    <w:rsid w:val="00787DAD"/>
    <w:rsid w:val="007C7291"/>
    <w:rsid w:val="007D269D"/>
    <w:rsid w:val="007D3CFB"/>
    <w:rsid w:val="007D571E"/>
    <w:rsid w:val="007D5FE6"/>
    <w:rsid w:val="007E3FFC"/>
    <w:rsid w:val="007E4760"/>
    <w:rsid w:val="007F2E35"/>
    <w:rsid w:val="00802FDC"/>
    <w:rsid w:val="00821164"/>
    <w:rsid w:val="00823B41"/>
    <w:rsid w:val="008544BC"/>
    <w:rsid w:val="008603AA"/>
    <w:rsid w:val="00861301"/>
    <w:rsid w:val="008621FE"/>
    <w:rsid w:val="0087734A"/>
    <w:rsid w:val="00883240"/>
    <w:rsid w:val="00886B65"/>
    <w:rsid w:val="00887582"/>
    <w:rsid w:val="008A38E2"/>
    <w:rsid w:val="008A4BDA"/>
    <w:rsid w:val="008C62A3"/>
    <w:rsid w:val="008C78A9"/>
    <w:rsid w:val="008E53F4"/>
    <w:rsid w:val="008E5647"/>
    <w:rsid w:val="0091015B"/>
    <w:rsid w:val="0092180F"/>
    <w:rsid w:val="00927BFC"/>
    <w:rsid w:val="00932675"/>
    <w:rsid w:val="009341DC"/>
    <w:rsid w:val="0094457F"/>
    <w:rsid w:val="0094577A"/>
    <w:rsid w:val="009469CC"/>
    <w:rsid w:val="009504A3"/>
    <w:rsid w:val="00954803"/>
    <w:rsid w:val="009571DA"/>
    <w:rsid w:val="0098293C"/>
    <w:rsid w:val="009847E9"/>
    <w:rsid w:val="009A1379"/>
    <w:rsid w:val="009A3A60"/>
    <w:rsid w:val="009A3E14"/>
    <w:rsid w:val="009B63D6"/>
    <w:rsid w:val="009C69E3"/>
    <w:rsid w:val="009C790E"/>
    <w:rsid w:val="009D6EB7"/>
    <w:rsid w:val="009D7B62"/>
    <w:rsid w:val="009F13D6"/>
    <w:rsid w:val="009F4BC5"/>
    <w:rsid w:val="00A12B98"/>
    <w:rsid w:val="00A3133F"/>
    <w:rsid w:val="00A4253F"/>
    <w:rsid w:val="00A637F6"/>
    <w:rsid w:val="00A65077"/>
    <w:rsid w:val="00A65F87"/>
    <w:rsid w:val="00A7108A"/>
    <w:rsid w:val="00A71BF0"/>
    <w:rsid w:val="00A76BD3"/>
    <w:rsid w:val="00A81DFF"/>
    <w:rsid w:val="00A853C9"/>
    <w:rsid w:val="00A90567"/>
    <w:rsid w:val="00A91787"/>
    <w:rsid w:val="00A93FCA"/>
    <w:rsid w:val="00AC0585"/>
    <w:rsid w:val="00AC0D1D"/>
    <w:rsid w:val="00AC12FB"/>
    <w:rsid w:val="00AC32B2"/>
    <w:rsid w:val="00AD765E"/>
    <w:rsid w:val="00B12070"/>
    <w:rsid w:val="00B15249"/>
    <w:rsid w:val="00B26D81"/>
    <w:rsid w:val="00B420CA"/>
    <w:rsid w:val="00B456CA"/>
    <w:rsid w:val="00B50184"/>
    <w:rsid w:val="00B50969"/>
    <w:rsid w:val="00B54FDD"/>
    <w:rsid w:val="00B55705"/>
    <w:rsid w:val="00B67283"/>
    <w:rsid w:val="00B67CBE"/>
    <w:rsid w:val="00B96EEC"/>
    <w:rsid w:val="00BA665B"/>
    <w:rsid w:val="00BC16FD"/>
    <w:rsid w:val="00BE06F6"/>
    <w:rsid w:val="00BF0E0A"/>
    <w:rsid w:val="00BF310C"/>
    <w:rsid w:val="00C013DC"/>
    <w:rsid w:val="00C20FC5"/>
    <w:rsid w:val="00C2299C"/>
    <w:rsid w:val="00C27B2B"/>
    <w:rsid w:val="00C30523"/>
    <w:rsid w:val="00C373D3"/>
    <w:rsid w:val="00C43FAB"/>
    <w:rsid w:val="00C52A54"/>
    <w:rsid w:val="00C53BCB"/>
    <w:rsid w:val="00C71E1A"/>
    <w:rsid w:val="00C749A4"/>
    <w:rsid w:val="00C766A8"/>
    <w:rsid w:val="00C77902"/>
    <w:rsid w:val="00C905DB"/>
    <w:rsid w:val="00CA65D4"/>
    <w:rsid w:val="00CB2E4A"/>
    <w:rsid w:val="00CB3A6B"/>
    <w:rsid w:val="00CC2488"/>
    <w:rsid w:val="00CD35D3"/>
    <w:rsid w:val="00CE0ECF"/>
    <w:rsid w:val="00CE135B"/>
    <w:rsid w:val="00CE5E45"/>
    <w:rsid w:val="00D04843"/>
    <w:rsid w:val="00D34EDB"/>
    <w:rsid w:val="00D3682C"/>
    <w:rsid w:val="00D53105"/>
    <w:rsid w:val="00D57954"/>
    <w:rsid w:val="00D65E57"/>
    <w:rsid w:val="00D72D76"/>
    <w:rsid w:val="00D74D2B"/>
    <w:rsid w:val="00D76B7F"/>
    <w:rsid w:val="00D81881"/>
    <w:rsid w:val="00DA3E6E"/>
    <w:rsid w:val="00DB796A"/>
    <w:rsid w:val="00DD1C36"/>
    <w:rsid w:val="00DD6ABF"/>
    <w:rsid w:val="00DD6BA9"/>
    <w:rsid w:val="00DF1A89"/>
    <w:rsid w:val="00DF43E0"/>
    <w:rsid w:val="00DF5CD1"/>
    <w:rsid w:val="00E23704"/>
    <w:rsid w:val="00E2611E"/>
    <w:rsid w:val="00E27D86"/>
    <w:rsid w:val="00E4480A"/>
    <w:rsid w:val="00E503AA"/>
    <w:rsid w:val="00E6142B"/>
    <w:rsid w:val="00E74978"/>
    <w:rsid w:val="00E83BD9"/>
    <w:rsid w:val="00E96FC3"/>
    <w:rsid w:val="00EA6E10"/>
    <w:rsid w:val="00EB27E8"/>
    <w:rsid w:val="00EB50FA"/>
    <w:rsid w:val="00ED0A13"/>
    <w:rsid w:val="00ED19A0"/>
    <w:rsid w:val="00ED4752"/>
    <w:rsid w:val="00EF239C"/>
    <w:rsid w:val="00F03877"/>
    <w:rsid w:val="00F15E10"/>
    <w:rsid w:val="00F52863"/>
    <w:rsid w:val="00F71DC9"/>
    <w:rsid w:val="00F74FED"/>
    <w:rsid w:val="00F86079"/>
    <w:rsid w:val="00F86DB6"/>
    <w:rsid w:val="00F9022A"/>
    <w:rsid w:val="00F9248B"/>
    <w:rsid w:val="00FB7DBF"/>
    <w:rsid w:val="00FC2D4B"/>
    <w:rsid w:val="00FC60CD"/>
    <w:rsid w:val="00FC6145"/>
    <w:rsid w:val="00FD4D57"/>
    <w:rsid w:val="00FF1FFB"/>
    <w:rsid w:val="00FF7E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E4BEB4A"/>
  <w15:chartTrackingRefBased/>
  <w15:docId w15:val="{64DF6B7E-FA0A-4444-9F64-D875F62C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7">
    <w:name w:val="heading 7"/>
    <w:basedOn w:val="Normal"/>
    <w:next w:val="Normal"/>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pPr>
      <w:tabs>
        <w:tab w:val="center" w:pos="4419"/>
        <w:tab w:val="right" w:pos="8838"/>
      </w:tabs>
    </w:pPr>
  </w:style>
  <w:style w:type="paragraph" w:styleId="Recuodecorpodetexto">
    <w:name w:val="Body Text Indent"/>
    <w:basedOn w:val="Normal"/>
    <w:pPr>
      <w:ind w:left="993" w:hanging="993"/>
      <w:jc w:val="both"/>
    </w:pPr>
    <w:rPr>
      <w:b/>
      <w:lang w:val="es-ES_tradnl"/>
    </w:rPr>
  </w:style>
  <w:style w:type="paragraph" w:styleId="Corpodetexto">
    <w:name w:val="Body Text"/>
    <w:basedOn w:val="Normal"/>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basedOn w:val="Fontepargpadro"/>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paragraph" w:customStyle="1" w:styleId="Edital">
    <w:name w:val="Edital"/>
    <w:basedOn w:val="Normal"/>
    <w:rsid w:val="00FF7ED2"/>
    <w:pPr>
      <w:suppressAutoHyphens/>
      <w:spacing w:before="56" w:after="113"/>
      <w:jc w:val="both"/>
    </w:pPr>
    <w:rPr>
      <w:rFonts w:ascii="Century Gothic" w:eastAsia="Lucida Sans Unicode" w:hAnsi="Century Gothic"/>
      <w:sz w:val="24"/>
      <w:lang/>
    </w:rPr>
  </w:style>
  <w:style w:type="character" w:customStyle="1" w:styleId="apple-converted-space">
    <w:name w:val="apple-converted-space"/>
    <w:basedOn w:val="Fontepargpadro"/>
    <w:rsid w:val="00C7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2230</Words>
  <Characters>12048</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2012-03-01T16:56:00Z</cp:lastPrinted>
  <dcterms:created xsi:type="dcterms:W3CDTF">2026-06-23T12:20:00Z</dcterms:created>
  <dcterms:modified xsi:type="dcterms:W3CDTF">2026-06-23T12:20:00Z</dcterms:modified>
</cp:coreProperties>
</file>