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E95965" w14:textId="77777777" w:rsidR="00652041" w:rsidRPr="009B7FA9" w:rsidRDefault="00652041" w:rsidP="00F45972">
      <w:pPr>
        <w:autoSpaceDE w:val="0"/>
        <w:autoSpaceDN w:val="0"/>
        <w:adjustRightInd w:val="0"/>
        <w:jc w:val="center"/>
        <w:rPr>
          <w:b/>
          <w:bCs/>
        </w:rPr>
      </w:pPr>
    </w:p>
    <w:p w14:paraId="17175834" w14:textId="77777777" w:rsidR="00F45972" w:rsidRPr="009B7FA9" w:rsidRDefault="00F45972" w:rsidP="00F45972">
      <w:pPr>
        <w:autoSpaceDE w:val="0"/>
        <w:autoSpaceDN w:val="0"/>
        <w:adjustRightInd w:val="0"/>
        <w:jc w:val="center"/>
        <w:rPr>
          <w:b/>
          <w:bCs/>
        </w:rPr>
      </w:pPr>
      <w:r w:rsidRPr="009B7FA9">
        <w:rPr>
          <w:b/>
          <w:bCs/>
        </w:rPr>
        <w:t>SECRETARIA DE ADMINISTRAÇÃO E FINANÇAS</w:t>
      </w:r>
    </w:p>
    <w:p w14:paraId="759F7491" w14:textId="77777777" w:rsidR="00F45972" w:rsidRPr="009B7FA9" w:rsidRDefault="00F45972" w:rsidP="00F45972">
      <w:pPr>
        <w:autoSpaceDE w:val="0"/>
        <w:autoSpaceDN w:val="0"/>
        <w:adjustRightInd w:val="0"/>
        <w:jc w:val="center"/>
        <w:rPr>
          <w:b/>
          <w:bCs/>
        </w:rPr>
      </w:pPr>
      <w:r w:rsidRPr="009B7FA9">
        <w:rPr>
          <w:b/>
          <w:bCs/>
        </w:rPr>
        <w:t>DEPARTAMENTO DE ADMINISTRAÇÃO</w:t>
      </w:r>
    </w:p>
    <w:p w14:paraId="0147C8EE" w14:textId="77777777" w:rsidR="00F45972" w:rsidRPr="009B7FA9" w:rsidRDefault="00F45972" w:rsidP="00F45972">
      <w:pPr>
        <w:autoSpaceDE w:val="0"/>
        <w:autoSpaceDN w:val="0"/>
        <w:adjustRightInd w:val="0"/>
        <w:jc w:val="center"/>
        <w:rPr>
          <w:b/>
          <w:bCs/>
        </w:rPr>
      </w:pPr>
    </w:p>
    <w:p w14:paraId="39F3F574" w14:textId="77777777" w:rsidR="00F45972" w:rsidRPr="009B7FA9" w:rsidRDefault="00F45972" w:rsidP="00F45972">
      <w:pPr>
        <w:autoSpaceDE w:val="0"/>
        <w:autoSpaceDN w:val="0"/>
        <w:adjustRightInd w:val="0"/>
        <w:jc w:val="center"/>
        <w:rPr>
          <w:b/>
          <w:bCs/>
        </w:rPr>
      </w:pPr>
      <w:r w:rsidRPr="009B7FA9">
        <w:rPr>
          <w:b/>
          <w:bCs/>
        </w:rPr>
        <w:t xml:space="preserve">TOMADA DE PREÇOS N.º </w:t>
      </w:r>
      <w:r w:rsidR="00B847B8" w:rsidRPr="009B7FA9">
        <w:rPr>
          <w:b/>
          <w:bCs/>
        </w:rPr>
        <w:t>012/2014</w:t>
      </w:r>
    </w:p>
    <w:p w14:paraId="5F1C3650" w14:textId="77777777" w:rsidR="00F45972" w:rsidRPr="009B7FA9" w:rsidRDefault="00F45972" w:rsidP="00F45972">
      <w:pPr>
        <w:autoSpaceDE w:val="0"/>
        <w:autoSpaceDN w:val="0"/>
        <w:adjustRightInd w:val="0"/>
        <w:rPr>
          <w:b/>
          <w:bCs/>
        </w:rPr>
      </w:pPr>
    </w:p>
    <w:p w14:paraId="585C71D4" w14:textId="77777777" w:rsidR="00F45972" w:rsidRPr="009B7FA9" w:rsidRDefault="00F45972" w:rsidP="00304295">
      <w:pPr>
        <w:autoSpaceDE w:val="0"/>
        <w:autoSpaceDN w:val="0"/>
        <w:adjustRightInd w:val="0"/>
        <w:jc w:val="center"/>
        <w:rPr>
          <w:b/>
          <w:bCs/>
        </w:rPr>
      </w:pPr>
    </w:p>
    <w:p w14:paraId="6D87B8E4" w14:textId="77777777" w:rsidR="00F45972" w:rsidRPr="009B7FA9" w:rsidRDefault="00F45972" w:rsidP="00304295">
      <w:pPr>
        <w:autoSpaceDE w:val="0"/>
        <w:autoSpaceDN w:val="0"/>
        <w:adjustRightInd w:val="0"/>
        <w:jc w:val="center"/>
        <w:rPr>
          <w:b/>
          <w:bCs/>
        </w:rPr>
      </w:pPr>
      <w:r w:rsidRPr="009B7FA9">
        <w:rPr>
          <w:b/>
          <w:bCs/>
        </w:rPr>
        <w:t>1. PREÂMBULO</w:t>
      </w:r>
    </w:p>
    <w:p w14:paraId="0ACCEBBB" w14:textId="77777777" w:rsidR="00F45972" w:rsidRPr="009B7FA9" w:rsidRDefault="00F45972" w:rsidP="00F45972">
      <w:pPr>
        <w:autoSpaceDE w:val="0"/>
        <w:autoSpaceDN w:val="0"/>
        <w:adjustRightInd w:val="0"/>
        <w:spacing w:line="360" w:lineRule="auto"/>
        <w:jc w:val="both"/>
      </w:pPr>
      <w:r w:rsidRPr="009B7FA9">
        <w:rPr>
          <w:b/>
          <w:bCs/>
        </w:rPr>
        <w:t xml:space="preserve">O MUNICIPIO DE DOIS VIZINHOS, </w:t>
      </w:r>
      <w:r w:rsidRPr="009B7FA9">
        <w:t>ora denominado licitador</w:t>
      </w:r>
      <w:r w:rsidRPr="009B7FA9">
        <w:rPr>
          <w:b/>
          <w:bCs/>
        </w:rPr>
        <w:t xml:space="preserve">, </w:t>
      </w:r>
      <w:r w:rsidRPr="009B7FA9">
        <w:t xml:space="preserve">inscrito no Cadastro Nacional de Pessoa Jurídica/MF sob o n° 76.205.640/0001-08, com sede à Av. Rio Grande do Sul n° 130, Centro, em Dois Vizinhos, Estado do Paraná, torna público, para conhecimento, que realizará </w:t>
      </w:r>
      <w:r w:rsidRPr="009B7FA9">
        <w:rPr>
          <w:b/>
          <w:bCs/>
        </w:rPr>
        <w:t>TOMADA DE PREÇOS</w:t>
      </w:r>
      <w:r w:rsidRPr="009B7FA9">
        <w:t xml:space="preserve"> </w:t>
      </w:r>
      <w:r w:rsidRPr="009B7FA9">
        <w:rPr>
          <w:b/>
          <w:bCs/>
        </w:rPr>
        <w:t xml:space="preserve">n.º </w:t>
      </w:r>
      <w:r w:rsidR="00B847B8" w:rsidRPr="009B7FA9">
        <w:rPr>
          <w:b/>
          <w:bCs/>
        </w:rPr>
        <w:t>012/2014</w:t>
      </w:r>
      <w:r w:rsidR="00B60656" w:rsidRPr="009B7FA9">
        <w:rPr>
          <w:b/>
          <w:bCs/>
        </w:rPr>
        <w:t>,</w:t>
      </w:r>
      <w:r w:rsidRPr="009B7FA9">
        <w:t xml:space="preserve"> </w:t>
      </w:r>
      <w:r w:rsidRPr="009B7FA9">
        <w:rPr>
          <w:b/>
          <w:bCs/>
        </w:rPr>
        <w:t>tipo Menor Preço</w:t>
      </w:r>
      <w:r w:rsidR="00B60656" w:rsidRPr="009B7FA9">
        <w:rPr>
          <w:b/>
          <w:bCs/>
        </w:rPr>
        <w:t xml:space="preserve"> </w:t>
      </w:r>
      <w:r w:rsidR="00B847B8" w:rsidRPr="009B7FA9">
        <w:rPr>
          <w:b/>
          <w:bCs/>
        </w:rPr>
        <w:t>Global</w:t>
      </w:r>
      <w:r w:rsidR="00BE3A10" w:rsidRPr="009B7FA9">
        <w:rPr>
          <w:b/>
          <w:bCs/>
        </w:rPr>
        <w:t>,</w:t>
      </w:r>
      <w:r w:rsidRPr="009B7FA9">
        <w:rPr>
          <w:b/>
          <w:bCs/>
        </w:rPr>
        <w:t xml:space="preserve"> </w:t>
      </w:r>
      <w:r w:rsidRPr="009B7FA9">
        <w:t>a qual será regida pela Lei Federal n. 8.666/93</w:t>
      </w:r>
      <w:r w:rsidR="00353D44" w:rsidRPr="009B7FA9">
        <w:t xml:space="preserve"> e </w:t>
      </w:r>
      <w:r w:rsidRPr="009B7FA9">
        <w:t>suas alterações</w:t>
      </w:r>
      <w:r w:rsidR="00353D44" w:rsidRPr="009B7FA9">
        <w:t xml:space="preserve">, Leis Municipais n.º </w:t>
      </w:r>
      <w:r w:rsidR="009D4181" w:rsidRPr="009B7FA9">
        <w:t>1371/2007, Lei Federal 123/2006,</w:t>
      </w:r>
      <w:r w:rsidR="00353D44" w:rsidRPr="009B7FA9">
        <w:t xml:space="preserve"> e demais normas vigentes e aplicáveis ao objeto da presente licitação</w:t>
      </w:r>
      <w:r w:rsidR="009D4181" w:rsidRPr="009B7FA9">
        <w:t>.</w:t>
      </w:r>
      <w:r w:rsidRPr="009B7FA9">
        <w:t xml:space="preserve"> </w:t>
      </w:r>
    </w:p>
    <w:p w14:paraId="727C23CC" w14:textId="77777777" w:rsidR="00F45972" w:rsidRPr="009B7FA9" w:rsidRDefault="00F45972" w:rsidP="00F45972">
      <w:pPr>
        <w:autoSpaceDE w:val="0"/>
        <w:autoSpaceDN w:val="0"/>
        <w:adjustRightInd w:val="0"/>
        <w:rPr>
          <w:b/>
          <w:bCs/>
        </w:rPr>
      </w:pPr>
    </w:p>
    <w:p w14:paraId="1F763229" w14:textId="77777777" w:rsidR="00F45972" w:rsidRPr="009B7FA9" w:rsidRDefault="00F45972" w:rsidP="00F45972">
      <w:pPr>
        <w:pBdr>
          <w:top w:val="single" w:sz="6" w:space="0" w:color="000000"/>
          <w:left w:val="single" w:sz="6" w:space="3" w:color="000000"/>
          <w:bottom w:val="single" w:sz="6" w:space="0" w:color="000000"/>
          <w:right w:val="single" w:sz="6" w:space="3" w:color="000000"/>
        </w:pBdr>
        <w:autoSpaceDE w:val="0"/>
        <w:autoSpaceDN w:val="0"/>
        <w:adjustRightInd w:val="0"/>
        <w:spacing w:before="30" w:after="30"/>
        <w:ind w:left="90" w:right="90"/>
        <w:jc w:val="both"/>
      </w:pPr>
      <w:r w:rsidRPr="009B7FA9">
        <w:rPr>
          <w:b/>
          <w:bCs/>
        </w:rPr>
        <w:t xml:space="preserve">RECEBIMENTO DOS ENVELOPES: </w:t>
      </w:r>
      <w:r w:rsidRPr="009B7FA9">
        <w:t xml:space="preserve">impreterivelmente até </w:t>
      </w:r>
      <w:r w:rsidR="000568F3" w:rsidRPr="009B7FA9">
        <w:t>a</w:t>
      </w:r>
      <w:r w:rsidR="00EA5297" w:rsidRPr="009B7FA9">
        <w:t>s</w:t>
      </w:r>
      <w:r w:rsidRPr="009B7FA9">
        <w:t xml:space="preserve"> </w:t>
      </w:r>
      <w:r w:rsidR="00681E5E" w:rsidRPr="009B7FA9">
        <w:t>08h</w:t>
      </w:r>
      <w:r w:rsidR="00B11BDA">
        <w:t>3</w:t>
      </w:r>
      <w:r w:rsidR="00681E5E" w:rsidRPr="009B7FA9">
        <w:t>0</w:t>
      </w:r>
      <w:r w:rsidR="00520B7A" w:rsidRPr="009B7FA9">
        <w:t xml:space="preserve">min </w:t>
      </w:r>
      <w:r w:rsidRPr="009B7FA9">
        <w:rPr>
          <w:bCs/>
        </w:rPr>
        <w:t xml:space="preserve">do dia </w:t>
      </w:r>
      <w:r w:rsidR="00B11BDA">
        <w:rPr>
          <w:bCs/>
        </w:rPr>
        <w:t xml:space="preserve">16 de maio </w:t>
      </w:r>
      <w:r w:rsidR="00EA5297" w:rsidRPr="009B7FA9">
        <w:rPr>
          <w:bCs/>
        </w:rPr>
        <w:t xml:space="preserve">de </w:t>
      </w:r>
      <w:r w:rsidRPr="009B7FA9">
        <w:rPr>
          <w:bCs/>
        </w:rPr>
        <w:t>201</w:t>
      </w:r>
      <w:r w:rsidR="00B60656" w:rsidRPr="009B7FA9">
        <w:rPr>
          <w:bCs/>
        </w:rPr>
        <w:t>4</w:t>
      </w:r>
      <w:r w:rsidR="004C13AE" w:rsidRPr="009B7FA9">
        <w:t xml:space="preserve"> e deverão ser entregues </w:t>
      </w:r>
      <w:r w:rsidR="00B60656" w:rsidRPr="009B7FA9">
        <w:t xml:space="preserve">ao </w:t>
      </w:r>
      <w:r w:rsidRPr="009B7FA9">
        <w:t xml:space="preserve">Presidente da Comissão Permanente de Licitação, senhor </w:t>
      </w:r>
      <w:r w:rsidR="00B60656" w:rsidRPr="009B7FA9">
        <w:t>Claudinei Schreiber</w:t>
      </w:r>
      <w:r w:rsidRPr="009B7FA9">
        <w:t>, nomead</w:t>
      </w:r>
      <w:r w:rsidR="00B60656" w:rsidRPr="009B7FA9">
        <w:t>o</w:t>
      </w:r>
      <w:r w:rsidRPr="009B7FA9">
        <w:t xml:space="preserve"> pela Portaria n.º </w:t>
      </w:r>
      <w:r w:rsidR="00B60656" w:rsidRPr="009B7FA9">
        <w:t>001/2014</w:t>
      </w:r>
      <w:r w:rsidR="00EA5297" w:rsidRPr="009B7FA9">
        <w:t xml:space="preserve">, nas </w:t>
      </w:r>
      <w:r w:rsidRPr="009B7FA9">
        <w:t xml:space="preserve">dependências da Prefeitura Municipal de Dois Vizinhos. </w:t>
      </w:r>
    </w:p>
    <w:p w14:paraId="146F1BD9" w14:textId="77777777" w:rsidR="00F45972" w:rsidRPr="009B7FA9" w:rsidRDefault="00F45972" w:rsidP="00F45972">
      <w:pPr>
        <w:pBdr>
          <w:top w:val="single" w:sz="6" w:space="0" w:color="000000"/>
          <w:left w:val="single" w:sz="6" w:space="3" w:color="000000"/>
          <w:bottom w:val="single" w:sz="6" w:space="0" w:color="000000"/>
          <w:right w:val="single" w:sz="6" w:space="3" w:color="000000"/>
        </w:pBdr>
        <w:autoSpaceDE w:val="0"/>
        <w:autoSpaceDN w:val="0"/>
        <w:adjustRightInd w:val="0"/>
        <w:spacing w:before="30" w:after="30"/>
        <w:ind w:left="90" w:right="90"/>
        <w:jc w:val="both"/>
        <w:rPr>
          <w:color w:val="FF0000"/>
        </w:rPr>
      </w:pPr>
    </w:p>
    <w:p w14:paraId="058C1C37" w14:textId="77777777" w:rsidR="00F45972" w:rsidRPr="009B7FA9" w:rsidRDefault="00F45972" w:rsidP="00F45972">
      <w:pPr>
        <w:pBdr>
          <w:top w:val="single" w:sz="6" w:space="0" w:color="000000"/>
          <w:left w:val="single" w:sz="6" w:space="3" w:color="000000"/>
          <w:bottom w:val="single" w:sz="6" w:space="0" w:color="000000"/>
          <w:right w:val="single" w:sz="6" w:space="3" w:color="000000"/>
        </w:pBdr>
        <w:autoSpaceDE w:val="0"/>
        <w:autoSpaceDN w:val="0"/>
        <w:adjustRightInd w:val="0"/>
        <w:spacing w:before="30" w:after="30"/>
        <w:ind w:left="90" w:right="90"/>
        <w:jc w:val="both"/>
        <w:rPr>
          <w:b/>
          <w:bCs/>
        </w:rPr>
      </w:pPr>
      <w:r w:rsidRPr="009B7FA9">
        <w:rPr>
          <w:b/>
          <w:bCs/>
        </w:rPr>
        <w:t xml:space="preserve">A Comissão Permanente de Licitação não se responsabiliza por envelopes que não forem entregues pessoalmente. </w:t>
      </w:r>
    </w:p>
    <w:p w14:paraId="6B232F49" w14:textId="77777777" w:rsidR="00F45972" w:rsidRPr="009B7FA9" w:rsidRDefault="00F45972" w:rsidP="00F45972">
      <w:pPr>
        <w:pBdr>
          <w:top w:val="single" w:sz="6" w:space="0" w:color="000000"/>
          <w:left w:val="single" w:sz="6" w:space="3" w:color="000000"/>
          <w:bottom w:val="single" w:sz="6" w:space="0" w:color="000000"/>
          <w:right w:val="single" w:sz="6" w:space="3" w:color="000000"/>
        </w:pBdr>
        <w:autoSpaceDE w:val="0"/>
        <w:autoSpaceDN w:val="0"/>
        <w:adjustRightInd w:val="0"/>
        <w:spacing w:before="30" w:after="30"/>
        <w:ind w:left="90" w:right="90"/>
        <w:jc w:val="both"/>
        <w:rPr>
          <w:b/>
          <w:bCs/>
          <w:color w:val="FF0000"/>
        </w:rPr>
      </w:pPr>
    </w:p>
    <w:p w14:paraId="3FDA0466" w14:textId="77777777" w:rsidR="00F45972" w:rsidRPr="009B7FA9" w:rsidRDefault="00F45972" w:rsidP="00F45972">
      <w:pPr>
        <w:pBdr>
          <w:top w:val="single" w:sz="6" w:space="0" w:color="000000"/>
          <w:left w:val="single" w:sz="6" w:space="3" w:color="000000"/>
          <w:bottom w:val="single" w:sz="6" w:space="0" w:color="000000"/>
          <w:right w:val="single" w:sz="6" w:space="3" w:color="000000"/>
        </w:pBdr>
        <w:autoSpaceDE w:val="0"/>
        <w:autoSpaceDN w:val="0"/>
        <w:adjustRightInd w:val="0"/>
        <w:spacing w:before="30" w:after="30"/>
        <w:ind w:left="90" w:right="90"/>
        <w:rPr>
          <w:b/>
          <w:bCs/>
        </w:rPr>
      </w:pPr>
      <w:r w:rsidRPr="009B7FA9">
        <w:rPr>
          <w:b/>
          <w:bCs/>
        </w:rPr>
        <w:t xml:space="preserve">ABERTURA DOS ENVELOPES: </w:t>
      </w:r>
      <w:r w:rsidR="000568F3" w:rsidRPr="009B7FA9">
        <w:rPr>
          <w:b/>
          <w:bCs/>
        </w:rPr>
        <w:t>a</w:t>
      </w:r>
      <w:r w:rsidR="00EA5297" w:rsidRPr="009B7FA9">
        <w:rPr>
          <w:b/>
          <w:bCs/>
        </w:rPr>
        <w:t>s</w:t>
      </w:r>
      <w:r w:rsidRPr="009B7FA9">
        <w:rPr>
          <w:b/>
          <w:bCs/>
        </w:rPr>
        <w:t xml:space="preserve"> </w:t>
      </w:r>
      <w:r w:rsidR="00B11BDA">
        <w:rPr>
          <w:b/>
          <w:bCs/>
        </w:rPr>
        <w:t>08h30</w:t>
      </w:r>
      <w:r w:rsidRPr="009B7FA9">
        <w:rPr>
          <w:b/>
          <w:bCs/>
        </w:rPr>
        <w:t xml:space="preserve">min do dia </w:t>
      </w:r>
      <w:r w:rsidR="00B11BDA">
        <w:rPr>
          <w:b/>
          <w:bCs/>
        </w:rPr>
        <w:t>16 de maio</w:t>
      </w:r>
      <w:r w:rsidRPr="009B7FA9">
        <w:rPr>
          <w:b/>
          <w:bCs/>
        </w:rPr>
        <w:t xml:space="preserve"> de 201</w:t>
      </w:r>
      <w:r w:rsidR="00B60656" w:rsidRPr="009B7FA9">
        <w:rPr>
          <w:b/>
          <w:bCs/>
        </w:rPr>
        <w:t>4</w:t>
      </w:r>
      <w:r w:rsidRPr="009B7FA9">
        <w:rPr>
          <w:b/>
          <w:bCs/>
        </w:rPr>
        <w:t>.</w:t>
      </w:r>
    </w:p>
    <w:p w14:paraId="29E780B7" w14:textId="77777777" w:rsidR="00F45972" w:rsidRPr="009B7FA9" w:rsidRDefault="00F45972" w:rsidP="00F45972">
      <w:pPr>
        <w:pBdr>
          <w:top w:val="single" w:sz="6" w:space="0" w:color="000000"/>
          <w:left w:val="single" w:sz="6" w:space="3" w:color="000000"/>
          <w:bottom w:val="single" w:sz="6" w:space="0" w:color="000000"/>
          <w:right w:val="single" w:sz="6" w:space="3" w:color="000000"/>
        </w:pBdr>
        <w:autoSpaceDE w:val="0"/>
        <w:autoSpaceDN w:val="0"/>
        <w:adjustRightInd w:val="0"/>
        <w:spacing w:before="30" w:after="30"/>
        <w:ind w:left="90" w:right="90"/>
        <w:rPr>
          <w:b/>
          <w:bCs/>
        </w:rPr>
      </w:pPr>
    </w:p>
    <w:p w14:paraId="3141C725" w14:textId="77777777" w:rsidR="00F45972" w:rsidRPr="009B7FA9" w:rsidRDefault="00F45972" w:rsidP="00F45972">
      <w:pPr>
        <w:pBdr>
          <w:top w:val="single" w:sz="6" w:space="0" w:color="000000"/>
          <w:left w:val="single" w:sz="6" w:space="3" w:color="000000"/>
          <w:bottom w:val="single" w:sz="6" w:space="0" w:color="000000"/>
          <w:right w:val="single" w:sz="6" w:space="3" w:color="000000"/>
        </w:pBdr>
        <w:autoSpaceDE w:val="0"/>
        <w:autoSpaceDN w:val="0"/>
        <w:adjustRightInd w:val="0"/>
        <w:ind w:left="90" w:right="90"/>
        <w:jc w:val="both"/>
      </w:pPr>
      <w:r w:rsidRPr="009B7FA9">
        <w:rPr>
          <w:b/>
          <w:bCs/>
        </w:rPr>
        <w:t xml:space="preserve">FORNECIMENTO DE INFORMAÇÕES: </w:t>
      </w:r>
      <w:r w:rsidRPr="009B7FA9">
        <w:t>O Departamento de Administração/Compras e Licitações prestará todos os esclarecimentos solicitados pelos interessados nesta licitação, estando disponível para atendimento de segunda a sexta-feira, no horário de expediente,</w:t>
      </w:r>
      <w:r w:rsidR="00681E5E" w:rsidRPr="009B7FA9">
        <w:t xml:space="preserve"> na AV. RIO GRANDE DO SUL, 130 </w:t>
      </w:r>
      <w:r w:rsidRPr="009B7FA9">
        <w:t>CENTRO – na cidade de DOIS VIZINHOS – PR. Os contatos pelos fones (46) 3536 8824 ou (46) 3536 8825.</w:t>
      </w:r>
    </w:p>
    <w:p w14:paraId="4381A80A" w14:textId="77777777" w:rsidR="00F45972" w:rsidRPr="009B7FA9" w:rsidRDefault="00F45972" w:rsidP="00F45972">
      <w:pPr>
        <w:autoSpaceDE w:val="0"/>
        <w:autoSpaceDN w:val="0"/>
        <w:adjustRightInd w:val="0"/>
        <w:rPr>
          <w:b/>
          <w:bCs/>
        </w:rPr>
      </w:pPr>
    </w:p>
    <w:p w14:paraId="60185A0D" w14:textId="77777777" w:rsidR="00F45972" w:rsidRPr="009B7FA9" w:rsidRDefault="00F45972" w:rsidP="00F45972">
      <w:pPr>
        <w:autoSpaceDE w:val="0"/>
        <w:autoSpaceDN w:val="0"/>
        <w:adjustRightInd w:val="0"/>
        <w:jc w:val="both"/>
        <w:rPr>
          <w:b/>
          <w:bCs/>
        </w:rPr>
      </w:pPr>
      <w:r w:rsidRPr="009B7FA9">
        <w:rPr>
          <w:b/>
          <w:bCs/>
        </w:rPr>
        <w:t>2. ELEMENTOS INSTRUTORES</w:t>
      </w:r>
    </w:p>
    <w:p w14:paraId="21439D6F" w14:textId="77777777" w:rsidR="00F45972" w:rsidRPr="009B7FA9" w:rsidRDefault="00F45972" w:rsidP="00F45972">
      <w:pPr>
        <w:autoSpaceDE w:val="0"/>
        <w:autoSpaceDN w:val="0"/>
        <w:adjustRightInd w:val="0"/>
        <w:jc w:val="both"/>
      </w:pPr>
      <w:r w:rsidRPr="009B7FA9">
        <w:rPr>
          <w:b/>
          <w:bCs/>
        </w:rPr>
        <w:t>2.1</w:t>
      </w:r>
      <w:r w:rsidRPr="009B7FA9">
        <w:t>. O Edital de Licitação e seus respectivos anexos, serão entregues aos interessados pelo Departamento de Administração da Prefeitura Municipal de DOIS VIZINHOS, sito à Av. Rio Grande do Sul, 130 – centro norte, na cidade de Dois Vizinhos, Estado do Paraná, no horário de expediente.</w:t>
      </w:r>
    </w:p>
    <w:p w14:paraId="39FB76B4" w14:textId="77777777" w:rsidR="00F45972" w:rsidRPr="009B7FA9" w:rsidRDefault="00F45972" w:rsidP="00F45972">
      <w:pPr>
        <w:autoSpaceDE w:val="0"/>
        <w:autoSpaceDN w:val="0"/>
        <w:adjustRightInd w:val="0"/>
        <w:jc w:val="both"/>
      </w:pPr>
    </w:p>
    <w:p w14:paraId="7F05A6E3" w14:textId="77777777" w:rsidR="00F45972" w:rsidRPr="009B7FA9" w:rsidRDefault="00F45972" w:rsidP="00F45972">
      <w:pPr>
        <w:autoSpaceDE w:val="0"/>
        <w:autoSpaceDN w:val="0"/>
        <w:adjustRightInd w:val="0"/>
        <w:jc w:val="both"/>
      </w:pPr>
      <w:r w:rsidRPr="009B7FA9">
        <w:rPr>
          <w:b/>
          <w:bCs/>
        </w:rPr>
        <w:t>2.2.</w:t>
      </w:r>
      <w:r w:rsidRPr="009B7FA9">
        <w:t xml:space="preserve"> O valor para aquisição do edital e anexos é de </w:t>
      </w:r>
      <w:r w:rsidRPr="009B7FA9">
        <w:rPr>
          <w:b/>
          <w:bCs/>
        </w:rPr>
        <w:t xml:space="preserve">R$ </w:t>
      </w:r>
      <w:r w:rsidR="00F75946" w:rsidRPr="009B7FA9">
        <w:rPr>
          <w:b/>
          <w:bCs/>
        </w:rPr>
        <w:t>20,00 (vinte reais)</w:t>
      </w:r>
      <w:r w:rsidRPr="009B7FA9">
        <w:t xml:space="preserve">  </w:t>
      </w:r>
    </w:p>
    <w:p w14:paraId="16E047F5" w14:textId="77777777" w:rsidR="00062EA3" w:rsidRPr="009B7FA9" w:rsidRDefault="00062EA3" w:rsidP="00F45972">
      <w:pPr>
        <w:autoSpaceDE w:val="0"/>
        <w:autoSpaceDN w:val="0"/>
        <w:adjustRightInd w:val="0"/>
        <w:jc w:val="both"/>
        <w:rPr>
          <w:b/>
          <w:bCs/>
        </w:rPr>
      </w:pPr>
    </w:p>
    <w:p w14:paraId="35352E4A" w14:textId="77777777" w:rsidR="00F45972" w:rsidRPr="009B7FA9" w:rsidRDefault="00F45972" w:rsidP="00F45972">
      <w:pPr>
        <w:autoSpaceDE w:val="0"/>
        <w:autoSpaceDN w:val="0"/>
        <w:adjustRightInd w:val="0"/>
        <w:jc w:val="both"/>
      </w:pPr>
      <w:r w:rsidRPr="009B7FA9">
        <w:rPr>
          <w:b/>
          <w:bCs/>
        </w:rPr>
        <w:t>2.3.</w:t>
      </w:r>
      <w:r w:rsidRPr="009B7FA9">
        <w:t xml:space="preserve"> São parte integrante deste edital os seguintes elementos instrutores: </w:t>
      </w:r>
    </w:p>
    <w:p w14:paraId="543D8DC5" w14:textId="77777777" w:rsidR="00F45972" w:rsidRPr="009B7FA9" w:rsidRDefault="00F45972" w:rsidP="00F45972">
      <w:pPr>
        <w:autoSpaceDE w:val="0"/>
        <w:autoSpaceDN w:val="0"/>
        <w:adjustRightInd w:val="0"/>
        <w:jc w:val="both"/>
        <w:rPr>
          <w:b/>
          <w:bCs/>
        </w:rPr>
      </w:pPr>
      <w:r w:rsidRPr="009B7FA9">
        <w:t xml:space="preserve">- Carta de Credenciamento – </w:t>
      </w:r>
      <w:r w:rsidRPr="009B7FA9">
        <w:rPr>
          <w:b/>
          <w:bCs/>
        </w:rPr>
        <w:t xml:space="preserve">ANEXO I; </w:t>
      </w:r>
    </w:p>
    <w:p w14:paraId="5874A3F1" w14:textId="77777777" w:rsidR="00F45972" w:rsidRPr="009B7FA9" w:rsidRDefault="00F45972" w:rsidP="00F45972">
      <w:pPr>
        <w:autoSpaceDE w:val="0"/>
        <w:autoSpaceDN w:val="0"/>
        <w:adjustRightInd w:val="0"/>
        <w:jc w:val="both"/>
        <w:rPr>
          <w:b/>
          <w:bCs/>
        </w:rPr>
      </w:pPr>
      <w:r w:rsidRPr="009B7FA9">
        <w:t xml:space="preserve">- Termo de Renúncia – </w:t>
      </w:r>
      <w:r w:rsidRPr="009B7FA9">
        <w:rPr>
          <w:b/>
          <w:bCs/>
        </w:rPr>
        <w:t xml:space="preserve">ANEXO II; </w:t>
      </w:r>
    </w:p>
    <w:p w14:paraId="0DC24B8A" w14:textId="77777777" w:rsidR="00F45972" w:rsidRPr="009B7FA9" w:rsidRDefault="00F45972" w:rsidP="00F45972">
      <w:pPr>
        <w:autoSpaceDE w:val="0"/>
        <w:autoSpaceDN w:val="0"/>
        <w:adjustRightInd w:val="0"/>
        <w:jc w:val="both"/>
        <w:rPr>
          <w:b/>
          <w:bCs/>
        </w:rPr>
      </w:pPr>
      <w:r w:rsidRPr="009B7FA9">
        <w:rPr>
          <w:b/>
          <w:bCs/>
        </w:rPr>
        <w:t xml:space="preserve">- </w:t>
      </w:r>
      <w:r w:rsidRPr="009B7FA9">
        <w:t>Situação Financeira da empresa –</w:t>
      </w:r>
      <w:r w:rsidRPr="009B7FA9">
        <w:rPr>
          <w:b/>
          <w:bCs/>
        </w:rPr>
        <w:t xml:space="preserve"> ANEXO III;</w:t>
      </w:r>
    </w:p>
    <w:p w14:paraId="71D8B1B1" w14:textId="77777777" w:rsidR="00F45972" w:rsidRPr="009B7FA9" w:rsidRDefault="00F45972" w:rsidP="00F45972">
      <w:pPr>
        <w:autoSpaceDE w:val="0"/>
        <w:autoSpaceDN w:val="0"/>
        <w:adjustRightInd w:val="0"/>
        <w:jc w:val="both"/>
        <w:rPr>
          <w:b/>
          <w:bCs/>
        </w:rPr>
      </w:pPr>
      <w:r w:rsidRPr="009B7FA9">
        <w:t xml:space="preserve">- Atestado de Visita Técnica – </w:t>
      </w:r>
      <w:r w:rsidRPr="009B7FA9">
        <w:rPr>
          <w:b/>
          <w:bCs/>
        </w:rPr>
        <w:t>ANEXO IV;</w:t>
      </w:r>
    </w:p>
    <w:p w14:paraId="2125B4DC" w14:textId="77777777" w:rsidR="00F45972" w:rsidRPr="009B7FA9" w:rsidRDefault="00F45972" w:rsidP="00F45972">
      <w:pPr>
        <w:autoSpaceDE w:val="0"/>
        <w:autoSpaceDN w:val="0"/>
        <w:adjustRightInd w:val="0"/>
        <w:jc w:val="both"/>
      </w:pPr>
      <w:r w:rsidRPr="009B7FA9">
        <w:t>- Formulário padronizado de proposta no CD;</w:t>
      </w:r>
    </w:p>
    <w:p w14:paraId="3E982294" w14:textId="77777777" w:rsidR="00F45972" w:rsidRPr="009B7FA9" w:rsidRDefault="00F45972" w:rsidP="00F45972">
      <w:pPr>
        <w:autoSpaceDE w:val="0"/>
        <w:autoSpaceDN w:val="0"/>
        <w:adjustRightInd w:val="0"/>
        <w:jc w:val="both"/>
      </w:pPr>
      <w:r w:rsidRPr="009B7FA9">
        <w:t xml:space="preserve">- Memorial Descritivo, Planilha Orçamentária, Cronograma Físico-Financeiro e Projetos no CD. </w:t>
      </w:r>
    </w:p>
    <w:p w14:paraId="6D736C9E" w14:textId="77777777" w:rsidR="00F45972" w:rsidRPr="009B7FA9" w:rsidRDefault="00F45972" w:rsidP="00F45972">
      <w:pPr>
        <w:autoSpaceDE w:val="0"/>
        <w:autoSpaceDN w:val="0"/>
        <w:adjustRightInd w:val="0"/>
        <w:jc w:val="both"/>
      </w:pPr>
    </w:p>
    <w:p w14:paraId="001AD5F9" w14:textId="77777777" w:rsidR="00F45972" w:rsidRPr="009B7FA9" w:rsidRDefault="00F45972" w:rsidP="00F45972">
      <w:pPr>
        <w:autoSpaceDE w:val="0"/>
        <w:autoSpaceDN w:val="0"/>
        <w:adjustRightInd w:val="0"/>
        <w:jc w:val="both"/>
      </w:pPr>
      <w:r w:rsidRPr="009B7FA9">
        <w:rPr>
          <w:b/>
          <w:bCs/>
        </w:rPr>
        <w:t>2.4.</w:t>
      </w:r>
      <w:r w:rsidRPr="009B7FA9">
        <w:t xml:space="preserve"> As empresas participantes deverão verificar o conteúdo dos documentos integrantes do Edital, sendo que decairá do direito de impugnar os termos do Edital de Licitação perante a PREFEITURA, licitante que não o fizer até o 2º (segundo) dia útil que anteceder à abertura dos envelopes com as propostas, nos termos do artigo 41, parágrafo 2º, da Lei Federal nº 8666/93, e suas alterações. </w:t>
      </w:r>
    </w:p>
    <w:p w14:paraId="208F6C94" w14:textId="77777777" w:rsidR="00F45972" w:rsidRPr="009B7FA9" w:rsidRDefault="00F45972" w:rsidP="00F45972">
      <w:pPr>
        <w:autoSpaceDE w:val="0"/>
        <w:autoSpaceDN w:val="0"/>
        <w:adjustRightInd w:val="0"/>
        <w:jc w:val="both"/>
      </w:pPr>
    </w:p>
    <w:p w14:paraId="3945294F" w14:textId="77777777" w:rsidR="00F45972" w:rsidRPr="009B7FA9" w:rsidRDefault="00F45972" w:rsidP="00F45972">
      <w:pPr>
        <w:autoSpaceDE w:val="0"/>
        <w:autoSpaceDN w:val="0"/>
        <w:adjustRightInd w:val="0"/>
        <w:jc w:val="both"/>
      </w:pPr>
      <w:r w:rsidRPr="009B7FA9">
        <w:rPr>
          <w:b/>
          <w:bCs/>
        </w:rPr>
        <w:t>2.5.</w:t>
      </w:r>
      <w:r w:rsidRPr="009B7FA9">
        <w:t xml:space="preserve"> Serão apreciados apenas os pedidos de impugnação de edital que forem protocolados no Setor de Protocolo, na sede da Prefeitura de Dois Vizinhos, sendo vedada a interposição por qualquer outro meio.</w:t>
      </w:r>
    </w:p>
    <w:p w14:paraId="2D4E7EC3" w14:textId="77777777" w:rsidR="00F45972" w:rsidRPr="009B7FA9" w:rsidRDefault="00F45972" w:rsidP="00F45972">
      <w:pPr>
        <w:autoSpaceDE w:val="0"/>
        <w:autoSpaceDN w:val="0"/>
        <w:adjustRightInd w:val="0"/>
        <w:jc w:val="both"/>
        <w:rPr>
          <w:b/>
          <w:bCs/>
        </w:rPr>
      </w:pPr>
    </w:p>
    <w:p w14:paraId="3761C81F" w14:textId="77777777" w:rsidR="00F45972" w:rsidRPr="009B7FA9" w:rsidRDefault="00F45972" w:rsidP="00F45972">
      <w:pPr>
        <w:autoSpaceDE w:val="0"/>
        <w:autoSpaceDN w:val="0"/>
        <w:adjustRightInd w:val="0"/>
        <w:rPr>
          <w:b/>
          <w:bCs/>
        </w:rPr>
      </w:pPr>
      <w:r w:rsidRPr="009B7FA9">
        <w:rPr>
          <w:b/>
          <w:bCs/>
        </w:rPr>
        <w:t>3. INFORMAÇÕES, ESCLARECIMENTO E ALTERAÇÃO DO EDITAL</w:t>
      </w:r>
    </w:p>
    <w:p w14:paraId="3D471977" w14:textId="77777777" w:rsidR="00F45972" w:rsidRPr="009B7FA9" w:rsidRDefault="00F45972" w:rsidP="00F45972">
      <w:pPr>
        <w:autoSpaceDE w:val="0"/>
        <w:autoSpaceDN w:val="0"/>
        <w:adjustRightInd w:val="0"/>
        <w:jc w:val="both"/>
      </w:pPr>
      <w:r w:rsidRPr="009B7FA9">
        <w:rPr>
          <w:b/>
          <w:bCs/>
        </w:rPr>
        <w:t>3.1.</w:t>
      </w:r>
      <w:r w:rsidRPr="009B7FA9">
        <w:t xml:space="preserve"> Informações e esclarecimentos relativos ao edital, seus modelos, adendos e anexos poderão ser solicitados, </w:t>
      </w:r>
      <w:r w:rsidRPr="009B7FA9">
        <w:rPr>
          <w:b/>
          <w:bCs/>
        </w:rPr>
        <w:t>por escrito</w:t>
      </w:r>
      <w:r w:rsidRPr="009B7FA9">
        <w:t xml:space="preserve">, à Comissão de Licitação, até 05 (cinco) dias úteis antes da data limite para o recebimento das propostas (envelopes n.ºs 1 e </w:t>
      </w:r>
      <w:r w:rsidRPr="009B7FA9">
        <w:lastRenderedPageBreak/>
        <w:t xml:space="preserve">2), sendo que as respostas serão enviadas </w:t>
      </w:r>
      <w:r w:rsidRPr="009B7FA9">
        <w:rPr>
          <w:b/>
          <w:bCs/>
        </w:rPr>
        <w:t>por escrito</w:t>
      </w:r>
      <w:r w:rsidRPr="009B7FA9">
        <w:t xml:space="preserve"> a todas as proponentes, até 02 (dois) dias úteis antes do recebimento das propostas.   </w:t>
      </w:r>
    </w:p>
    <w:p w14:paraId="6BA8B9A7" w14:textId="77777777" w:rsidR="00F45972" w:rsidRPr="009B7FA9" w:rsidRDefault="00F45972" w:rsidP="00F45972">
      <w:pPr>
        <w:autoSpaceDE w:val="0"/>
        <w:autoSpaceDN w:val="0"/>
        <w:adjustRightInd w:val="0"/>
        <w:jc w:val="both"/>
      </w:pPr>
    </w:p>
    <w:p w14:paraId="42E72A30" w14:textId="77777777" w:rsidR="00F45972" w:rsidRPr="009B7FA9" w:rsidRDefault="00F45972" w:rsidP="00F45972">
      <w:pPr>
        <w:autoSpaceDE w:val="0"/>
        <w:autoSpaceDN w:val="0"/>
        <w:adjustRightInd w:val="0"/>
        <w:jc w:val="both"/>
      </w:pPr>
      <w:r w:rsidRPr="009B7FA9">
        <w:rPr>
          <w:b/>
          <w:bCs/>
        </w:rPr>
        <w:t>3.2.</w:t>
      </w:r>
      <w:r w:rsidRPr="009B7FA9">
        <w:t xml:space="preserve"> Nos casos em que a alteração do edital importe em modificações das propostas, o licitador prorrogará o prazo de abertura e julgamento.  </w:t>
      </w:r>
    </w:p>
    <w:p w14:paraId="394A4A48" w14:textId="77777777" w:rsidR="00F45972" w:rsidRPr="009B7FA9" w:rsidRDefault="00F45972" w:rsidP="00F45972">
      <w:pPr>
        <w:autoSpaceDE w:val="0"/>
        <w:autoSpaceDN w:val="0"/>
        <w:adjustRightInd w:val="0"/>
        <w:jc w:val="both"/>
        <w:rPr>
          <w:b/>
          <w:bCs/>
        </w:rPr>
      </w:pPr>
    </w:p>
    <w:p w14:paraId="721073A3" w14:textId="77777777" w:rsidR="00F45972" w:rsidRPr="009B7FA9" w:rsidRDefault="00F45972" w:rsidP="00F45972">
      <w:pPr>
        <w:autoSpaceDE w:val="0"/>
        <w:autoSpaceDN w:val="0"/>
        <w:adjustRightInd w:val="0"/>
        <w:jc w:val="both"/>
        <w:rPr>
          <w:b/>
          <w:bCs/>
        </w:rPr>
      </w:pPr>
      <w:r w:rsidRPr="009B7FA9">
        <w:rPr>
          <w:b/>
          <w:bCs/>
        </w:rPr>
        <w:t xml:space="preserve">4. OBJETO </w:t>
      </w:r>
    </w:p>
    <w:p w14:paraId="7C3118FD" w14:textId="77777777" w:rsidR="003839E5" w:rsidRPr="009B7FA9" w:rsidRDefault="000568F3" w:rsidP="003F7553">
      <w:pPr>
        <w:autoSpaceDE w:val="0"/>
        <w:autoSpaceDN w:val="0"/>
        <w:adjustRightInd w:val="0"/>
        <w:jc w:val="both"/>
        <w:rPr>
          <w:b/>
          <w:bCs/>
        </w:rPr>
      </w:pPr>
      <w:r w:rsidRPr="009B7FA9">
        <w:rPr>
          <w:b/>
          <w:bCs/>
        </w:rPr>
        <w:t xml:space="preserve">CONTRATAÇÃO DE EMPRESA ESPECIALIZADA PARA </w:t>
      </w:r>
      <w:r w:rsidR="00B847B8" w:rsidRPr="009B7FA9">
        <w:rPr>
          <w:b/>
          <w:bCs/>
        </w:rPr>
        <w:t>RECUPERAÇÃO DO SISTEMA DE DRENAGEM PLUVIAL NO LOTEAMENTO MEREDICK – CASA DA GENTE III.</w:t>
      </w:r>
    </w:p>
    <w:p w14:paraId="0298ADF5" w14:textId="77777777" w:rsidR="003839E5" w:rsidRPr="009B7FA9" w:rsidRDefault="003839E5" w:rsidP="003F7553">
      <w:pPr>
        <w:autoSpaceDE w:val="0"/>
        <w:autoSpaceDN w:val="0"/>
        <w:adjustRightInd w:val="0"/>
        <w:jc w:val="both"/>
        <w:rPr>
          <w:b/>
          <w:bCs/>
        </w:rPr>
      </w:pPr>
    </w:p>
    <w:p w14:paraId="36562FD9" w14:textId="77777777" w:rsidR="00F45972" w:rsidRPr="009B7FA9" w:rsidRDefault="00F45972" w:rsidP="00F45972">
      <w:pPr>
        <w:autoSpaceDE w:val="0"/>
        <w:autoSpaceDN w:val="0"/>
        <w:adjustRightInd w:val="0"/>
        <w:jc w:val="both"/>
        <w:rPr>
          <w:b/>
          <w:bCs/>
        </w:rPr>
      </w:pPr>
      <w:r w:rsidRPr="009B7FA9">
        <w:rPr>
          <w:b/>
          <w:bCs/>
        </w:rPr>
        <w:t>5. DO PREÇO</w:t>
      </w:r>
    </w:p>
    <w:p w14:paraId="2376793E" w14:textId="77777777" w:rsidR="00F45972" w:rsidRPr="009B7FA9" w:rsidRDefault="00F45972" w:rsidP="00F45972">
      <w:pPr>
        <w:autoSpaceDE w:val="0"/>
        <w:autoSpaceDN w:val="0"/>
        <w:adjustRightInd w:val="0"/>
        <w:jc w:val="both"/>
        <w:rPr>
          <w:color w:val="000000"/>
        </w:rPr>
      </w:pPr>
      <w:r w:rsidRPr="009B7FA9">
        <w:rPr>
          <w:b/>
          <w:bCs/>
          <w:color w:val="000000"/>
        </w:rPr>
        <w:t xml:space="preserve">5.1. </w:t>
      </w:r>
      <w:r w:rsidRPr="009B7FA9">
        <w:rPr>
          <w:color w:val="000000"/>
        </w:rPr>
        <w:t>O valor</w:t>
      </w:r>
      <w:r w:rsidRPr="009B7FA9">
        <w:rPr>
          <w:b/>
          <w:bCs/>
          <w:color w:val="000000"/>
        </w:rPr>
        <w:t xml:space="preserve"> </w:t>
      </w:r>
      <w:r w:rsidRPr="009B7FA9">
        <w:rPr>
          <w:color w:val="000000"/>
        </w:rPr>
        <w:t>máximo é de</w:t>
      </w:r>
      <w:r w:rsidR="00B847B8" w:rsidRPr="009B7FA9">
        <w:rPr>
          <w:color w:val="000000"/>
        </w:rPr>
        <w:t xml:space="preserve"> </w:t>
      </w:r>
      <w:r w:rsidR="00B847B8" w:rsidRPr="009B7FA9">
        <w:rPr>
          <w:b/>
          <w:color w:val="000000"/>
        </w:rPr>
        <w:t>R$</w:t>
      </w:r>
      <w:r w:rsidR="00403292" w:rsidRPr="009B7FA9">
        <w:rPr>
          <w:color w:val="000000"/>
        </w:rPr>
        <w:t xml:space="preserve"> </w:t>
      </w:r>
      <w:r w:rsidR="00B847B8" w:rsidRPr="009B7FA9">
        <w:rPr>
          <w:b/>
          <w:bCs/>
          <w:color w:val="000000"/>
        </w:rPr>
        <w:t>154.062,35 (cento e cinquenta e quatro mil sessenta e dois reais e trinta e cinco centavos)</w:t>
      </w:r>
      <w:r w:rsidRPr="009B7FA9">
        <w:rPr>
          <w:color w:val="000000"/>
        </w:rPr>
        <w:t>, conforme descrito na tabela abaixo:</w:t>
      </w:r>
    </w:p>
    <w:p w14:paraId="13160F1A" w14:textId="77777777" w:rsidR="009B7FA9" w:rsidRPr="009B7FA9" w:rsidRDefault="009B7FA9" w:rsidP="009B7FA9">
      <w:pPr>
        <w:keepNext/>
        <w:tabs>
          <w:tab w:val="left" w:pos="1275"/>
        </w:tabs>
        <w:autoSpaceDE w:val="0"/>
        <w:autoSpaceDN w:val="0"/>
        <w:adjustRightInd w:val="0"/>
      </w:pPr>
    </w:p>
    <w:tbl>
      <w:tblPr>
        <w:tblW w:w="5000" w:type="pct"/>
        <w:tblInd w:w="15" w:type="dxa"/>
        <w:tblBorders>
          <w:top w:val="single" w:sz="6" w:space="0" w:color="000000"/>
          <w:left w:val="single" w:sz="6" w:space="0" w:color="000000"/>
          <w:bottom w:val="single" w:sz="6" w:space="0" w:color="000000"/>
          <w:right w:val="single" w:sz="6" w:space="0" w:color="000000"/>
        </w:tblBorders>
        <w:tblLayout w:type="fixed"/>
        <w:tblCellMar>
          <w:top w:w="15" w:type="dxa"/>
          <w:left w:w="15" w:type="dxa"/>
          <w:bottom w:w="15" w:type="dxa"/>
          <w:right w:w="15" w:type="dxa"/>
        </w:tblCellMar>
        <w:tblLook w:val="0000" w:firstRow="0" w:lastRow="0" w:firstColumn="0" w:lastColumn="0" w:noHBand="0" w:noVBand="0"/>
      </w:tblPr>
      <w:tblGrid>
        <w:gridCol w:w="555"/>
        <w:gridCol w:w="1056"/>
        <w:gridCol w:w="3939"/>
        <w:gridCol w:w="1056"/>
        <w:gridCol w:w="1056"/>
        <w:gridCol w:w="1056"/>
        <w:gridCol w:w="1273"/>
      </w:tblGrid>
      <w:tr w:rsidR="009B7FA9" w:rsidRPr="009B7FA9" w14:paraId="5C9C74DF" w14:textId="77777777" w:rsidTr="009B7FA9">
        <w:tc>
          <w:tcPr>
            <w:tcW w:w="10207" w:type="dxa"/>
            <w:gridSpan w:val="7"/>
            <w:tcBorders>
              <w:top w:val="single" w:sz="6" w:space="0" w:color="000000"/>
              <w:bottom w:val="single" w:sz="6" w:space="0" w:color="000000"/>
            </w:tcBorders>
            <w:shd w:val="clear" w:color="auto" w:fill="FFFFFF"/>
          </w:tcPr>
          <w:p w14:paraId="504E082D" w14:textId="77777777" w:rsidR="009B7FA9" w:rsidRPr="009B7FA9" w:rsidRDefault="009B7FA9" w:rsidP="009B7FA9">
            <w:pPr>
              <w:autoSpaceDE w:val="0"/>
              <w:autoSpaceDN w:val="0"/>
              <w:adjustRightInd w:val="0"/>
              <w:jc w:val="center"/>
            </w:pPr>
            <w:r w:rsidRPr="009B7FA9">
              <w:t>Lote 001</w:t>
            </w:r>
          </w:p>
        </w:tc>
      </w:tr>
      <w:tr w:rsidR="009B7FA9" w:rsidRPr="009B7FA9" w14:paraId="79F28CBE" w14:textId="77777777" w:rsidTr="009B7FA9">
        <w:tc>
          <w:tcPr>
            <w:tcW w:w="565" w:type="dxa"/>
            <w:tcBorders>
              <w:top w:val="single" w:sz="6" w:space="0" w:color="000000"/>
              <w:bottom w:val="single" w:sz="6" w:space="0" w:color="000000"/>
              <w:right w:val="single" w:sz="6" w:space="0" w:color="000000"/>
            </w:tcBorders>
            <w:shd w:val="clear" w:color="auto" w:fill="C0C0C0"/>
          </w:tcPr>
          <w:p w14:paraId="793C76A2" w14:textId="77777777" w:rsidR="009B7FA9" w:rsidRPr="009B7FA9" w:rsidRDefault="009B7FA9" w:rsidP="009B7FA9">
            <w:pPr>
              <w:autoSpaceDE w:val="0"/>
              <w:autoSpaceDN w:val="0"/>
              <w:adjustRightInd w:val="0"/>
              <w:jc w:val="center"/>
            </w:pPr>
            <w:r w:rsidRPr="009B7FA9">
              <w:t>Item</w:t>
            </w:r>
          </w:p>
        </w:tc>
        <w:tc>
          <w:tcPr>
            <w:tcW w:w="1079" w:type="dxa"/>
            <w:tcBorders>
              <w:top w:val="single" w:sz="6" w:space="0" w:color="000000"/>
              <w:left w:val="single" w:sz="6" w:space="0" w:color="000000"/>
              <w:bottom w:val="single" w:sz="6" w:space="0" w:color="000000"/>
              <w:right w:val="single" w:sz="6" w:space="0" w:color="000000"/>
            </w:tcBorders>
            <w:shd w:val="clear" w:color="auto" w:fill="C0C0C0"/>
          </w:tcPr>
          <w:p w14:paraId="1FA02D13" w14:textId="77777777" w:rsidR="009B7FA9" w:rsidRDefault="009B7FA9" w:rsidP="009B7FA9">
            <w:pPr>
              <w:autoSpaceDE w:val="0"/>
              <w:autoSpaceDN w:val="0"/>
              <w:adjustRightInd w:val="0"/>
              <w:jc w:val="center"/>
            </w:pPr>
            <w:r w:rsidRPr="009B7FA9">
              <w:t>Código do produto/</w:t>
            </w:r>
          </w:p>
          <w:p w14:paraId="5EEDEE11" w14:textId="77777777" w:rsidR="009B7FA9" w:rsidRPr="009B7FA9" w:rsidRDefault="009B7FA9" w:rsidP="009B7FA9">
            <w:pPr>
              <w:autoSpaceDE w:val="0"/>
              <w:autoSpaceDN w:val="0"/>
              <w:adjustRightInd w:val="0"/>
              <w:jc w:val="center"/>
            </w:pPr>
            <w:r w:rsidRPr="009B7FA9">
              <w:t>serviço</w:t>
            </w:r>
          </w:p>
        </w:tc>
        <w:tc>
          <w:tcPr>
            <w:tcW w:w="4026" w:type="dxa"/>
            <w:tcBorders>
              <w:top w:val="single" w:sz="6" w:space="0" w:color="000000"/>
              <w:left w:val="single" w:sz="6" w:space="0" w:color="000000"/>
              <w:bottom w:val="single" w:sz="6" w:space="0" w:color="000000"/>
              <w:right w:val="single" w:sz="6" w:space="0" w:color="000000"/>
            </w:tcBorders>
            <w:shd w:val="clear" w:color="auto" w:fill="C0C0C0"/>
          </w:tcPr>
          <w:p w14:paraId="68D2FCE8" w14:textId="77777777" w:rsidR="009B7FA9" w:rsidRPr="009B7FA9" w:rsidRDefault="009B7FA9" w:rsidP="009B7FA9">
            <w:pPr>
              <w:autoSpaceDE w:val="0"/>
              <w:autoSpaceDN w:val="0"/>
              <w:adjustRightInd w:val="0"/>
              <w:jc w:val="center"/>
            </w:pPr>
            <w:r w:rsidRPr="009B7FA9">
              <w:t>Nome do produto/serviço</w:t>
            </w:r>
          </w:p>
        </w:tc>
        <w:tc>
          <w:tcPr>
            <w:tcW w:w="1079" w:type="dxa"/>
            <w:tcBorders>
              <w:top w:val="single" w:sz="6" w:space="0" w:color="000000"/>
              <w:left w:val="single" w:sz="6" w:space="0" w:color="000000"/>
              <w:bottom w:val="single" w:sz="6" w:space="0" w:color="000000"/>
              <w:right w:val="single" w:sz="6" w:space="0" w:color="000000"/>
            </w:tcBorders>
            <w:shd w:val="clear" w:color="auto" w:fill="C0C0C0"/>
          </w:tcPr>
          <w:p w14:paraId="013D3E5B" w14:textId="77777777" w:rsidR="009B7FA9" w:rsidRPr="009B7FA9" w:rsidRDefault="009B7FA9" w:rsidP="009B7FA9">
            <w:pPr>
              <w:autoSpaceDE w:val="0"/>
              <w:autoSpaceDN w:val="0"/>
              <w:adjustRightInd w:val="0"/>
              <w:jc w:val="center"/>
            </w:pPr>
            <w:r w:rsidRPr="009B7FA9">
              <w:t>Quantidade</w:t>
            </w:r>
          </w:p>
        </w:tc>
        <w:tc>
          <w:tcPr>
            <w:tcW w:w="1079" w:type="dxa"/>
            <w:tcBorders>
              <w:top w:val="single" w:sz="6" w:space="0" w:color="000000"/>
              <w:left w:val="single" w:sz="6" w:space="0" w:color="000000"/>
              <w:bottom w:val="single" w:sz="6" w:space="0" w:color="000000"/>
              <w:right w:val="single" w:sz="6" w:space="0" w:color="000000"/>
            </w:tcBorders>
            <w:shd w:val="clear" w:color="auto" w:fill="C0C0C0"/>
          </w:tcPr>
          <w:p w14:paraId="258DD604" w14:textId="77777777" w:rsidR="009B7FA9" w:rsidRPr="009B7FA9" w:rsidRDefault="009B7FA9" w:rsidP="009B7FA9">
            <w:pPr>
              <w:autoSpaceDE w:val="0"/>
              <w:autoSpaceDN w:val="0"/>
              <w:adjustRightInd w:val="0"/>
              <w:jc w:val="center"/>
            </w:pPr>
            <w:r w:rsidRPr="009B7FA9">
              <w:t>Unidade</w:t>
            </w:r>
          </w:p>
        </w:tc>
        <w:tc>
          <w:tcPr>
            <w:tcW w:w="1079" w:type="dxa"/>
            <w:tcBorders>
              <w:top w:val="single" w:sz="6" w:space="0" w:color="000000"/>
              <w:left w:val="single" w:sz="6" w:space="0" w:color="000000"/>
              <w:bottom w:val="single" w:sz="6" w:space="0" w:color="000000"/>
              <w:right w:val="single" w:sz="6" w:space="0" w:color="000000"/>
            </w:tcBorders>
            <w:shd w:val="clear" w:color="auto" w:fill="C0C0C0"/>
          </w:tcPr>
          <w:p w14:paraId="4D5830B2" w14:textId="77777777" w:rsidR="009B7FA9" w:rsidRPr="009B7FA9" w:rsidRDefault="009B7FA9" w:rsidP="009B7FA9">
            <w:pPr>
              <w:autoSpaceDE w:val="0"/>
              <w:autoSpaceDN w:val="0"/>
              <w:adjustRightInd w:val="0"/>
              <w:jc w:val="center"/>
            </w:pPr>
            <w:r w:rsidRPr="009B7FA9">
              <w:t>Preço máximo</w:t>
            </w:r>
          </w:p>
        </w:tc>
        <w:tc>
          <w:tcPr>
            <w:tcW w:w="1300" w:type="dxa"/>
            <w:tcBorders>
              <w:top w:val="single" w:sz="6" w:space="0" w:color="000000"/>
              <w:left w:val="single" w:sz="6" w:space="0" w:color="000000"/>
              <w:bottom w:val="single" w:sz="6" w:space="0" w:color="000000"/>
            </w:tcBorders>
            <w:shd w:val="clear" w:color="auto" w:fill="C0C0C0"/>
          </w:tcPr>
          <w:p w14:paraId="4B50E874" w14:textId="77777777" w:rsidR="009B7FA9" w:rsidRPr="009B7FA9" w:rsidRDefault="009B7FA9" w:rsidP="009B7FA9">
            <w:pPr>
              <w:autoSpaceDE w:val="0"/>
              <w:autoSpaceDN w:val="0"/>
              <w:adjustRightInd w:val="0"/>
              <w:jc w:val="center"/>
            </w:pPr>
            <w:r w:rsidRPr="009B7FA9">
              <w:t>Preço máximo total</w:t>
            </w:r>
          </w:p>
        </w:tc>
      </w:tr>
      <w:tr w:rsidR="009B7FA9" w:rsidRPr="009B7FA9" w14:paraId="23B853EF" w14:textId="77777777" w:rsidTr="009B7FA9">
        <w:tc>
          <w:tcPr>
            <w:tcW w:w="565" w:type="dxa"/>
            <w:tcBorders>
              <w:top w:val="single" w:sz="6" w:space="0" w:color="000000"/>
              <w:bottom w:val="single" w:sz="6" w:space="0" w:color="000000"/>
              <w:right w:val="single" w:sz="6" w:space="0" w:color="000000"/>
            </w:tcBorders>
            <w:shd w:val="clear" w:color="auto" w:fill="FFFFFF"/>
          </w:tcPr>
          <w:p w14:paraId="690E56B9" w14:textId="77777777" w:rsidR="009B7FA9" w:rsidRPr="009B7FA9" w:rsidRDefault="009B7FA9" w:rsidP="009B7FA9">
            <w:pPr>
              <w:autoSpaceDE w:val="0"/>
              <w:autoSpaceDN w:val="0"/>
              <w:adjustRightInd w:val="0"/>
              <w:jc w:val="center"/>
            </w:pPr>
            <w:r w:rsidRPr="009B7FA9">
              <w:t>1</w:t>
            </w:r>
          </w:p>
        </w:tc>
        <w:tc>
          <w:tcPr>
            <w:tcW w:w="1079" w:type="dxa"/>
            <w:tcBorders>
              <w:top w:val="single" w:sz="6" w:space="0" w:color="000000"/>
              <w:left w:val="single" w:sz="6" w:space="0" w:color="000000"/>
              <w:bottom w:val="single" w:sz="6" w:space="0" w:color="000000"/>
              <w:right w:val="single" w:sz="6" w:space="0" w:color="000000"/>
            </w:tcBorders>
            <w:shd w:val="clear" w:color="auto" w:fill="FFFFFF"/>
          </w:tcPr>
          <w:p w14:paraId="6621E13B" w14:textId="77777777" w:rsidR="009B7FA9" w:rsidRPr="009B7FA9" w:rsidRDefault="009B7FA9" w:rsidP="009B7FA9">
            <w:pPr>
              <w:autoSpaceDE w:val="0"/>
              <w:autoSpaceDN w:val="0"/>
              <w:adjustRightInd w:val="0"/>
              <w:jc w:val="center"/>
            </w:pPr>
            <w:r w:rsidRPr="009B7FA9">
              <w:t>30293</w:t>
            </w:r>
          </w:p>
        </w:tc>
        <w:tc>
          <w:tcPr>
            <w:tcW w:w="4026" w:type="dxa"/>
            <w:tcBorders>
              <w:top w:val="single" w:sz="6" w:space="0" w:color="000000"/>
              <w:left w:val="single" w:sz="6" w:space="0" w:color="000000"/>
              <w:bottom w:val="single" w:sz="6" w:space="0" w:color="000000"/>
              <w:right w:val="single" w:sz="6" w:space="0" w:color="000000"/>
            </w:tcBorders>
            <w:shd w:val="clear" w:color="auto" w:fill="FFFFFF"/>
          </w:tcPr>
          <w:p w14:paraId="3CCA6F19" w14:textId="77777777" w:rsidR="009B7FA9" w:rsidRPr="009B7FA9" w:rsidRDefault="009B7FA9" w:rsidP="009B7FA9">
            <w:pPr>
              <w:autoSpaceDE w:val="0"/>
              <w:autoSpaceDN w:val="0"/>
              <w:adjustRightInd w:val="0"/>
              <w:jc w:val="both"/>
            </w:pPr>
            <w:r w:rsidRPr="009B7FA9">
              <w:t xml:space="preserve">SISTEMA DE DRENAGEM FLUVIAL  No Loteamento Meredick  - Casa da Gente III, conforme Planilha de Serviços, Cronograma Físico Financeiro e Memorial Descritivo em anexo. </w:t>
            </w:r>
          </w:p>
        </w:tc>
        <w:tc>
          <w:tcPr>
            <w:tcW w:w="1079" w:type="dxa"/>
            <w:tcBorders>
              <w:top w:val="single" w:sz="6" w:space="0" w:color="000000"/>
              <w:left w:val="single" w:sz="6" w:space="0" w:color="000000"/>
              <w:bottom w:val="single" w:sz="6" w:space="0" w:color="000000"/>
              <w:right w:val="single" w:sz="6" w:space="0" w:color="000000"/>
            </w:tcBorders>
            <w:shd w:val="clear" w:color="auto" w:fill="FFFFFF"/>
          </w:tcPr>
          <w:p w14:paraId="3D14E3AE" w14:textId="77777777" w:rsidR="009B7FA9" w:rsidRPr="009B7FA9" w:rsidRDefault="009B7FA9" w:rsidP="009B7FA9">
            <w:pPr>
              <w:autoSpaceDE w:val="0"/>
              <w:autoSpaceDN w:val="0"/>
              <w:adjustRightInd w:val="0"/>
              <w:jc w:val="center"/>
            </w:pPr>
            <w:r w:rsidRPr="009B7FA9">
              <w:t>1,00</w:t>
            </w:r>
          </w:p>
        </w:tc>
        <w:tc>
          <w:tcPr>
            <w:tcW w:w="1079" w:type="dxa"/>
            <w:tcBorders>
              <w:top w:val="single" w:sz="6" w:space="0" w:color="000000"/>
              <w:left w:val="single" w:sz="6" w:space="0" w:color="000000"/>
              <w:bottom w:val="single" w:sz="6" w:space="0" w:color="000000"/>
              <w:right w:val="single" w:sz="6" w:space="0" w:color="000000"/>
            </w:tcBorders>
            <w:shd w:val="clear" w:color="auto" w:fill="FFFFFF"/>
          </w:tcPr>
          <w:p w14:paraId="656F5CA1" w14:textId="77777777" w:rsidR="009B7FA9" w:rsidRPr="009B7FA9" w:rsidRDefault="009B7FA9" w:rsidP="009B7FA9">
            <w:pPr>
              <w:autoSpaceDE w:val="0"/>
              <w:autoSpaceDN w:val="0"/>
              <w:adjustRightInd w:val="0"/>
              <w:jc w:val="center"/>
            </w:pPr>
            <w:r w:rsidRPr="009B7FA9">
              <w:t>UN</w:t>
            </w:r>
          </w:p>
        </w:tc>
        <w:tc>
          <w:tcPr>
            <w:tcW w:w="1079" w:type="dxa"/>
            <w:tcBorders>
              <w:top w:val="single" w:sz="6" w:space="0" w:color="000000"/>
              <w:left w:val="single" w:sz="6" w:space="0" w:color="000000"/>
              <w:bottom w:val="single" w:sz="6" w:space="0" w:color="000000"/>
              <w:right w:val="single" w:sz="6" w:space="0" w:color="000000"/>
            </w:tcBorders>
            <w:shd w:val="clear" w:color="auto" w:fill="FFFFFF"/>
          </w:tcPr>
          <w:p w14:paraId="7C418532" w14:textId="77777777" w:rsidR="009B7FA9" w:rsidRPr="009B7FA9" w:rsidRDefault="009B7FA9" w:rsidP="009B7FA9">
            <w:pPr>
              <w:autoSpaceDE w:val="0"/>
              <w:autoSpaceDN w:val="0"/>
              <w:adjustRightInd w:val="0"/>
              <w:jc w:val="right"/>
            </w:pPr>
            <w:r w:rsidRPr="009B7FA9">
              <w:t>154.062,35</w:t>
            </w:r>
          </w:p>
        </w:tc>
        <w:tc>
          <w:tcPr>
            <w:tcW w:w="1300" w:type="dxa"/>
            <w:tcBorders>
              <w:top w:val="single" w:sz="6" w:space="0" w:color="000000"/>
              <w:left w:val="single" w:sz="6" w:space="0" w:color="000000"/>
              <w:bottom w:val="single" w:sz="6" w:space="0" w:color="000000"/>
            </w:tcBorders>
            <w:shd w:val="clear" w:color="auto" w:fill="FFFFFF"/>
          </w:tcPr>
          <w:p w14:paraId="789FC0E7" w14:textId="77777777" w:rsidR="009B7FA9" w:rsidRPr="009B7FA9" w:rsidRDefault="009B7FA9" w:rsidP="009B7FA9">
            <w:pPr>
              <w:autoSpaceDE w:val="0"/>
              <w:autoSpaceDN w:val="0"/>
              <w:adjustRightInd w:val="0"/>
              <w:jc w:val="right"/>
            </w:pPr>
            <w:r w:rsidRPr="009B7FA9">
              <w:t>154.062,35</w:t>
            </w:r>
          </w:p>
        </w:tc>
      </w:tr>
      <w:tr w:rsidR="009B7FA9" w:rsidRPr="009B7FA9" w14:paraId="479818AB" w14:textId="77777777" w:rsidTr="009B7FA9">
        <w:tc>
          <w:tcPr>
            <w:tcW w:w="8907" w:type="dxa"/>
            <w:gridSpan w:val="6"/>
            <w:tcBorders>
              <w:top w:val="single" w:sz="6" w:space="0" w:color="000000"/>
              <w:bottom w:val="single" w:sz="6" w:space="0" w:color="000000"/>
              <w:right w:val="single" w:sz="6" w:space="0" w:color="000000"/>
            </w:tcBorders>
            <w:shd w:val="clear" w:color="auto" w:fill="FFFFFF"/>
          </w:tcPr>
          <w:p w14:paraId="7178AE98" w14:textId="77777777" w:rsidR="009B7FA9" w:rsidRPr="009B7FA9" w:rsidRDefault="009B7FA9" w:rsidP="009B7FA9">
            <w:pPr>
              <w:autoSpaceDE w:val="0"/>
              <w:autoSpaceDN w:val="0"/>
              <w:adjustRightInd w:val="0"/>
              <w:jc w:val="center"/>
              <w:rPr>
                <w:b/>
              </w:rPr>
            </w:pPr>
            <w:r w:rsidRPr="009B7FA9">
              <w:rPr>
                <w:b/>
              </w:rPr>
              <w:t>TOTAL</w:t>
            </w:r>
          </w:p>
        </w:tc>
        <w:tc>
          <w:tcPr>
            <w:tcW w:w="1300" w:type="dxa"/>
            <w:tcBorders>
              <w:top w:val="single" w:sz="6" w:space="0" w:color="000000"/>
              <w:left w:val="single" w:sz="6" w:space="0" w:color="000000"/>
              <w:bottom w:val="single" w:sz="6" w:space="0" w:color="000000"/>
            </w:tcBorders>
            <w:shd w:val="clear" w:color="auto" w:fill="FFFFFF"/>
          </w:tcPr>
          <w:p w14:paraId="3DCEF4F4" w14:textId="77777777" w:rsidR="009B7FA9" w:rsidRPr="009B7FA9" w:rsidRDefault="009B7FA9" w:rsidP="009B7FA9">
            <w:pPr>
              <w:autoSpaceDE w:val="0"/>
              <w:autoSpaceDN w:val="0"/>
              <w:adjustRightInd w:val="0"/>
              <w:jc w:val="right"/>
              <w:rPr>
                <w:b/>
              </w:rPr>
            </w:pPr>
            <w:r w:rsidRPr="009B7FA9">
              <w:rPr>
                <w:b/>
              </w:rPr>
              <w:t>154.062,35</w:t>
            </w:r>
          </w:p>
        </w:tc>
      </w:tr>
      <w:tr w:rsidR="009B7FA9" w:rsidRPr="009B7FA9" w14:paraId="7B613793" w14:textId="77777777" w:rsidTr="009B7FA9">
        <w:tc>
          <w:tcPr>
            <w:tcW w:w="8907" w:type="dxa"/>
            <w:gridSpan w:val="6"/>
            <w:tcBorders>
              <w:top w:val="single" w:sz="6" w:space="0" w:color="000000"/>
              <w:bottom w:val="single" w:sz="6" w:space="0" w:color="000000"/>
              <w:right w:val="single" w:sz="6" w:space="0" w:color="000000"/>
            </w:tcBorders>
            <w:shd w:val="clear" w:color="auto" w:fill="FFFFFF"/>
          </w:tcPr>
          <w:p w14:paraId="30F744C5" w14:textId="77777777" w:rsidR="009B7FA9" w:rsidRPr="009B7FA9" w:rsidRDefault="009B7FA9" w:rsidP="009B7FA9">
            <w:pPr>
              <w:autoSpaceDE w:val="0"/>
              <w:autoSpaceDN w:val="0"/>
              <w:adjustRightInd w:val="0"/>
              <w:jc w:val="center"/>
              <w:rPr>
                <w:b/>
              </w:rPr>
            </w:pPr>
          </w:p>
        </w:tc>
        <w:tc>
          <w:tcPr>
            <w:tcW w:w="1300" w:type="dxa"/>
            <w:tcBorders>
              <w:top w:val="single" w:sz="6" w:space="0" w:color="000000"/>
              <w:left w:val="single" w:sz="6" w:space="0" w:color="000000"/>
              <w:bottom w:val="single" w:sz="6" w:space="0" w:color="000000"/>
            </w:tcBorders>
            <w:shd w:val="clear" w:color="auto" w:fill="FFFFFF"/>
          </w:tcPr>
          <w:p w14:paraId="1915FB95" w14:textId="77777777" w:rsidR="009B7FA9" w:rsidRPr="009B7FA9" w:rsidRDefault="009B7FA9" w:rsidP="009B7FA9">
            <w:pPr>
              <w:autoSpaceDE w:val="0"/>
              <w:autoSpaceDN w:val="0"/>
              <w:adjustRightInd w:val="0"/>
              <w:jc w:val="right"/>
              <w:rPr>
                <w:b/>
              </w:rPr>
            </w:pPr>
          </w:p>
        </w:tc>
      </w:tr>
    </w:tbl>
    <w:p w14:paraId="5B9E084C" w14:textId="77777777" w:rsidR="00F45972" w:rsidRPr="009B7FA9" w:rsidRDefault="00F45972" w:rsidP="00F45972">
      <w:pPr>
        <w:autoSpaceDE w:val="0"/>
        <w:autoSpaceDN w:val="0"/>
        <w:adjustRightInd w:val="0"/>
        <w:jc w:val="both"/>
      </w:pPr>
      <w:r w:rsidRPr="009B7FA9">
        <w:rPr>
          <w:b/>
          <w:bCs/>
        </w:rPr>
        <w:t xml:space="preserve">5.2. </w:t>
      </w:r>
      <w:r w:rsidRPr="009B7FA9">
        <w:t xml:space="preserve">Os serviços a serem executados deverão obedecer rigorosamente aos detalhes dos projetos e especificações, estando estes em plena concordância com as normas e recomendações da Associação Brasileira de Normas Técnicas (ABTN). </w:t>
      </w:r>
    </w:p>
    <w:p w14:paraId="58B13C3A" w14:textId="77777777" w:rsidR="00F45972" w:rsidRPr="009B7FA9" w:rsidRDefault="00F45972" w:rsidP="00F45972">
      <w:pPr>
        <w:autoSpaceDE w:val="0"/>
        <w:autoSpaceDN w:val="0"/>
        <w:adjustRightInd w:val="0"/>
        <w:jc w:val="both"/>
      </w:pPr>
    </w:p>
    <w:p w14:paraId="22605723" w14:textId="77777777" w:rsidR="00F45972" w:rsidRPr="009B7FA9" w:rsidRDefault="00F45972" w:rsidP="00F45972">
      <w:pPr>
        <w:autoSpaceDE w:val="0"/>
        <w:autoSpaceDN w:val="0"/>
        <w:adjustRightInd w:val="0"/>
        <w:jc w:val="both"/>
      </w:pPr>
      <w:r w:rsidRPr="009B7FA9">
        <w:rPr>
          <w:b/>
          <w:bCs/>
        </w:rPr>
        <w:t>5.3.</w:t>
      </w:r>
      <w:r w:rsidRPr="009B7FA9">
        <w:t xml:space="preserve"> Todo material a ser empregado na obra deverá ser comprovadamente de primeira qualidade, sendo respeitadas as especificações referentes aos mesmos.</w:t>
      </w:r>
    </w:p>
    <w:p w14:paraId="64FB99ED" w14:textId="77777777" w:rsidR="00F45972" w:rsidRPr="009B7FA9" w:rsidRDefault="00F45972" w:rsidP="00F45972">
      <w:pPr>
        <w:autoSpaceDE w:val="0"/>
        <w:autoSpaceDN w:val="0"/>
        <w:adjustRightInd w:val="0"/>
        <w:jc w:val="both"/>
      </w:pPr>
    </w:p>
    <w:p w14:paraId="234D0C7D" w14:textId="77777777" w:rsidR="00F45972" w:rsidRPr="009B7FA9" w:rsidRDefault="00F45972" w:rsidP="00F45972">
      <w:pPr>
        <w:autoSpaceDE w:val="0"/>
        <w:autoSpaceDN w:val="0"/>
        <w:adjustRightInd w:val="0"/>
        <w:jc w:val="both"/>
        <w:rPr>
          <w:b/>
          <w:bCs/>
        </w:rPr>
      </w:pPr>
      <w:r w:rsidRPr="009B7FA9">
        <w:rPr>
          <w:b/>
          <w:bCs/>
        </w:rPr>
        <w:t>6. CONDIÇÕES DE HABILITAÇÃO</w:t>
      </w:r>
    </w:p>
    <w:p w14:paraId="5DE4E6C2" w14:textId="77777777" w:rsidR="00F45972" w:rsidRPr="009B7FA9" w:rsidRDefault="00F45972" w:rsidP="00F45972">
      <w:pPr>
        <w:autoSpaceDE w:val="0"/>
        <w:autoSpaceDN w:val="0"/>
        <w:adjustRightInd w:val="0"/>
        <w:jc w:val="both"/>
      </w:pPr>
      <w:r w:rsidRPr="009B7FA9">
        <w:rPr>
          <w:b/>
          <w:bCs/>
        </w:rPr>
        <w:t>6.1.</w:t>
      </w:r>
      <w:r w:rsidRPr="009B7FA9">
        <w:t xml:space="preserve"> Poderão habilitar-se a presente licitação empresa do ramo de construção, com atividade compatível ao objeto ora licitado. </w:t>
      </w:r>
    </w:p>
    <w:p w14:paraId="31758807" w14:textId="77777777" w:rsidR="00F45972" w:rsidRPr="009B7FA9" w:rsidRDefault="00F45972" w:rsidP="00F45972">
      <w:pPr>
        <w:autoSpaceDE w:val="0"/>
        <w:autoSpaceDN w:val="0"/>
        <w:adjustRightInd w:val="0"/>
        <w:ind w:left="420"/>
        <w:jc w:val="both"/>
      </w:pPr>
    </w:p>
    <w:p w14:paraId="04F04F6F" w14:textId="77777777" w:rsidR="00F45972" w:rsidRPr="009B7FA9" w:rsidRDefault="00F45972" w:rsidP="00F45972">
      <w:pPr>
        <w:autoSpaceDE w:val="0"/>
        <w:autoSpaceDN w:val="0"/>
        <w:adjustRightInd w:val="0"/>
        <w:jc w:val="both"/>
      </w:pPr>
      <w:r w:rsidRPr="009B7FA9">
        <w:rPr>
          <w:b/>
          <w:bCs/>
        </w:rPr>
        <w:t>6.2.</w:t>
      </w:r>
      <w:r w:rsidRPr="009B7FA9">
        <w:t xml:space="preserve"> Empresas cadastradas junto a Prefeitura Municipal de DOIS VIZINHOS, Estado do Paraná, que solicitarem formalmente e diretamente ao serviço de protocolo a sua participação na licitação.</w:t>
      </w:r>
    </w:p>
    <w:p w14:paraId="12241577" w14:textId="77777777" w:rsidR="00F45972" w:rsidRPr="009B7FA9" w:rsidRDefault="00F45972" w:rsidP="00F45972">
      <w:pPr>
        <w:autoSpaceDE w:val="0"/>
        <w:autoSpaceDN w:val="0"/>
        <w:adjustRightInd w:val="0"/>
        <w:ind w:left="705"/>
      </w:pPr>
    </w:p>
    <w:p w14:paraId="0D583C4B" w14:textId="77777777" w:rsidR="00F45972" w:rsidRPr="009B7FA9" w:rsidRDefault="00F45972" w:rsidP="00F45972">
      <w:pPr>
        <w:autoSpaceDE w:val="0"/>
        <w:autoSpaceDN w:val="0"/>
        <w:adjustRightInd w:val="0"/>
        <w:jc w:val="both"/>
      </w:pPr>
      <w:r w:rsidRPr="009B7FA9">
        <w:rPr>
          <w:b/>
          <w:bCs/>
        </w:rPr>
        <w:t>6.3.</w:t>
      </w:r>
      <w:r w:rsidRPr="009B7FA9">
        <w:t xml:space="preserve"> As Empresas não cadastradas, que solicitarem formalmente e diretamente ao serviço de protocolo a sua participação na licitação e que atenderem todas as condições exigidas para </w:t>
      </w:r>
      <w:r w:rsidRPr="009B7FA9">
        <w:rPr>
          <w:b/>
          <w:bCs/>
        </w:rPr>
        <w:t>cadastramento</w:t>
      </w:r>
      <w:r w:rsidRPr="009B7FA9">
        <w:t>, apresentando documentos pertinentes até o 3° (terceiro) dia anterior a data do recebimento das propostas, junto ao setor de cadastro da Prefeitura Municipal de DOIS VIZINHOS, sito Av. Rio Grande do Sul, 130 - DOIS VIZINHOS, Estado do Paraná.</w:t>
      </w:r>
    </w:p>
    <w:p w14:paraId="0D0DB65B" w14:textId="77777777" w:rsidR="00F45972" w:rsidRPr="009B7FA9" w:rsidRDefault="00F45972" w:rsidP="00F45972">
      <w:pPr>
        <w:autoSpaceDE w:val="0"/>
        <w:autoSpaceDN w:val="0"/>
        <w:adjustRightInd w:val="0"/>
        <w:jc w:val="both"/>
      </w:pPr>
    </w:p>
    <w:p w14:paraId="621981DF" w14:textId="77777777" w:rsidR="00F45972" w:rsidRPr="009B7FA9" w:rsidRDefault="00F45972" w:rsidP="00F45972">
      <w:pPr>
        <w:autoSpaceDE w:val="0"/>
        <w:autoSpaceDN w:val="0"/>
        <w:adjustRightInd w:val="0"/>
        <w:rPr>
          <w:b/>
          <w:bCs/>
        </w:rPr>
      </w:pPr>
      <w:r w:rsidRPr="009B7FA9">
        <w:rPr>
          <w:b/>
          <w:bCs/>
        </w:rPr>
        <w:t>6.4. Não poderão participar do presente Certame:</w:t>
      </w:r>
    </w:p>
    <w:p w14:paraId="0798266D" w14:textId="77777777" w:rsidR="00F45972" w:rsidRPr="009B7FA9" w:rsidRDefault="00F45972" w:rsidP="00F45972">
      <w:pPr>
        <w:autoSpaceDE w:val="0"/>
        <w:autoSpaceDN w:val="0"/>
        <w:adjustRightInd w:val="0"/>
        <w:jc w:val="both"/>
      </w:pPr>
      <w:r w:rsidRPr="009B7FA9">
        <w:t>a) Empresa, isoladamente ou em consórcio, responsável pela elaboração do projeto básico ou executivo ou da qual o autor do projeto seja dirigente, gerente, acionista, ou detentor de mais de 5% (cinco por cento) de capital com direito a voto ou controlador, responsável técnico ou subcontratado;</w:t>
      </w:r>
    </w:p>
    <w:p w14:paraId="7306D1FA" w14:textId="77777777" w:rsidR="00F45972" w:rsidRPr="009B7FA9" w:rsidRDefault="00F45972" w:rsidP="00F45972">
      <w:pPr>
        <w:autoSpaceDE w:val="0"/>
        <w:autoSpaceDN w:val="0"/>
        <w:adjustRightInd w:val="0"/>
        <w:jc w:val="both"/>
      </w:pPr>
    </w:p>
    <w:p w14:paraId="67B24E5E" w14:textId="77777777" w:rsidR="00F45972" w:rsidRPr="009B7FA9" w:rsidRDefault="00F45972" w:rsidP="00F45972">
      <w:pPr>
        <w:autoSpaceDE w:val="0"/>
        <w:autoSpaceDN w:val="0"/>
        <w:adjustRightInd w:val="0"/>
      </w:pPr>
      <w:r w:rsidRPr="009B7FA9">
        <w:t>b) servidor ou dirigente de órgão ou entidade contratante ou responsável pela licitação;</w:t>
      </w:r>
    </w:p>
    <w:p w14:paraId="3E755161" w14:textId="77777777" w:rsidR="00F45972" w:rsidRPr="009B7FA9" w:rsidRDefault="00F45972" w:rsidP="00F45972">
      <w:pPr>
        <w:autoSpaceDE w:val="0"/>
        <w:autoSpaceDN w:val="0"/>
        <w:adjustRightInd w:val="0"/>
      </w:pPr>
    </w:p>
    <w:p w14:paraId="35BFB8ED" w14:textId="77777777" w:rsidR="00F45972" w:rsidRPr="009B7FA9" w:rsidRDefault="00F45972" w:rsidP="00F45972">
      <w:pPr>
        <w:autoSpaceDE w:val="0"/>
        <w:autoSpaceDN w:val="0"/>
        <w:adjustRightInd w:val="0"/>
        <w:jc w:val="both"/>
      </w:pPr>
      <w:r w:rsidRPr="009B7FA9">
        <w:t xml:space="preserve">c) Empresa expressamente declarada inidônea por qualquer órgão da administração direta ou indireta federal, estadual ou municipal, ou que tenha suspenso seu direito de licitar ou impedida de contratar com o licitador; </w:t>
      </w:r>
    </w:p>
    <w:p w14:paraId="172628E7" w14:textId="77777777" w:rsidR="00F45972" w:rsidRPr="009B7FA9" w:rsidRDefault="00F45972" w:rsidP="00F45972">
      <w:pPr>
        <w:autoSpaceDE w:val="0"/>
        <w:autoSpaceDN w:val="0"/>
        <w:adjustRightInd w:val="0"/>
        <w:jc w:val="both"/>
      </w:pPr>
      <w:r w:rsidRPr="009B7FA9">
        <w:t xml:space="preserve"> </w:t>
      </w:r>
    </w:p>
    <w:p w14:paraId="2DFBE05D" w14:textId="77777777" w:rsidR="00F45972" w:rsidRPr="009B7FA9" w:rsidRDefault="00F45972" w:rsidP="00F45972">
      <w:pPr>
        <w:autoSpaceDE w:val="0"/>
        <w:autoSpaceDN w:val="0"/>
        <w:adjustRightInd w:val="0"/>
        <w:jc w:val="both"/>
      </w:pPr>
      <w:r w:rsidRPr="009B7FA9">
        <w:t xml:space="preserve">e) Empresa que faz parte de um mesmo grupo econômico ou financeiro pode apresentar somente uma única proposta, sob pena de rejeição de todas.  </w:t>
      </w:r>
    </w:p>
    <w:p w14:paraId="32DB1D56" w14:textId="77777777" w:rsidR="00F45972" w:rsidRPr="009B7FA9" w:rsidRDefault="00F45972" w:rsidP="00F45972">
      <w:pPr>
        <w:autoSpaceDE w:val="0"/>
        <w:autoSpaceDN w:val="0"/>
        <w:adjustRightInd w:val="0"/>
        <w:jc w:val="both"/>
      </w:pPr>
    </w:p>
    <w:p w14:paraId="1B014602" w14:textId="77777777" w:rsidR="00F45972" w:rsidRPr="009B7FA9" w:rsidRDefault="00F45972" w:rsidP="00F45972">
      <w:pPr>
        <w:autoSpaceDE w:val="0"/>
        <w:autoSpaceDN w:val="0"/>
        <w:adjustRightInd w:val="0"/>
        <w:jc w:val="both"/>
        <w:rPr>
          <w:b/>
          <w:bCs/>
        </w:rPr>
      </w:pPr>
      <w:r w:rsidRPr="009B7FA9">
        <w:rPr>
          <w:b/>
          <w:bCs/>
        </w:rPr>
        <w:t>7. DA VISITA TÉCNICA</w:t>
      </w:r>
    </w:p>
    <w:p w14:paraId="1AE7856F" w14:textId="77777777" w:rsidR="00173784" w:rsidRPr="009B7FA9" w:rsidRDefault="00173784" w:rsidP="00173784">
      <w:pPr>
        <w:autoSpaceDE w:val="0"/>
        <w:autoSpaceDN w:val="0"/>
        <w:adjustRightInd w:val="0"/>
        <w:jc w:val="both"/>
      </w:pPr>
      <w:r w:rsidRPr="009B7FA9">
        <w:rPr>
          <w:b/>
          <w:bCs/>
        </w:rPr>
        <w:t>7.1.</w:t>
      </w:r>
      <w:r w:rsidRPr="009B7FA9">
        <w:t xml:space="preserve"> A empresa interessada em participar desta licitação, deverá </w:t>
      </w:r>
      <w:r w:rsidRPr="009B7FA9">
        <w:rPr>
          <w:b/>
          <w:bCs/>
        </w:rPr>
        <w:t xml:space="preserve">obrigatoriamente, </w:t>
      </w:r>
      <w:r w:rsidRPr="009B7FA9">
        <w:t xml:space="preserve">visitar o local onde se realizarão os serviços que constituem o objeto desta licitação, devendo apresentar ao MUNICÍPIO DE DOIS VIZINHOS Atestado de Visita Técnica que conhece os locais e as dificuldades que os mesmos possam oferecer como também que recebeu todos os documentos necessários (edital e anexos), firmada pelo responsável técnico e responsável legal da Licitante, e vistado pelo responsável do Departamento de Gestão Urbana, conforme o modelo do </w:t>
      </w:r>
      <w:r w:rsidRPr="009B7FA9">
        <w:rPr>
          <w:b/>
          <w:bCs/>
        </w:rPr>
        <w:t>ANEXO IV</w:t>
      </w:r>
      <w:r w:rsidRPr="009B7FA9">
        <w:t>.</w:t>
      </w:r>
    </w:p>
    <w:p w14:paraId="3EF6AA79" w14:textId="77777777" w:rsidR="00173784" w:rsidRPr="009B7FA9" w:rsidRDefault="00173784" w:rsidP="00173784">
      <w:pPr>
        <w:autoSpaceDE w:val="0"/>
        <w:autoSpaceDN w:val="0"/>
        <w:adjustRightInd w:val="0"/>
        <w:jc w:val="both"/>
      </w:pPr>
    </w:p>
    <w:p w14:paraId="17F6B1CF" w14:textId="77777777" w:rsidR="00291CA2" w:rsidRPr="009B7FA9" w:rsidRDefault="00173784" w:rsidP="00291CA2">
      <w:pPr>
        <w:autoSpaceDE w:val="0"/>
        <w:autoSpaceDN w:val="0"/>
        <w:adjustRightInd w:val="0"/>
        <w:jc w:val="both"/>
      </w:pPr>
      <w:r w:rsidRPr="009B7FA9">
        <w:rPr>
          <w:b/>
          <w:bCs/>
        </w:rPr>
        <w:t xml:space="preserve">7.2. </w:t>
      </w:r>
      <w:r w:rsidR="00291CA2" w:rsidRPr="009B7FA9">
        <w:t>A visita deverá ser agendada junto do Departamento de Gestão Urbana, na sede da Prefeitura Municipal, situado na Avenida Rio Grande do Sul, 130, centro, na cidade de Dois Vizinhos, Est</w:t>
      </w:r>
      <w:r w:rsidR="00AC4DF9" w:rsidRPr="009B7FA9">
        <w:t>ado do Paraná.</w:t>
      </w:r>
    </w:p>
    <w:p w14:paraId="6E102179" w14:textId="77777777" w:rsidR="00291CA2" w:rsidRPr="009B7FA9" w:rsidRDefault="00291CA2" w:rsidP="00291CA2">
      <w:pPr>
        <w:tabs>
          <w:tab w:val="left" w:pos="2962"/>
        </w:tabs>
        <w:autoSpaceDE w:val="0"/>
        <w:autoSpaceDN w:val="0"/>
        <w:adjustRightInd w:val="0"/>
        <w:jc w:val="both"/>
      </w:pPr>
      <w:r w:rsidRPr="009B7FA9">
        <w:tab/>
      </w:r>
    </w:p>
    <w:p w14:paraId="7BE0FF89" w14:textId="77777777" w:rsidR="00173784" w:rsidRPr="009B7FA9" w:rsidRDefault="00173784" w:rsidP="00173784">
      <w:pPr>
        <w:autoSpaceDE w:val="0"/>
        <w:autoSpaceDN w:val="0"/>
        <w:adjustRightInd w:val="0"/>
        <w:jc w:val="both"/>
        <w:rPr>
          <w:b/>
          <w:bCs/>
        </w:rPr>
      </w:pPr>
      <w:r w:rsidRPr="009B7FA9">
        <w:rPr>
          <w:b/>
          <w:bCs/>
        </w:rPr>
        <w:t>7.</w:t>
      </w:r>
      <w:r w:rsidR="00291CA2" w:rsidRPr="009B7FA9">
        <w:rPr>
          <w:b/>
          <w:bCs/>
        </w:rPr>
        <w:t>3</w:t>
      </w:r>
      <w:r w:rsidRPr="009B7FA9">
        <w:rPr>
          <w:b/>
          <w:bCs/>
        </w:rPr>
        <w:t xml:space="preserve">. O atestado somente será fornecido </w:t>
      </w:r>
      <w:r w:rsidRPr="009B7FA9">
        <w:rPr>
          <w:bCs/>
        </w:rPr>
        <w:t>ao responsável Técnico pela proponente, devidamente identificado pela carteira profissional, que deverá(ão) comprovar através de documento expedido pelo CREA que é o responsável pela empresa, no momento da visita.</w:t>
      </w:r>
    </w:p>
    <w:p w14:paraId="01B83039" w14:textId="77777777" w:rsidR="00510977" w:rsidRPr="009B7FA9" w:rsidRDefault="00510977" w:rsidP="00F45972">
      <w:pPr>
        <w:autoSpaceDE w:val="0"/>
        <w:autoSpaceDN w:val="0"/>
        <w:adjustRightInd w:val="0"/>
        <w:jc w:val="both"/>
      </w:pPr>
    </w:p>
    <w:p w14:paraId="121E9B27" w14:textId="77777777" w:rsidR="00F45972" w:rsidRPr="009B7FA9" w:rsidRDefault="00F45972" w:rsidP="00F45972">
      <w:pPr>
        <w:tabs>
          <w:tab w:val="left" w:pos="285"/>
        </w:tabs>
        <w:autoSpaceDE w:val="0"/>
        <w:autoSpaceDN w:val="0"/>
        <w:adjustRightInd w:val="0"/>
        <w:jc w:val="both"/>
        <w:rPr>
          <w:b/>
          <w:bCs/>
        </w:rPr>
      </w:pPr>
      <w:r w:rsidRPr="009B7FA9">
        <w:rPr>
          <w:b/>
          <w:bCs/>
        </w:rPr>
        <w:t xml:space="preserve">8. DOCUMENTOS DE HABILITAÇÃO (ENVELOPE N.º 01) </w:t>
      </w:r>
    </w:p>
    <w:p w14:paraId="3B32F399" w14:textId="77777777" w:rsidR="00F45972" w:rsidRPr="009B7FA9" w:rsidRDefault="00F45972" w:rsidP="00F45972">
      <w:pPr>
        <w:autoSpaceDE w:val="0"/>
        <w:autoSpaceDN w:val="0"/>
        <w:adjustRightInd w:val="0"/>
        <w:jc w:val="both"/>
      </w:pPr>
      <w:r w:rsidRPr="009B7FA9">
        <w:rPr>
          <w:b/>
          <w:bCs/>
        </w:rPr>
        <w:t>8.1.</w:t>
      </w:r>
      <w:r w:rsidRPr="009B7FA9">
        <w:t xml:space="preserve"> Os Documentos de Habilitação deverão ser apresentados em envelope lacrado e identificado, obedecida a seqüência das solicitações deste edital.</w:t>
      </w:r>
    </w:p>
    <w:p w14:paraId="2CB8098D" w14:textId="77777777" w:rsidR="00F45972" w:rsidRPr="009B7FA9" w:rsidRDefault="00F45972" w:rsidP="00F45972">
      <w:pPr>
        <w:autoSpaceDE w:val="0"/>
        <w:autoSpaceDN w:val="0"/>
        <w:adjustRightInd w:val="0"/>
        <w:jc w:val="both"/>
      </w:pPr>
    </w:p>
    <w:tbl>
      <w:tblPr>
        <w:tblW w:w="4900" w:type="pct"/>
        <w:tblInd w:w="60" w:type="dxa"/>
        <w:tblLayout w:type="fixed"/>
        <w:tblCellMar>
          <w:top w:w="60" w:type="dxa"/>
          <w:left w:w="60" w:type="dxa"/>
          <w:bottom w:w="60" w:type="dxa"/>
          <w:right w:w="60" w:type="dxa"/>
        </w:tblCellMar>
        <w:tblLook w:val="0000" w:firstRow="0" w:lastRow="0" w:firstColumn="0" w:lastColumn="0" w:noHBand="0" w:noVBand="0"/>
      </w:tblPr>
      <w:tblGrid>
        <w:gridCol w:w="984"/>
        <w:gridCol w:w="8895"/>
      </w:tblGrid>
      <w:tr w:rsidR="00F45972" w:rsidRPr="009B7FA9" w14:paraId="45C9A212" w14:textId="77777777" w:rsidTr="00FB795B">
        <w:tc>
          <w:tcPr>
            <w:tcW w:w="984" w:type="dxa"/>
            <w:tcBorders>
              <w:top w:val="single" w:sz="6" w:space="0" w:color="000000"/>
              <w:left w:val="single" w:sz="6" w:space="0" w:color="000000"/>
              <w:bottom w:val="single" w:sz="6" w:space="0" w:color="000000"/>
              <w:right w:val="single" w:sz="6" w:space="0" w:color="000000"/>
            </w:tcBorders>
          </w:tcPr>
          <w:p w14:paraId="2B533F50" w14:textId="77777777" w:rsidR="00F45972" w:rsidRPr="009B7FA9" w:rsidRDefault="00F45972" w:rsidP="00F45972">
            <w:pPr>
              <w:autoSpaceDE w:val="0"/>
              <w:autoSpaceDN w:val="0"/>
              <w:adjustRightInd w:val="0"/>
              <w:spacing w:line="276" w:lineRule="auto"/>
              <w:jc w:val="center"/>
              <w:rPr>
                <w:b/>
                <w:bCs/>
              </w:rPr>
            </w:pPr>
            <w:r w:rsidRPr="009B7FA9">
              <w:rPr>
                <w:b/>
                <w:bCs/>
              </w:rPr>
              <w:t>8.1.1</w:t>
            </w:r>
          </w:p>
        </w:tc>
        <w:tc>
          <w:tcPr>
            <w:tcW w:w="8895" w:type="dxa"/>
            <w:tcBorders>
              <w:top w:val="single" w:sz="6" w:space="0" w:color="000000"/>
              <w:left w:val="single" w:sz="6" w:space="0" w:color="000000"/>
              <w:bottom w:val="single" w:sz="6" w:space="0" w:color="000000"/>
              <w:right w:val="single" w:sz="6" w:space="0" w:color="000000"/>
            </w:tcBorders>
          </w:tcPr>
          <w:p w14:paraId="33B0B8C7" w14:textId="77777777" w:rsidR="00291CA2" w:rsidRPr="009B7FA9" w:rsidRDefault="00291CA2" w:rsidP="00291CA2">
            <w:pPr>
              <w:autoSpaceDE w:val="0"/>
              <w:autoSpaceDN w:val="0"/>
              <w:adjustRightInd w:val="0"/>
              <w:jc w:val="both"/>
              <w:rPr>
                <w:b/>
                <w:bCs/>
              </w:rPr>
            </w:pPr>
            <w:r w:rsidRPr="009B7FA9">
              <w:rPr>
                <w:b/>
                <w:bCs/>
                <w:i/>
                <w:iCs/>
                <w:u w:val="single"/>
              </w:rPr>
              <w:t>CERTIFICADO DE REGISTRO CADASTRAL</w:t>
            </w:r>
            <w:r w:rsidRPr="009B7FA9">
              <w:rPr>
                <w:b/>
                <w:bCs/>
                <w:u w:val="single"/>
              </w:rPr>
              <w:t>, EXPEDIDO CONFORME EDITAL DE CHAMAMENTO N.º 001/2013,</w:t>
            </w:r>
            <w:r w:rsidRPr="009B7FA9">
              <w:rPr>
                <w:b/>
                <w:bCs/>
              </w:rPr>
              <w:t xml:space="preserve"> emitido pela Prefeitura Municipal de Dois Vizinhos, em plena validade.</w:t>
            </w:r>
          </w:p>
          <w:p w14:paraId="1DAD8688" w14:textId="77777777" w:rsidR="00291CA2" w:rsidRPr="009B7FA9" w:rsidRDefault="00291CA2" w:rsidP="00291CA2">
            <w:pPr>
              <w:tabs>
                <w:tab w:val="left" w:pos="-30"/>
                <w:tab w:val="left" w:pos="0"/>
              </w:tabs>
              <w:autoSpaceDE w:val="0"/>
              <w:autoSpaceDN w:val="0"/>
              <w:adjustRightInd w:val="0"/>
              <w:jc w:val="both"/>
              <w:rPr>
                <w:b/>
                <w:bCs/>
                <w:u w:val="single"/>
              </w:rPr>
            </w:pPr>
            <w:r w:rsidRPr="009B7FA9">
              <w:rPr>
                <w:b/>
                <w:bCs/>
                <w:u w:val="single"/>
              </w:rPr>
              <w:t>A EMPRESA QUE NÃO APRESENTAR O CERTIFICADO DE REGISTRO CADASTRAL ESTARÁ AUTOMATICAMENTE DESCLASSIFICADA DESTE CERTAME.</w:t>
            </w:r>
          </w:p>
          <w:p w14:paraId="250ED9E3" w14:textId="77777777" w:rsidR="00F45972" w:rsidRPr="009B7FA9" w:rsidRDefault="00291CA2" w:rsidP="00291CA2">
            <w:pPr>
              <w:autoSpaceDE w:val="0"/>
              <w:autoSpaceDN w:val="0"/>
              <w:adjustRightInd w:val="0"/>
              <w:spacing w:line="276" w:lineRule="auto"/>
              <w:jc w:val="both"/>
            </w:pPr>
            <w:r w:rsidRPr="009B7FA9">
              <w:rPr>
                <w:bCs/>
              </w:rPr>
              <w:t xml:space="preserve">A listagem dos documentos necessários ao cadastro poderá ser obtida no endereço eletrônico </w:t>
            </w:r>
            <w:r w:rsidRPr="009B7FA9">
              <w:rPr>
                <w:bCs/>
                <w:u w:val="single"/>
              </w:rPr>
              <w:t>www.doisvizinhos.pr.gov.br</w:t>
            </w:r>
            <w:r w:rsidRPr="009B7FA9">
              <w:rPr>
                <w:bCs/>
              </w:rPr>
              <w:t>, na guia serviços/Certificado de Registro Cadastral.</w:t>
            </w:r>
          </w:p>
        </w:tc>
      </w:tr>
      <w:tr w:rsidR="00F45972" w:rsidRPr="009B7FA9" w14:paraId="41EC9D7D" w14:textId="77777777" w:rsidTr="00FB795B">
        <w:tc>
          <w:tcPr>
            <w:tcW w:w="984" w:type="dxa"/>
            <w:tcBorders>
              <w:top w:val="single" w:sz="6" w:space="0" w:color="000000"/>
              <w:left w:val="single" w:sz="6" w:space="0" w:color="000000"/>
              <w:bottom w:val="single" w:sz="6" w:space="0" w:color="000000"/>
              <w:right w:val="single" w:sz="6" w:space="0" w:color="000000"/>
            </w:tcBorders>
          </w:tcPr>
          <w:p w14:paraId="635B66C0" w14:textId="77777777" w:rsidR="00F45972" w:rsidRPr="009B7FA9" w:rsidRDefault="00F45972" w:rsidP="00F45972">
            <w:pPr>
              <w:autoSpaceDE w:val="0"/>
              <w:autoSpaceDN w:val="0"/>
              <w:adjustRightInd w:val="0"/>
              <w:spacing w:line="276" w:lineRule="auto"/>
              <w:jc w:val="center"/>
              <w:rPr>
                <w:b/>
                <w:bCs/>
              </w:rPr>
            </w:pPr>
            <w:r w:rsidRPr="009B7FA9">
              <w:rPr>
                <w:b/>
                <w:bCs/>
              </w:rPr>
              <w:t>8.1.2</w:t>
            </w:r>
          </w:p>
        </w:tc>
        <w:tc>
          <w:tcPr>
            <w:tcW w:w="8895" w:type="dxa"/>
            <w:tcBorders>
              <w:top w:val="single" w:sz="6" w:space="0" w:color="000000"/>
              <w:left w:val="single" w:sz="6" w:space="0" w:color="000000"/>
              <w:bottom w:val="single" w:sz="6" w:space="0" w:color="000000"/>
              <w:right w:val="single" w:sz="6" w:space="0" w:color="000000"/>
            </w:tcBorders>
          </w:tcPr>
          <w:p w14:paraId="4481C843" w14:textId="77777777" w:rsidR="00F45972" w:rsidRPr="009B7FA9" w:rsidRDefault="00F45972" w:rsidP="00F45972">
            <w:pPr>
              <w:autoSpaceDE w:val="0"/>
              <w:autoSpaceDN w:val="0"/>
              <w:adjustRightInd w:val="0"/>
              <w:spacing w:line="276" w:lineRule="auto"/>
              <w:ind w:left="30"/>
              <w:jc w:val="both"/>
              <w:rPr>
                <w:b/>
                <w:bCs/>
              </w:rPr>
            </w:pPr>
            <w:r w:rsidRPr="009B7FA9">
              <w:rPr>
                <w:b/>
                <w:bCs/>
              </w:rPr>
              <w:t>Declaração de responsabilidade técnica</w:t>
            </w:r>
            <w:r w:rsidRPr="009B7FA9">
              <w:t xml:space="preserve">, indicando o responsável técnico pela execução da obra até o seu recebimento definitivo pela contratante. O mesmo não poderá ser substituído sem expressa autorização do Contratante. </w:t>
            </w:r>
            <w:r w:rsidRPr="009B7FA9">
              <w:rPr>
                <w:b/>
                <w:bCs/>
              </w:rPr>
              <w:t>É vedada, sob pena de inabilitação, a indicação de um mesmo técnico como responsável por mais de uma proponente.</w:t>
            </w:r>
          </w:p>
        </w:tc>
      </w:tr>
      <w:tr w:rsidR="00F45972" w:rsidRPr="009B7FA9" w14:paraId="06BB987F" w14:textId="77777777" w:rsidTr="00FB795B">
        <w:tc>
          <w:tcPr>
            <w:tcW w:w="984" w:type="dxa"/>
            <w:tcBorders>
              <w:top w:val="single" w:sz="6" w:space="0" w:color="000000"/>
              <w:left w:val="single" w:sz="6" w:space="0" w:color="000000"/>
              <w:bottom w:val="single" w:sz="6" w:space="0" w:color="000000"/>
              <w:right w:val="single" w:sz="6" w:space="0" w:color="000000"/>
            </w:tcBorders>
          </w:tcPr>
          <w:p w14:paraId="2D629483" w14:textId="77777777" w:rsidR="00F45972" w:rsidRPr="009B7FA9" w:rsidRDefault="00F45972" w:rsidP="00F45972">
            <w:pPr>
              <w:autoSpaceDE w:val="0"/>
              <w:autoSpaceDN w:val="0"/>
              <w:adjustRightInd w:val="0"/>
              <w:spacing w:line="276" w:lineRule="auto"/>
              <w:jc w:val="center"/>
              <w:rPr>
                <w:b/>
                <w:bCs/>
              </w:rPr>
            </w:pPr>
            <w:r w:rsidRPr="009B7FA9">
              <w:rPr>
                <w:b/>
                <w:bCs/>
              </w:rPr>
              <w:t>8.1.3</w:t>
            </w:r>
          </w:p>
        </w:tc>
        <w:tc>
          <w:tcPr>
            <w:tcW w:w="8895" w:type="dxa"/>
            <w:tcBorders>
              <w:top w:val="single" w:sz="6" w:space="0" w:color="000000"/>
              <w:left w:val="single" w:sz="6" w:space="0" w:color="000000"/>
              <w:bottom w:val="single" w:sz="6" w:space="0" w:color="000000"/>
              <w:right w:val="single" w:sz="6" w:space="0" w:color="000000"/>
            </w:tcBorders>
          </w:tcPr>
          <w:p w14:paraId="39E81FBC" w14:textId="77777777" w:rsidR="00F45972" w:rsidRPr="009B7FA9" w:rsidRDefault="00F45972" w:rsidP="00F45972">
            <w:pPr>
              <w:autoSpaceDE w:val="0"/>
              <w:autoSpaceDN w:val="0"/>
              <w:adjustRightInd w:val="0"/>
              <w:spacing w:line="276" w:lineRule="auto"/>
              <w:jc w:val="both"/>
            </w:pPr>
            <w:r w:rsidRPr="009B7FA9">
              <w:rPr>
                <w:b/>
                <w:bCs/>
              </w:rPr>
              <w:t>Certificado de Registro de Pessoa Física no CREA OU CAU</w:t>
            </w:r>
            <w:r w:rsidRPr="009B7FA9">
              <w:t>, contendo no mínimo os seguintes dados: Nome; Endereço; Número e data do registro e nome do Profissional indicado para esta licitação.</w:t>
            </w:r>
          </w:p>
          <w:p w14:paraId="19164757" w14:textId="77777777" w:rsidR="00F45972" w:rsidRPr="009B7FA9" w:rsidRDefault="00F45972" w:rsidP="00F45972">
            <w:pPr>
              <w:autoSpaceDE w:val="0"/>
              <w:autoSpaceDN w:val="0"/>
              <w:adjustRightInd w:val="0"/>
              <w:spacing w:line="276" w:lineRule="auto"/>
              <w:ind w:left="30"/>
              <w:jc w:val="both"/>
            </w:pPr>
            <w:r w:rsidRPr="009B7FA9">
              <w:t xml:space="preserve">Para o caso de Profissionais não registrados no </w:t>
            </w:r>
            <w:r w:rsidRPr="009B7FA9">
              <w:rPr>
                <w:b/>
                <w:bCs/>
              </w:rPr>
              <w:t xml:space="preserve">CREA OU CAU </w:t>
            </w:r>
            <w:r w:rsidRPr="009B7FA9">
              <w:t xml:space="preserve">do Estado do Paraná, o respectivo Certificado de Registro deverá ser vistado pelo </w:t>
            </w:r>
            <w:r w:rsidRPr="009B7FA9">
              <w:rPr>
                <w:b/>
                <w:bCs/>
              </w:rPr>
              <w:t xml:space="preserve">CREA OU CAU </w:t>
            </w:r>
            <w:r w:rsidRPr="009B7FA9">
              <w:t>do Paraná.</w:t>
            </w:r>
          </w:p>
        </w:tc>
      </w:tr>
      <w:tr w:rsidR="00F45972" w:rsidRPr="009B7FA9" w14:paraId="43E718A7" w14:textId="77777777" w:rsidTr="00FB795B">
        <w:tc>
          <w:tcPr>
            <w:tcW w:w="984" w:type="dxa"/>
            <w:tcBorders>
              <w:top w:val="single" w:sz="6" w:space="0" w:color="000000"/>
              <w:left w:val="single" w:sz="6" w:space="0" w:color="000000"/>
              <w:bottom w:val="single" w:sz="6" w:space="0" w:color="000000"/>
              <w:right w:val="single" w:sz="6" w:space="0" w:color="000000"/>
            </w:tcBorders>
          </w:tcPr>
          <w:p w14:paraId="65D5E2FA" w14:textId="77777777" w:rsidR="00F45972" w:rsidRPr="009B7FA9" w:rsidRDefault="00F45972" w:rsidP="00F45972">
            <w:pPr>
              <w:autoSpaceDE w:val="0"/>
              <w:autoSpaceDN w:val="0"/>
              <w:adjustRightInd w:val="0"/>
              <w:spacing w:line="276" w:lineRule="auto"/>
              <w:jc w:val="center"/>
              <w:rPr>
                <w:b/>
                <w:bCs/>
              </w:rPr>
            </w:pPr>
            <w:r w:rsidRPr="009B7FA9">
              <w:rPr>
                <w:b/>
                <w:bCs/>
              </w:rPr>
              <w:t>8.1.4</w:t>
            </w:r>
          </w:p>
        </w:tc>
        <w:tc>
          <w:tcPr>
            <w:tcW w:w="8895" w:type="dxa"/>
            <w:tcBorders>
              <w:top w:val="single" w:sz="6" w:space="0" w:color="000000"/>
              <w:left w:val="single" w:sz="6" w:space="0" w:color="000000"/>
              <w:bottom w:val="single" w:sz="6" w:space="0" w:color="000000"/>
              <w:right w:val="single" w:sz="6" w:space="0" w:color="000000"/>
            </w:tcBorders>
          </w:tcPr>
          <w:p w14:paraId="59717C6B" w14:textId="77777777" w:rsidR="00F45972" w:rsidRPr="009B7FA9" w:rsidRDefault="00F45972" w:rsidP="00F45972">
            <w:pPr>
              <w:autoSpaceDE w:val="0"/>
              <w:autoSpaceDN w:val="0"/>
              <w:adjustRightInd w:val="0"/>
              <w:spacing w:line="276" w:lineRule="auto"/>
              <w:jc w:val="both"/>
            </w:pPr>
            <w:r w:rsidRPr="009B7FA9">
              <w:rPr>
                <w:b/>
                <w:bCs/>
              </w:rPr>
              <w:t xml:space="preserve">Certificado de Registro de Pessoa Jurídica no CREA OU CAU </w:t>
            </w:r>
            <w:r w:rsidRPr="009B7FA9">
              <w:t>contendo no mínimo os seguintes dados: Razão Social; Endereço; Número e data do registro; Ramo de atividade; Nome do(s) responsável(is) técnico(s) registrado(s).</w:t>
            </w:r>
          </w:p>
          <w:p w14:paraId="71BEE86A" w14:textId="77777777" w:rsidR="00F45972" w:rsidRPr="009B7FA9" w:rsidRDefault="00F45972" w:rsidP="00F45972">
            <w:pPr>
              <w:autoSpaceDE w:val="0"/>
              <w:autoSpaceDN w:val="0"/>
              <w:adjustRightInd w:val="0"/>
              <w:spacing w:line="276" w:lineRule="auto"/>
              <w:jc w:val="both"/>
            </w:pPr>
            <w:r w:rsidRPr="009B7FA9">
              <w:t xml:space="preserve">Para o caso das empresas não registradas no </w:t>
            </w:r>
            <w:r w:rsidRPr="009B7FA9">
              <w:rPr>
                <w:b/>
                <w:bCs/>
              </w:rPr>
              <w:t xml:space="preserve">CREA OU CAU </w:t>
            </w:r>
            <w:r w:rsidRPr="009B7FA9">
              <w:t xml:space="preserve">do Estado do Paraná, o respectivo Certificado de Registro deverá ser vistado pelo </w:t>
            </w:r>
            <w:r w:rsidRPr="009B7FA9">
              <w:rPr>
                <w:b/>
                <w:bCs/>
              </w:rPr>
              <w:t xml:space="preserve">CREA OU CAU </w:t>
            </w:r>
            <w:r w:rsidRPr="009B7FA9">
              <w:t>do Paraná.</w:t>
            </w:r>
          </w:p>
        </w:tc>
      </w:tr>
      <w:tr w:rsidR="00F45972" w:rsidRPr="009B7FA9" w14:paraId="40C69412" w14:textId="77777777" w:rsidTr="00FB795B">
        <w:tc>
          <w:tcPr>
            <w:tcW w:w="984" w:type="dxa"/>
            <w:tcBorders>
              <w:top w:val="single" w:sz="6" w:space="0" w:color="000000"/>
              <w:left w:val="single" w:sz="6" w:space="0" w:color="000000"/>
              <w:bottom w:val="single" w:sz="6" w:space="0" w:color="000000"/>
              <w:right w:val="single" w:sz="6" w:space="0" w:color="000000"/>
            </w:tcBorders>
          </w:tcPr>
          <w:p w14:paraId="13A9991C" w14:textId="77777777" w:rsidR="00F45972" w:rsidRPr="009B7FA9" w:rsidRDefault="00F45972" w:rsidP="00F45972">
            <w:pPr>
              <w:autoSpaceDE w:val="0"/>
              <w:autoSpaceDN w:val="0"/>
              <w:adjustRightInd w:val="0"/>
              <w:spacing w:line="276" w:lineRule="auto"/>
              <w:jc w:val="center"/>
              <w:rPr>
                <w:b/>
                <w:bCs/>
              </w:rPr>
            </w:pPr>
            <w:r w:rsidRPr="009B7FA9">
              <w:rPr>
                <w:b/>
                <w:bCs/>
              </w:rPr>
              <w:t>8.1.5</w:t>
            </w:r>
          </w:p>
        </w:tc>
        <w:tc>
          <w:tcPr>
            <w:tcW w:w="8895" w:type="dxa"/>
            <w:tcBorders>
              <w:top w:val="single" w:sz="6" w:space="0" w:color="000000"/>
              <w:left w:val="single" w:sz="6" w:space="0" w:color="000000"/>
              <w:bottom w:val="single" w:sz="6" w:space="0" w:color="000000"/>
              <w:right w:val="single" w:sz="6" w:space="0" w:color="000000"/>
            </w:tcBorders>
          </w:tcPr>
          <w:p w14:paraId="6C6383DD" w14:textId="77777777" w:rsidR="00F45972" w:rsidRPr="009B7FA9" w:rsidRDefault="00F45972" w:rsidP="00F45972">
            <w:pPr>
              <w:autoSpaceDE w:val="0"/>
              <w:autoSpaceDN w:val="0"/>
              <w:adjustRightInd w:val="0"/>
              <w:spacing w:line="276" w:lineRule="auto"/>
              <w:jc w:val="both"/>
            </w:pPr>
            <w:r w:rsidRPr="009B7FA9">
              <w:rPr>
                <w:b/>
                <w:bCs/>
              </w:rPr>
              <w:t xml:space="preserve">Declaração de que a empresa se responsabiliza em emitir ANOTAÇÃO OU REGISTRO DE RESPONSABILIDADE TÉCNICA DE EXECUÇÃO, </w:t>
            </w:r>
            <w:r w:rsidRPr="009B7FA9">
              <w:t xml:space="preserve">até o início dos serviços.  </w:t>
            </w:r>
          </w:p>
        </w:tc>
      </w:tr>
      <w:tr w:rsidR="00F45972" w:rsidRPr="009B7FA9" w14:paraId="79321E7F" w14:textId="77777777" w:rsidTr="00FB795B">
        <w:tc>
          <w:tcPr>
            <w:tcW w:w="984" w:type="dxa"/>
            <w:tcBorders>
              <w:top w:val="single" w:sz="6" w:space="0" w:color="000000"/>
              <w:left w:val="single" w:sz="6" w:space="0" w:color="000000"/>
              <w:bottom w:val="single" w:sz="6" w:space="0" w:color="000000"/>
              <w:right w:val="single" w:sz="6" w:space="0" w:color="000000"/>
            </w:tcBorders>
          </w:tcPr>
          <w:p w14:paraId="1D2B47D7" w14:textId="77777777" w:rsidR="00F45972" w:rsidRPr="009B7FA9" w:rsidRDefault="00F45972" w:rsidP="00F45972">
            <w:pPr>
              <w:autoSpaceDE w:val="0"/>
              <w:autoSpaceDN w:val="0"/>
              <w:adjustRightInd w:val="0"/>
              <w:spacing w:line="276" w:lineRule="auto"/>
              <w:jc w:val="center"/>
              <w:rPr>
                <w:b/>
                <w:bCs/>
              </w:rPr>
            </w:pPr>
            <w:r w:rsidRPr="009B7FA9">
              <w:rPr>
                <w:b/>
                <w:bCs/>
              </w:rPr>
              <w:t>8.1.6</w:t>
            </w:r>
          </w:p>
        </w:tc>
        <w:tc>
          <w:tcPr>
            <w:tcW w:w="8895" w:type="dxa"/>
            <w:tcBorders>
              <w:top w:val="single" w:sz="6" w:space="0" w:color="000000"/>
              <w:left w:val="single" w:sz="6" w:space="0" w:color="000000"/>
              <w:bottom w:val="single" w:sz="6" w:space="0" w:color="000000"/>
              <w:right w:val="single" w:sz="6" w:space="0" w:color="000000"/>
            </w:tcBorders>
          </w:tcPr>
          <w:p w14:paraId="206FB9A8" w14:textId="77777777" w:rsidR="00F45972" w:rsidRPr="009B7FA9" w:rsidRDefault="00F45972" w:rsidP="00F45972">
            <w:pPr>
              <w:autoSpaceDE w:val="0"/>
              <w:autoSpaceDN w:val="0"/>
              <w:adjustRightInd w:val="0"/>
              <w:spacing w:line="276" w:lineRule="auto"/>
              <w:jc w:val="both"/>
            </w:pPr>
            <w:r w:rsidRPr="009B7FA9">
              <w:rPr>
                <w:b/>
                <w:bCs/>
              </w:rPr>
              <w:t xml:space="preserve">Declaração </w:t>
            </w:r>
            <w:r w:rsidRPr="009B7FA9">
              <w:t xml:space="preserve">de que a empresa se responsabiliza em solicitar ligações temporárias de água e energia elétrica junto aos órgãos competente, e se responsabiliza pelo pagamento das despesas provenientes do consumo durante a obra. </w:t>
            </w:r>
          </w:p>
        </w:tc>
      </w:tr>
      <w:tr w:rsidR="00F45972" w:rsidRPr="009B7FA9" w14:paraId="32E68F37" w14:textId="77777777" w:rsidTr="00FB795B">
        <w:tc>
          <w:tcPr>
            <w:tcW w:w="984" w:type="dxa"/>
            <w:tcBorders>
              <w:top w:val="single" w:sz="6" w:space="0" w:color="000000"/>
              <w:left w:val="single" w:sz="6" w:space="0" w:color="000000"/>
              <w:bottom w:val="single" w:sz="6" w:space="0" w:color="000000"/>
              <w:right w:val="single" w:sz="6" w:space="0" w:color="000000"/>
            </w:tcBorders>
          </w:tcPr>
          <w:p w14:paraId="12C8DE62" w14:textId="77777777" w:rsidR="00F45972" w:rsidRPr="009B7FA9" w:rsidRDefault="00F45972" w:rsidP="00F45972">
            <w:pPr>
              <w:autoSpaceDE w:val="0"/>
              <w:autoSpaceDN w:val="0"/>
              <w:adjustRightInd w:val="0"/>
              <w:spacing w:line="276" w:lineRule="auto"/>
              <w:jc w:val="center"/>
              <w:rPr>
                <w:b/>
                <w:bCs/>
              </w:rPr>
            </w:pPr>
            <w:r w:rsidRPr="009B7FA9">
              <w:rPr>
                <w:b/>
                <w:bCs/>
              </w:rPr>
              <w:t>8.1.7</w:t>
            </w:r>
          </w:p>
        </w:tc>
        <w:tc>
          <w:tcPr>
            <w:tcW w:w="8895" w:type="dxa"/>
            <w:tcBorders>
              <w:top w:val="single" w:sz="6" w:space="0" w:color="000000"/>
              <w:left w:val="single" w:sz="6" w:space="0" w:color="000000"/>
              <w:bottom w:val="single" w:sz="6" w:space="0" w:color="000000"/>
              <w:right w:val="single" w:sz="6" w:space="0" w:color="000000"/>
            </w:tcBorders>
          </w:tcPr>
          <w:p w14:paraId="3F080CF9" w14:textId="77777777" w:rsidR="00F45972" w:rsidRPr="009B7FA9" w:rsidRDefault="00F45972" w:rsidP="00F45972">
            <w:pPr>
              <w:autoSpaceDE w:val="0"/>
              <w:autoSpaceDN w:val="0"/>
              <w:adjustRightInd w:val="0"/>
              <w:spacing w:line="276" w:lineRule="auto"/>
              <w:jc w:val="both"/>
            </w:pPr>
            <w:r w:rsidRPr="009B7FA9">
              <w:rPr>
                <w:b/>
                <w:bCs/>
              </w:rPr>
              <w:t>Comprovação de que o engenheiro responsável técnico, pertence ao quadro de empregados da empresa</w:t>
            </w:r>
            <w:r w:rsidRPr="009B7FA9">
              <w:t xml:space="preserve"> na data da abertura da licitação através do Contrato de Trabalho ou Carteira de Trabalho e Previdência Social ou Ficha de Registro de Empregados, com identificação da empresa. Quando se tratar de dirigente ou sócio da empresa licitante tal comprovação será feira através do ato constitutivo da mesma.</w:t>
            </w:r>
          </w:p>
        </w:tc>
      </w:tr>
      <w:tr w:rsidR="00F45972" w:rsidRPr="009B7FA9" w14:paraId="63E057B1" w14:textId="77777777" w:rsidTr="00FB795B">
        <w:tc>
          <w:tcPr>
            <w:tcW w:w="984" w:type="dxa"/>
            <w:tcBorders>
              <w:top w:val="single" w:sz="6" w:space="0" w:color="000000"/>
              <w:left w:val="single" w:sz="6" w:space="0" w:color="000000"/>
              <w:bottom w:val="single" w:sz="6" w:space="0" w:color="000000"/>
              <w:right w:val="single" w:sz="6" w:space="0" w:color="000000"/>
            </w:tcBorders>
          </w:tcPr>
          <w:p w14:paraId="5210F3E4" w14:textId="77777777" w:rsidR="00F45972" w:rsidRPr="009B7FA9" w:rsidRDefault="00F45972" w:rsidP="00F45972">
            <w:pPr>
              <w:autoSpaceDE w:val="0"/>
              <w:autoSpaceDN w:val="0"/>
              <w:adjustRightInd w:val="0"/>
              <w:spacing w:line="276" w:lineRule="auto"/>
              <w:jc w:val="center"/>
              <w:rPr>
                <w:b/>
                <w:bCs/>
              </w:rPr>
            </w:pPr>
            <w:r w:rsidRPr="009B7FA9">
              <w:rPr>
                <w:b/>
                <w:bCs/>
              </w:rPr>
              <w:t>8.1.8</w:t>
            </w:r>
          </w:p>
        </w:tc>
        <w:tc>
          <w:tcPr>
            <w:tcW w:w="8895" w:type="dxa"/>
            <w:tcBorders>
              <w:top w:val="single" w:sz="6" w:space="0" w:color="000000"/>
              <w:left w:val="single" w:sz="6" w:space="0" w:color="000000"/>
              <w:bottom w:val="single" w:sz="6" w:space="0" w:color="000000"/>
              <w:right w:val="single" w:sz="6" w:space="0" w:color="000000"/>
            </w:tcBorders>
          </w:tcPr>
          <w:p w14:paraId="6F695388" w14:textId="77777777" w:rsidR="00F45972" w:rsidRPr="009B7FA9" w:rsidRDefault="00F45972" w:rsidP="00F45972">
            <w:pPr>
              <w:autoSpaceDE w:val="0"/>
              <w:autoSpaceDN w:val="0"/>
              <w:adjustRightInd w:val="0"/>
              <w:spacing w:line="276" w:lineRule="auto"/>
              <w:jc w:val="both"/>
            </w:pPr>
            <w:r w:rsidRPr="009B7FA9">
              <w:rPr>
                <w:b/>
                <w:bCs/>
              </w:rPr>
              <w:t>Atestado de Capacidade Técnica</w:t>
            </w:r>
            <w:r w:rsidRPr="009B7FA9">
              <w:t xml:space="preserve"> que comprove a execução de obra com características semelhantes ao objeto desta licitação, emitido por Pessoa Jurídica de direito público ou privado, em nome da proponente ou Responsável Técnico. </w:t>
            </w:r>
          </w:p>
          <w:p w14:paraId="36B68337" w14:textId="77777777" w:rsidR="00F45972" w:rsidRPr="009B7FA9" w:rsidRDefault="00F45972" w:rsidP="00F45972">
            <w:pPr>
              <w:autoSpaceDE w:val="0"/>
              <w:autoSpaceDN w:val="0"/>
              <w:adjustRightInd w:val="0"/>
              <w:spacing w:line="276" w:lineRule="auto"/>
              <w:jc w:val="both"/>
            </w:pPr>
            <w:r w:rsidRPr="009B7FA9">
              <w:t>As obras/serviços de maior relevância e valor significativo são os constantes da Planilha de Serviços:</w:t>
            </w:r>
          </w:p>
          <w:p w14:paraId="12D4A3BC" w14:textId="77777777" w:rsidR="00403292" w:rsidRPr="009B7FA9" w:rsidRDefault="00F75946" w:rsidP="00D45E84">
            <w:pPr>
              <w:autoSpaceDE w:val="0"/>
              <w:autoSpaceDN w:val="0"/>
              <w:adjustRightInd w:val="0"/>
              <w:jc w:val="both"/>
              <w:rPr>
                <w:b/>
                <w:bCs/>
              </w:rPr>
            </w:pPr>
            <w:r w:rsidRPr="009B7FA9">
              <w:rPr>
                <w:b/>
                <w:bCs/>
              </w:rPr>
              <w:t>DRENAGEM PLUVIAL</w:t>
            </w:r>
          </w:p>
          <w:p w14:paraId="029A131B" w14:textId="77777777" w:rsidR="00F45972" w:rsidRPr="009B7FA9" w:rsidRDefault="00F45972" w:rsidP="00F45972">
            <w:pPr>
              <w:autoSpaceDE w:val="0"/>
              <w:autoSpaceDN w:val="0"/>
              <w:adjustRightInd w:val="0"/>
              <w:spacing w:line="276" w:lineRule="auto"/>
              <w:jc w:val="both"/>
              <w:rPr>
                <w:b/>
                <w:bCs/>
              </w:rPr>
            </w:pPr>
            <w:r w:rsidRPr="009B7FA9">
              <w:rPr>
                <w:b/>
                <w:bCs/>
              </w:rPr>
              <w:t>Obs.</w:t>
            </w:r>
            <w:r w:rsidRPr="009B7FA9">
              <w:t xml:space="preserve"> </w:t>
            </w:r>
            <w:r w:rsidRPr="009B7FA9">
              <w:rPr>
                <w:b/>
                <w:bCs/>
              </w:rPr>
              <w:t>A apresentação de Atestado de Capacidade Técnica em desconformidade com o acima descrito inabilitará a proponente.</w:t>
            </w:r>
          </w:p>
          <w:p w14:paraId="6BDBA1F0" w14:textId="77777777" w:rsidR="00F45972" w:rsidRPr="009B7FA9" w:rsidRDefault="00F45972" w:rsidP="00F45972">
            <w:pPr>
              <w:autoSpaceDE w:val="0"/>
              <w:autoSpaceDN w:val="0"/>
              <w:adjustRightInd w:val="0"/>
              <w:spacing w:line="276" w:lineRule="auto"/>
              <w:jc w:val="both"/>
              <w:rPr>
                <w:b/>
                <w:bCs/>
              </w:rPr>
            </w:pPr>
            <w:r w:rsidRPr="009B7FA9">
              <w:t xml:space="preserve">O(s) atestado(s) e/ou certidão(ões) fornecido(s) por pessoas jurídicas de direito público ou privado, somente será(ão) aceito(s) com a(s) respectiva(s) certidão(es) do </w:t>
            </w:r>
            <w:r w:rsidRPr="009B7FA9">
              <w:rPr>
                <w:b/>
                <w:bCs/>
              </w:rPr>
              <w:t>CREA OU CAU.</w:t>
            </w:r>
          </w:p>
        </w:tc>
      </w:tr>
      <w:tr w:rsidR="00F45972" w:rsidRPr="009B7FA9" w14:paraId="6A40B589" w14:textId="77777777" w:rsidTr="00FB795B">
        <w:tc>
          <w:tcPr>
            <w:tcW w:w="984" w:type="dxa"/>
            <w:tcBorders>
              <w:top w:val="single" w:sz="6" w:space="0" w:color="000000"/>
              <w:left w:val="single" w:sz="6" w:space="0" w:color="000000"/>
              <w:bottom w:val="single" w:sz="6" w:space="0" w:color="000000"/>
              <w:right w:val="single" w:sz="6" w:space="0" w:color="000000"/>
            </w:tcBorders>
          </w:tcPr>
          <w:p w14:paraId="30911A9C" w14:textId="77777777" w:rsidR="00F45972" w:rsidRPr="009B7FA9" w:rsidRDefault="00F45972" w:rsidP="00F45972">
            <w:pPr>
              <w:autoSpaceDE w:val="0"/>
              <w:autoSpaceDN w:val="0"/>
              <w:adjustRightInd w:val="0"/>
              <w:spacing w:line="276" w:lineRule="auto"/>
              <w:jc w:val="center"/>
              <w:rPr>
                <w:b/>
                <w:bCs/>
              </w:rPr>
            </w:pPr>
            <w:r w:rsidRPr="009B7FA9">
              <w:rPr>
                <w:b/>
                <w:bCs/>
              </w:rPr>
              <w:t>8.1.9</w:t>
            </w:r>
          </w:p>
        </w:tc>
        <w:tc>
          <w:tcPr>
            <w:tcW w:w="8895" w:type="dxa"/>
            <w:tcBorders>
              <w:top w:val="single" w:sz="6" w:space="0" w:color="000000"/>
              <w:left w:val="single" w:sz="6" w:space="0" w:color="000000"/>
              <w:bottom w:val="single" w:sz="6" w:space="0" w:color="000000"/>
              <w:right w:val="single" w:sz="6" w:space="0" w:color="000000"/>
            </w:tcBorders>
          </w:tcPr>
          <w:p w14:paraId="49B6AF6F" w14:textId="77777777" w:rsidR="00F45972" w:rsidRPr="009B7FA9" w:rsidRDefault="00F45972" w:rsidP="00F45972">
            <w:pPr>
              <w:autoSpaceDE w:val="0"/>
              <w:autoSpaceDN w:val="0"/>
              <w:adjustRightInd w:val="0"/>
              <w:spacing w:line="276" w:lineRule="auto"/>
              <w:jc w:val="both"/>
            </w:pPr>
            <w:r w:rsidRPr="009B7FA9">
              <w:rPr>
                <w:b/>
                <w:bCs/>
              </w:rPr>
              <w:t>Certidão de Acervo Técnico</w:t>
            </w:r>
            <w:r w:rsidRPr="009B7FA9">
              <w:t xml:space="preserve"> expedido pelo </w:t>
            </w:r>
            <w:r w:rsidRPr="009B7FA9">
              <w:rPr>
                <w:b/>
                <w:bCs/>
              </w:rPr>
              <w:t>CREA OU CAU</w:t>
            </w:r>
            <w:r w:rsidRPr="009B7FA9">
              <w:t xml:space="preserve">, com atividade compatível com o objeto da licitação, em nome do Responsável Técnico pela obra, indicado pela proponente. </w:t>
            </w:r>
          </w:p>
          <w:p w14:paraId="00750A39" w14:textId="77777777" w:rsidR="00F45972" w:rsidRPr="009B7FA9" w:rsidRDefault="00F45972" w:rsidP="00F45972">
            <w:pPr>
              <w:autoSpaceDE w:val="0"/>
              <w:autoSpaceDN w:val="0"/>
              <w:adjustRightInd w:val="0"/>
              <w:spacing w:line="276" w:lineRule="auto"/>
              <w:jc w:val="both"/>
            </w:pPr>
            <w:r w:rsidRPr="009B7FA9">
              <w:t>As obras/serviços de maior relevância e valor significativo são as seguintes da Planilha de Serviços:</w:t>
            </w:r>
          </w:p>
          <w:p w14:paraId="2515D878" w14:textId="77777777" w:rsidR="00403292" w:rsidRPr="009B7FA9" w:rsidRDefault="00F75946" w:rsidP="00403292">
            <w:pPr>
              <w:autoSpaceDE w:val="0"/>
              <w:autoSpaceDN w:val="0"/>
              <w:adjustRightInd w:val="0"/>
              <w:jc w:val="both"/>
              <w:rPr>
                <w:b/>
                <w:bCs/>
              </w:rPr>
            </w:pPr>
            <w:r w:rsidRPr="009B7FA9">
              <w:rPr>
                <w:b/>
                <w:bCs/>
              </w:rPr>
              <w:t>DRENAGEM PLUVIAL</w:t>
            </w:r>
          </w:p>
          <w:p w14:paraId="521E2A11" w14:textId="77777777" w:rsidR="00F45972" w:rsidRPr="009B7FA9" w:rsidRDefault="00F45972" w:rsidP="00F45972">
            <w:pPr>
              <w:autoSpaceDE w:val="0"/>
              <w:autoSpaceDN w:val="0"/>
              <w:adjustRightInd w:val="0"/>
              <w:spacing w:line="276" w:lineRule="auto"/>
              <w:jc w:val="both"/>
              <w:rPr>
                <w:b/>
                <w:bCs/>
              </w:rPr>
            </w:pPr>
            <w:r w:rsidRPr="009B7FA9">
              <w:rPr>
                <w:b/>
                <w:bCs/>
              </w:rPr>
              <w:t>Obs. A apresentação do Atestado de Capacidade Técnica em desconformidade com o acima descrito inabilitará a proponente.</w:t>
            </w:r>
          </w:p>
        </w:tc>
      </w:tr>
      <w:tr w:rsidR="00F45972" w:rsidRPr="009B7FA9" w14:paraId="2FF8C7F8" w14:textId="77777777" w:rsidTr="00FB795B">
        <w:tc>
          <w:tcPr>
            <w:tcW w:w="984" w:type="dxa"/>
            <w:tcBorders>
              <w:top w:val="single" w:sz="6" w:space="0" w:color="000000"/>
              <w:left w:val="single" w:sz="6" w:space="0" w:color="000000"/>
              <w:bottom w:val="single" w:sz="6" w:space="0" w:color="000000"/>
              <w:right w:val="single" w:sz="6" w:space="0" w:color="000000"/>
            </w:tcBorders>
          </w:tcPr>
          <w:p w14:paraId="4F814BBE" w14:textId="77777777" w:rsidR="00F45972" w:rsidRPr="009B7FA9" w:rsidRDefault="00F45972" w:rsidP="00F45972">
            <w:pPr>
              <w:autoSpaceDE w:val="0"/>
              <w:autoSpaceDN w:val="0"/>
              <w:adjustRightInd w:val="0"/>
              <w:spacing w:line="276" w:lineRule="auto"/>
              <w:jc w:val="center"/>
              <w:rPr>
                <w:b/>
                <w:bCs/>
              </w:rPr>
            </w:pPr>
            <w:r w:rsidRPr="009B7FA9">
              <w:rPr>
                <w:b/>
                <w:bCs/>
              </w:rPr>
              <w:t>8.1.10</w:t>
            </w:r>
          </w:p>
        </w:tc>
        <w:tc>
          <w:tcPr>
            <w:tcW w:w="8895" w:type="dxa"/>
            <w:tcBorders>
              <w:top w:val="single" w:sz="6" w:space="0" w:color="000000"/>
              <w:left w:val="single" w:sz="6" w:space="0" w:color="000000"/>
              <w:bottom w:val="single" w:sz="6" w:space="0" w:color="000000"/>
              <w:right w:val="single" w:sz="6" w:space="0" w:color="000000"/>
            </w:tcBorders>
          </w:tcPr>
          <w:p w14:paraId="2E43A558" w14:textId="77777777" w:rsidR="00F45972" w:rsidRPr="009B7FA9" w:rsidRDefault="00F45972" w:rsidP="00F45972">
            <w:pPr>
              <w:autoSpaceDE w:val="0"/>
              <w:autoSpaceDN w:val="0"/>
              <w:adjustRightInd w:val="0"/>
              <w:spacing w:line="276" w:lineRule="auto"/>
              <w:jc w:val="both"/>
            </w:pPr>
            <w:r w:rsidRPr="009B7FA9">
              <w:rPr>
                <w:b/>
                <w:bCs/>
              </w:rPr>
              <w:t xml:space="preserve">Atestado de visita técnica, </w:t>
            </w:r>
            <w:r w:rsidRPr="009B7FA9">
              <w:t xml:space="preserve">vistado pelo responsável designado pelo Departamento de Gestão Urbana, conforme modelo do </w:t>
            </w:r>
            <w:r w:rsidRPr="009B7FA9">
              <w:rPr>
                <w:b/>
                <w:bCs/>
              </w:rPr>
              <w:t xml:space="preserve">ANEXO IV </w:t>
            </w:r>
            <w:r w:rsidRPr="009B7FA9">
              <w:t xml:space="preserve">do edital, </w:t>
            </w:r>
          </w:p>
          <w:p w14:paraId="742AFB54" w14:textId="77777777" w:rsidR="00F45972" w:rsidRPr="009B7FA9" w:rsidRDefault="00F45972" w:rsidP="00F45972">
            <w:pPr>
              <w:autoSpaceDE w:val="0"/>
              <w:autoSpaceDN w:val="0"/>
              <w:adjustRightInd w:val="0"/>
              <w:spacing w:line="276" w:lineRule="auto"/>
              <w:jc w:val="both"/>
            </w:pPr>
            <w:r w:rsidRPr="009B7FA9">
              <w:rPr>
                <w:b/>
                <w:bCs/>
              </w:rPr>
              <w:t xml:space="preserve">comprovando que o responsável técnico e o responsável legal da empresa, vistoriaram o local onde será executado o objeto desta licitação, </w:t>
            </w:r>
            <w:r w:rsidRPr="009B7FA9">
              <w:t>bem como de que recebeu todos os documentos necessários (edital e seus anexos), e que conhece o local da execução dos serviços e as dificuldades que os mesmos possam oferecer.</w:t>
            </w:r>
          </w:p>
        </w:tc>
      </w:tr>
      <w:tr w:rsidR="00F45972" w:rsidRPr="009B7FA9" w14:paraId="7F204F30" w14:textId="77777777" w:rsidTr="00FB795B">
        <w:tc>
          <w:tcPr>
            <w:tcW w:w="984" w:type="dxa"/>
            <w:tcBorders>
              <w:top w:val="single" w:sz="6" w:space="0" w:color="000000"/>
              <w:left w:val="single" w:sz="6" w:space="0" w:color="000000"/>
              <w:bottom w:val="single" w:sz="6" w:space="0" w:color="000000"/>
              <w:right w:val="single" w:sz="6" w:space="0" w:color="000000"/>
            </w:tcBorders>
          </w:tcPr>
          <w:p w14:paraId="761C31B5" w14:textId="77777777" w:rsidR="00F45972" w:rsidRPr="009B7FA9" w:rsidRDefault="00F45972" w:rsidP="00F45972">
            <w:pPr>
              <w:autoSpaceDE w:val="0"/>
              <w:autoSpaceDN w:val="0"/>
              <w:adjustRightInd w:val="0"/>
              <w:spacing w:line="276" w:lineRule="auto"/>
              <w:jc w:val="center"/>
              <w:rPr>
                <w:b/>
                <w:bCs/>
              </w:rPr>
            </w:pPr>
            <w:r w:rsidRPr="009B7FA9">
              <w:rPr>
                <w:b/>
                <w:bCs/>
              </w:rPr>
              <w:t>8.1.11</w:t>
            </w:r>
          </w:p>
        </w:tc>
        <w:tc>
          <w:tcPr>
            <w:tcW w:w="8895" w:type="dxa"/>
            <w:tcBorders>
              <w:top w:val="single" w:sz="6" w:space="0" w:color="000000"/>
              <w:left w:val="single" w:sz="6" w:space="0" w:color="000000"/>
              <w:bottom w:val="single" w:sz="6" w:space="0" w:color="000000"/>
              <w:right w:val="single" w:sz="6" w:space="0" w:color="000000"/>
            </w:tcBorders>
          </w:tcPr>
          <w:p w14:paraId="32ABEAEF" w14:textId="77777777" w:rsidR="00F45972" w:rsidRPr="009B7FA9" w:rsidRDefault="00F45972" w:rsidP="00F45972">
            <w:pPr>
              <w:autoSpaceDE w:val="0"/>
              <w:autoSpaceDN w:val="0"/>
              <w:adjustRightInd w:val="0"/>
              <w:spacing w:line="276" w:lineRule="auto"/>
              <w:jc w:val="both"/>
            </w:pPr>
            <w:r w:rsidRPr="009B7FA9">
              <w:rPr>
                <w:b/>
                <w:bCs/>
              </w:rPr>
              <w:t>Comprovação de boa situação financeira</w:t>
            </w:r>
            <w:r w:rsidRPr="009B7FA9">
              <w:t xml:space="preserve"> da empresa licitante, que deverá ser demonstrada pela obtenção do </w:t>
            </w:r>
            <w:r w:rsidRPr="009B7FA9">
              <w:rPr>
                <w:b/>
                <w:bCs/>
              </w:rPr>
              <w:t>Índice de Solvência Geral (SG</w:t>
            </w:r>
            <w:r w:rsidRPr="009B7FA9">
              <w:t xml:space="preserve">), maior ou igual a 1,0 (um vírgula zero), resultante da aplicação da fórmula estabelecida no </w:t>
            </w:r>
            <w:r w:rsidRPr="009B7FA9">
              <w:rPr>
                <w:b/>
                <w:bCs/>
              </w:rPr>
              <w:t xml:space="preserve">ANEXO III, </w:t>
            </w:r>
            <w:r w:rsidRPr="009B7FA9">
              <w:t xml:space="preserve">que deverá ser apresentado devidamente assinado pelo responsável legal da empresa e o contador.    </w:t>
            </w:r>
          </w:p>
          <w:p w14:paraId="0860A82C" w14:textId="77777777" w:rsidR="00F45972" w:rsidRPr="009B7FA9" w:rsidRDefault="00F45972" w:rsidP="00F45972">
            <w:pPr>
              <w:autoSpaceDE w:val="0"/>
              <w:autoSpaceDN w:val="0"/>
              <w:adjustRightInd w:val="0"/>
              <w:spacing w:line="276" w:lineRule="auto"/>
              <w:jc w:val="both"/>
              <w:rPr>
                <w:b/>
                <w:bCs/>
              </w:rPr>
            </w:pPr>
            <w:r w:rsidRPr="009B7FA9">
              <w:rPr>
                <w:b/>
                <w:bCs/>
              </w:rPr>
              <w:t>A empresa Licitante que apresentar índice de Solvência Geral (SG) menor de 1,0 (um vírgula zero), a partir da fórmula apresentada neste documento, será inabilitada.</w:t>
            </w:r>
          </w:p>
        </w:tc>
      </w:tr>
      <w:tr w:rsidR="00F45972" w:rsidRPr="009B7FA9" w14:paraId="294A1138" w14:textId="77777777" w:rsidTr="00FB795B">
        <w:tc>
          <w:tcPr>
            <w:tcW w:w="984" w:type="dxa"/>
            <w:tcBorders>
              <w:top w:val="single" w:sz="6" w:space="0" w:color="000000"/>
              <w:left w:val="single" w:sz="6" w:space="0" w:color="000000"/>
              <w:bottom w:val="single" w:sz="6" w:space="0" w:color="000000"/>
              <w:right w:val="single" w:sz="6" w:space="0" w:color="000000"/>
            </w:tcBorders>
          </w:tcPr>
          <w:p w14:paraId="158ACEEA" w14:textId="77777777" w:rsidR="00F45972" w:rsidRPr="009B7FA9" w:rsidRDefault="00F45972" w:rsidP="00F45972">
            <w:pPr>
              <w:autoSpaceDE w:val="0"/>
              <w:autoSpaceDN w:val="0"/>
              <w:adjustRightInd w:val="0"/>
              <w:spacing w:line="276" w:lineRule="auto"/>
              <w:jc w:val="center"/>
              <w:rPr>
                <w:b/>
                <w:bCs/>
              </w:rPr>
            </w:pPr>
            <w:r w:rsidRPr="009B7FA9">
              <w:rPr>
                <w:b/>
                <w:bCs/>
              </w:rPr>
              <w:t>8.1.12</w:t>
            </w:r>
          </w:p>
        </w:tc>
        <w:tc>
          <w:tcPr>
            <w:tcW w:w="8895" w:type="dxa"/>
            <w:tcBorders>
              <w:top w:val="single" w:sz="6" w:space="0" w:color="000000"/>
              <w:left w:val="single" w:sz="6" w:space="0" w:color="000000"/>
              <w:bottom w:val="single" w:sz="6" w:space="0" w:color="000000"/>
              <w:right w:val="single" w:sz="6" w:space="0" w:color="000000"/>
            </w:tcBorders>
          </w:tcPr>
          <w:p w14:paraId="09309ED5" w14:textId="77777777" w:rsidR="00F45972" w:rsidRPr="009B7FA9" w:rsidRDefault="00F45972" w:rsidP="00F45972">
            <w:pPr>
              <w:autoSpaceDE w:val="0"/>
              <w:autoSpaceDN w:val="0"/>
              <w:adjustRightInd w:val="0"/>
              <w:spacing w:line="276" w:lineRule="auto"/>
              <w:jc w:val="both"/>
            </w:pPr>
            <w:r w:rsidRPr="009B7FA9">
              <w:t>Apresentar comprovante de recolhimento da taxa de fornecimento do edital e anexos.</w:t>
            </w:r>
          </w:p>
        </w:tc>
      </w:tr>
      <w:tr w:rsidR="00D45E84" w:rsidRPr="009B7FA9" w14:paraId="5D1B1D55" w14:textId="77777777" w:rsidTr="00FB795B">
        <w:tc>
          <w:tcPr>
            <w:tcW w:w="984" w:type="dxa"/>
            <w:tcBorders>
              <w:top w:val="single" w:sz="6" w:space="0" w:color="000000"/>
              <w:left w:val="single" w:sz="6" w:space="0" w:color="000000"/>
              <w:bottom w:val="single" w:sz="6" w:space="0" w:color="000000"/>
              <w:right w:val="single" w:sz="6" w:space="0" w:color="000000"/>
            </w:tcBorders>
          </w:tcPr>
          <w:p w14:paraId="198361E5" w14:textId="77777777" w:rsidR="00D45E84" w:rsidRPr="009B7FA9" w:rsidRDefault="00D45E84" w:rsidP="00F45972">
            <w:pPr>
              <w:autoSpaceDE w:val="0"/>
              <w:autoSpaceDN w:val="0"/>
              <w:adjustRightInd w:val="0"/>
              <w:spacing w:line="276" w:lineRule="auto"/>
              <w:jc w:val="center"/>
              <w:rPr>
                <w:b/>
                <w:bCs/>
              </w:rPr>
            </w:pPr>
            <w:r w:rsidRPr="009B7FA9">
              <w:rPr>
                <w:b/>
                <w:bCs/>
              </w:rPr>
              <w:t>8.1.13</w:t>
            </w:r>
          </w:p>
        </w:tc>
        <w:tc>
          <w:tcPr>
            <w:tcW w:w="8895" w:type="dxa"/>
            <w:tcBorders>
              <w:top w:val="single" w:sz="6" w:space="0" w:color="000000"/>
              <w:left w:val="single" w:sz="6" w:space="0" w:color="000000"/>
              <w:bottom w:val="single" w:sz="6" w:space="0" w:color="000000"/>
              <w:right w:val="single" w:sz="6" w:space="0" w:color="000000"/>
            </w:tcBorders>
          </w:tcPr>
          <w:p w14:paraId="604F4BC8" w14:textId="77777777" w:rsidR="00833726" w:rsidRPr="009B7FA9" w:rsidRDefault="00D45E84" w:rsidP="00F75946">
            <w:pPr>
              <w:autoSpaceDE w:val="0"/>
              <w:autoSpaceDN w:val="0"/>
              <w:adjustRightInd w:val="0"/>
              <w:spacing w:line="276" w:lineRule="auto"/>
              <w:jc w:val="both"/>
            </w:pPr>
            <w:r w:rsidRPr="009B7FA9">
              <w:t xml:space="preserve">Cópia do recibo da garantia de manutenção de proposta, conforme item 12 subitem 12.1 do edital, no </w:t>
            </w:r>
            <w:r w:rsidR="00833726" w:rsidRPr="009B7FA9">
              <w:t xml:space="preserve">percentual de </w:t>
            </w:r>
            <w:r w:rsidRPr="009B7FA9">
              <w:t>1% (um por cento) do valor licitado</w:t>
            </w:r>
            <w:r w:rsidR="00833726" w:rsidRPr="009B7FA9">
              <w:t>, sendo:</w:t>
            </w:r>
            <w:r w:rsidR="00F75946" w:rsidRPr="009B7FA9">
              <w:t xml:space="preserve"> </w:t>
            </w:r>
            <w:r w:rsidR="00833726" w:rsidRPr="009B7FA9">
              <w:t xml:space="preserve">R$ </w:t>
            </w:r>
            <w:r w:rsidR="00F75946" w:rsidRPr="009B7FA9">
              <w:t>1.540,62 (um mil quinhentos e quarenta reais e sessenta e dois centavos)</w:t>
            </w:r>
          </w:p>
        </w:tc>
      </w:tr>
      <w:tr w:rsidR="00CE08E9" w:rsidRPr="009B7FA9" w14:paraId="36264B32" w14:textId="77777777" w:rsidTr="00FB795B">
        <w:tc>
          <w:tcPr>
            <w:tcW w:w="984" w:type="dxa"/>
            <w:tcBorders>
              <w:top w:val="single" w:sz="6" w:space="0" w:color="000000"/>
              <w:left w:val="single" w:sz="6" w:space="0" w:color="000000"/>
              <w:bottom w:val="single" w:sz="6" w:space="0" w:color="000000"/>
              <w:right w:val="single" w:sz="6" w:space="0" w:color="000000"/>
            </w:tcBorders>
          </w:tcPr>
          <w:p w14:paraId="7441325F" w14:textId="77777777" w:rsidR="00CE08E9" w:rsidRPr="009B7FA9" w:rsidRDefault="00CE08E9" w:rsidP="00F45972">
            <w:pPr>
              <w:autoSpaceDE w:val="0"/>
              <w:autoSpaceDN w:val="0"/>
              <w:adjustRightInd w:val="0"/>
              <w:spacing w:line="276" w:lineRule="auto"/>
              <w:jc w:val="center"/>
              <w:rPr>
                <w:b/>
                <w:bCs/>
              </w:rPr>
            </w:pPr>
            <w:r w:rsidRPr="009B7FA9">
              <w:rPr>
                <w:b/>
                <w:bCs/>
              </w:rPr>
              <w:t>8.1.14</w:t>
            </w:r>
          </w:p>
        </w:tc>
        <w:tc>
          <w:tcPr>
            <w:tcW w:w="8895" w:type="dxa"/>
            <w:tcBorders>
              <w:top w:val="single" w:sz="6" w:space="0" w:color="000000"/>
              <w:left w:val="single" w:sz="6" w:space="0" w:color="000000"/>
              <w:bottom w:val="single" w:sz="6" w:space="0" w:color="000000"/>
              <w:right w:val="single" w:sz="6" w:space="0" w:color="000000"/>
            </w:tcBorders>
          </w:tcPr>
          <w:p w14:paraId="04366751" w14:textId="77777777" w:rsidR="00CE08E9" w:rsidRPr="009B7FA9" w:rsidRDefault="00CE08E9" w:rsidP="00CE08E9">
            <w:pPr>
              <w:autoSpaceDE w:val="0"/>
              <w:autoSpaceDN w:val="0"/>
              <w:adjustRightInd w:val="0"/>
              <w:spacing w:line="276" w:lineRule="auto"/>
              <w:jc w:val="both"/>
            </w:pPr>
            <w:r w:rsidRPr="009B7FA9">
              <w:t xml:space="preserve">Declaração, pela pessoa física ou titular da pessoa jurídica, de que não exerce cargo ou função pública impeditiva de relacionamento comercial com a Administração pública </w:t>
            </w:r>
            <w:r w:rsidRPr="009B7FA9">
              <w:rPr>
                <w:b/>
              </w:rPr>
              <w:t>(Esta Declaração não é substituída pelo Certificado de Registro Cadastral)</w:t>
            </w:r>
            <w:r w:rsidRPr="009B7FA9">
              <w:t>;</w:t>
            </w:r>
          </w:p>
        </w:tc>
      </w:tr>
      <w:tr w:rsidR="00CE08E9" w:rsidRPr="009B7FA9" w14:paraId="06C4D655" w14:textId="77777777" w:rsidTr="00FB795B">
        <w:tc>
          <w:tcPr>
            <w:tcW w:w="984" w:type="dxa"/>
            <w:tcBorders>
              <w:top w:val="single" w:sz="6" w:space="0" w:color="000000"/>
              <w:left w:val="single" w:sz="6" w:space="0" w:color="000000"/>
              <w:bottom w:val="single" w:sz="6" w:space="0" w:color="000000"/>
              <w:right w:val="single" w:sz="6" w:space="0" w:color="000000"/>
            </w:tcBorders>
          </w:tcPr>
          <w:p w14:paraId="761F7C8D" w14:textId="77777777" w:rsidR="00CE08E9" w:rsidRPr="009B7FA9" w:rsidRDefault="00CE08E9" w:rsidP="00F45972">
            <w:pPr>
              <w:autoSpaceDE w:val="0"/>
              <w:autoSpaceDN w:val="0"/>
              <w:adjustRightInd w:val="0"/>
              <w:spacing w:line="276" w:lineRule="auto"/>
              <w:jc w:val="center"/>
              <w:rPr>
                <w:b/>
                <w:bCs/>
              </w:rPr>
            </w:pPr>
            <w:r w:rsidRPr="009B7FA9">
              <w:rPr>
                <w:b/>
                <w:bCs/>
              </w:rPr>
              <w:t>8.1.15</w:t>
            </w:r>
          </w:p>
        </w:tc>
        <w:tc>
          <w:tcPr>
            <w:tcW w:w="8895" w:type="dxa"/>
            <w:tcBorders>
              <w:top w:val="single" w:sz="6" w:space="0" w:color="000000"/>
              <w:left w:val="single" w:sz="6" w:space="0" w:color="000000"/>
              <w:bottom w:val="single" w:sz="6" w:space="0" w:color="000000"/>
              <w:right w:val="single" w:sz="6" w:space="0" w:color="000000"/>
            </w:tcBorders>
          </w:tcPr>
          <w:p w14:paraId="30FA20B0" w14:textId="77777777" w:rsidR="00CE08E9" w:rsidRPr="009B7FA9" w:rsidRDefault="006D135E" w:rsidP="00F75946">
            <w:pPr>
              <w:autoSpaceDE w:val="0"/>
              <w:autoSpaceDN w:val="0"/>
              <w:adjustRightInd w:val="0"/>
              <w:spacing w:line="276" w:lineRule="auto"/>
              <w:jc w:val="both"/>
            </w:pPr>
            <w:r w:rsidRPr="009B7FA9">
              <w:rPr>
                <w:b/>
                <w:bCs/>
              </w:rPr>
              <w:t xml:space="preserve">Declaração </w:t>
            </w:r>
            <w:r w:rsidRPr="009B7FA9">
              <w:rPr>
                <w:bCs/>
              </w:rPr>
              <w:t>de que a empresa não contratará empregados com incompatibilidade com as autoridades contratantes ou ocupantes de cargos de direção ou de assessoramento até o terceiro grau, na forma da Súmula Vinculante nº 013 do STF (Supremo Tribunal Federal).</w:t>
            </w:r>
            <w:r w:rsidRPr="009B7FA9">
              <w:t xml:space="preserve"> </w:t>
            </w:r>
            <w:r w:rsidR="00F75946" w:rsidRPr="009B7FA9">
              <w:rPr>
                <w:b/>
              </w:rPr>
              <w:t>(Esta Declaração não é substituída pelo Certificado de Registro Cadastral)</w:t>
            </w:r>
            <w:r w:rsidR="00F75946" w:rsidRPr="009B7FA9">
              <w:t>;</w:t>
            </w:r>
          </w:p>
        </w:tc>
      </w:tr>
      <w:tr w:rsidR="00CE08E9" w:rsidRPr="009B7FA9" w14:paraId="7D778B28" w14:textId="77777777" w:rsidTr="00FB795B">
        <w:tc>
          <w:tcPr>
            <w:tcW w:w="984" w:type="dxa"/>
            <w:tcBorders>
              <w:top w:val="single" w:sz="6" w:space="0" w:color="000000"/>
              <w:left w:val="single" w:sz="6" w:space="0" w:color="000000"/>
              <w:bottom w:val="single" w:sz="6" w:space="0" w:color="000000"/>
              <w:right w:val="single" w:sz="6" w:space="0" w:color="000000"/>
            </w:tcBorders>
          </w:tcPr>
          <w:p w14:paraId="485F3EEA" w14:textId="77777777" w:rsidR="00CE08E9" w:rsidRPr="009B7FA9" w:rsidRDefault="00CE08E9" w:rsidP="00F45972">
            <w:pPr>
              <w:autoSpaceDE w:val="0"/>
              <w:autoSpaceDN w:val="0"/>
              <w:adjustRightInd w:val="0"/>
              <w:spacing w:line="276" w:lineRule="auto"/>
              <w:jc w:val="center"/>
              <w:rPr>
                <w:b/>
                <w:bCs/>
              </w:rPr>
            </w:pPr>
            <w:r w:rsidRPr="009B7FA9">
              <w:rPr>
                <w:b/>
                <w:bCs/>
              </w:rPr>
              <w:t>8.1.16</w:t>
            </w:r>
          </w:p>
        </w:tc>
        <w:tc>
          <w:tcPr>
            <w:tcW w:w="8895" w:type="dxa"/>
            <w:tcBorders>
              <w:top w:val="single" w:sz="6" w:space="0" w:color="000000"/>
              <w:left w:val="single" w:sz="6" w:space="0" w:color="000000"/>
              <w:bottom w:val="single" w:sz="6" w:space="0" w:color="000000"/>
              <w:right w:val="single" w:sz="6" w:space="0" w:color="000000"/>
            </w:tcBorders>
          </w:tcPr>
          <w:p w14:paraId="08FD6E27" w14:textId="77777777" w:rsidR="00CE08E9" w:rsidRPr="009B7FA9" w:rsidRDefault="00CE08E9" w:rsidP="00CE08E9">
            <w:pPr>
              <w:autoSpaceDE w:val="0"/>
              <w:autoSpaceDN w:val="0"/>
              <w:adjustRightInd w:val="0"/>
              <w:spacing w:line="276" w:lineRule="auto"/>
              <w:jc w:val="both"/>
              <w:rPr>
                <w:b/>
                <w:bCs/>
              </w:rPr>
            </w:pPr>
            <w:r w:rsidRPr="009B7FA9">
              <w:rPr>
                <w:b/>
                <w:bCs/>
              </w:rPr>
              <w:t xml:space="preserve">Declaração </w:t>
            </w:r>
            <w:r w:rsidRPr="009B7FA9">
              <w:rPr>
                <w:bCs/>
              </w:rPr>
              <w:t xml:space="preserve">com dados do fornecedor (e-mail e telefone atualizados), </w:t>
            </w:r>
            <w:r w:rsidRPr="009B7FA9">
              <w:rPr>
                <w:bCs/>
                <w:i/>
              </w:rPr>
              <w:t>(conforme modelo).</w:t>
            </w:r>
          </w:p>
        </w:tc>
      </w:tr>
      <w:tr w:rsidR="00F45972" w:rsidRPr="009B7FA9" w14:paraId="3B69B09D" w14:textId="77777777" w:rsidTr="00FB795B">
        <w:tc>
          <w:tcPr>
            <w:tcW w:w="9879" w:type="dxa"/>
            <w:gridSpan w:val="2"/>
            <w:tcBorders>
              <w:top w:val="single" w:sz="6" w:space="0" w:color="000000"/>
              <w:left w:val="single" w:sz="6" w:space="0" w:color="000000"/>
              <w:bottom w:val="single" w:sz="6" w:space="0" w:color="000000"/>
              <w:right w:val="single" w:sz="6" w:space="0" w:color="000000"/>
            </w:tcBorders>
          </w:tcPr>
          <w:p w14:paraId="6E227830" w14:textId="77777777" w:rsidR="00F45972" w:rsidRPr="009B7FA9" w:rsidRDefault="00F45972" w:rsidP="00F45972">
            <w:pPr>
              <w:autoSpaceDE w:val="0"/>
              <w:autoSpaceDN w:val="0"/>
              <w:adjustRightInd w:val="0"/>
              <w:spacing w:line="360" w:lineRule="auto"/>
              <w:jc w:val="center"/>
              <w:rPr>
                <w:b/>
                <w:bCs/>
              </w:rPr>
            </w:pPr>
            <w:r w:rsidRPr="009B7FA9">
              <w:rPr>
                <w:b/>
                <w:bCs/>
              </w:rPr>
              <w:t xml:space="preserve"> Outros Documentos – Fora do Envelope </w:t>
            </w:r>
            <w:r w:rsidR="00AD3288" w:rsidRPr="009B7FA9">
              <w:rPr>
                <w:b/>
                <w:bCs/>
              </w:rPr>
              <w:t>0</w:t>
            </w:r>
            <w:r w:rsidRPr="009B7FA9">
              <w:rPr>
                <w:b/>
                <w:bCs/>
              </w:rPr>
              <w:t>1</w:t>
            </w:r>
          </w:p>
        </w:tc>
      </w:tr>
      <w:tr w:rsidR="00F45972" w:rsidRPr="009B7FA9" w14:paraId="27A811F9" w14:textId="77777777" w:rsidTr="00FB795B">
        <w:tc>
          <w:tcPr>
            <w:tcW w:w="984" w:type="dxa"/>
            <w:tcBorders>
              <w:top w:val="single" w:sz="6" w:space="0" w:color="000000"/>
              <w:left w:val="single" w:sz="6" w:space="0" w:color="000000"/>
              <w:bottom w:val="single" w:sz="6" w:space="0" w:color="000000"/>
              <w:right w:val="single" w:sz="6" w:space="0" w:color="000000"/>
            </w:tcBorders>
          </w:tcPr>
          <w:p w14:paraId="60A95585" w14:textId="77777777" w:rsidR="00F45972" w:rsidRPr="009B7FA9" w:rsidRDefault="00F45972" w:rsidP="00F45972">
            <w:pPr>
              <w:autoSpaceDE w:val="0"/>
              <w:autoSpaceDN w:val="0"/>
              <w:adjustRightInd w:val="0"/>
              <w:spacing w:line="276" w:lineRule="auto"/>
              <w:jc w:val="center"/>
              <w:rPr>
                <w:b/>
                <w:bCs/>
              </w:rPr>
            </w:pPr>
            <w:r w:rsidRPr="009B7FA9">
              <w:rPr>
                <w:b/>
                <w:bCs/>
              </w:rPr>
              <w:t>8.1.1</w:t>
            </w:r>
            <w:r w:rsidR="00CE08E9" w:rsidRPr="009B7FA9">
              <w:rPr>
                <w:b/>
                <w:bCs/>
              </w:rPr>
              <w:t>7</w:t>
            </w:r>
          </w:p>
        </w:tc>
        <w:tc>
          <w:tcPr>
            <w:tcW w:w="8895" w:type="dxa"/>
            <w:tcBorders>
              <w:top w:val="single" w:sz="6" w:space="0" w:color="000000"/>
              <w:left w:val="single" w:sz="6" w:space="0" w:color="000000"/>
              <w:bottom w:val="single" w:sz="6" w:space="0" w:color="000000"/>
              <w:right w:val="single" w:sz="6" w:space="0" w:color="000000"/>
            </w:tcBorders>
          </w:tcPr>
          <w:p w14:paraId="5B42AB07" w14:textId="77777777" w:rsidR="00F45972" w:rsidRPr="009B7FA9" w:rsidRDefault="00F45972" w:rsidP="00F45972">
            <w:pPr>
              <w:autoSpaceDE w:val="0"/>
              <w:autoSpaceDN w:val="0"/>
              <w:adjustRightInd w:val="0"/>
              <w:spacing w:line="276" w:lineRule="auto"/>
              <w:jc w:val="both"/>
            </w:pPr>
            <w:r w:rsidRPr="009B7FA9">
              <w:t xml:space="preserve">A </w:t>
            </w:r>
            <w:r w:rsidRPr="009B7FA9">
              <w:rPr>
                <w:b/>
                <w:bCs/>
              </w:rPr>
              <w:t>carta de credenciamento</w:t>
            </w:r>
            <w:r w:rsidRPr="009B7FA9">
              <w:t xml:space="preserve"> deverá ser preenchida com os dados da pessoa que irá participar do certame e assinada pelo proponente - </w:t>
            </w:r>
            <w:r w:rsidRPr="009B7FA9">
              <w:rPr>
                <w:b/>
                <w:bCs/>
              </w:rPr>
              <w:t xml:space="preserve">ANEXO I. </w:t>
            </w:r>
            <w:r w:rsidRPr="009B7FA9">
              <w:t xml:space="preserve">O credenciado deverá apresentar-se munido do documento oficial de identificação. </w:t>
            </w:r>
          </w:p>
        </w:tc>
      </w:tr>
      <w:tr w:rsidR="00F45972" w:rsidRPr="009B7FA9" w14:paraId="128488A8" w14:textId="77777777" w:rsidTr="00FB795B">
        <w:tc>
          <w:tcPr>
            <w:tcW w:w="984" w:type="dxa"/>
            <w:tcBorders>
              <w:top w:val="single" w:sz="6" w:space="0" w:color="000000"/>
              <w:left w:val="single" w:sz="6" w:space="0" w:color="000000"/>
              <w:bottom w:val="single" w:sz="6" w:space="0" w:color="000000"/>
              <w:right w:val="single" w:sz="6" w:space="0" w:color="000000"/>
            </w:tcBorders>
          </w:tcPr>
          <w:p w14:paraId="75C63C8B" w14:textId="77777777" w:rsidR="00F45972" w:rsidRPr="009B7FA9" w:rsidRDefault="00F45972" w:rsidP="00F45972">
            <w:pPr>
              <w:autoSpaceDE w:val="0"/>
              <w:autoSpaceDN w:val="0"/>
              <w:adjustRightInd w:val="0"/>
              <w:spacing w:line="276" w:lineRule="auto"/>
              <w:jc w:val="center"/>
              <w:rPr>
                <w:b/>
                <w:bCs/>
              </w:rPr>
            </w:pPr>
            <w:r w:rsidRPr="009B7FA9">
              <w:rPr>
                <w:b/>
                <w:bCs/>
              </w:rPr>
              <w:t>8.1.1</w:t>
            </w:r>
            <w:r w:rsidR="00CE08E9" w:rsidRPr="009B7FA9">
              <w:rPr>
                <w:b/>
                <w:bCs/>
              </w:rPr>
              <w:t>8</w:t>
            </w:r>
          </w:p>
        </w:tc>
        <w:tc>
          <w:tcPr>
            <w:tcW w:w="8895" w:type="dxa"/>
            <w:tcBorders>
              <w:top w:val="single" w:sz="6" w:space="0" w:color="000000"/>
              <w:left w:val="single" w:sz="6" w:space="0" w:color="000000"/>
              <w:bottom w:val="single" w:sz="6" w:space="0" w:color="000000"/>
              <w:right w:val="single" w:sz="6" w:space="0" w:color="000000"/>
            </w:tcBorders>
          </w:tcPr>
          <w:p w14:paraId="510D9E73" w14:textId="77777777" w:rsidR="00F45972" w:rsidRPr="009B7FA9" w:rsidRDefault="00F45972" w:rsidP="00F45972">
            <w:pPr>
              <w:autoSpaceDE w:val="0"/>
              <w:autoSpaceDN w:val="0"/>
              <w:adjustRightInd w:val="0"/>
              <w:spacing w:line="276" w:lineRule="auto"/>
              <w:jc w:val="both"/>
            </w:pPr>
            <w:r w:rsidRPr="009B7FA9">
              <w:rPr>
                <w:b/>
                <w:bCs/>
              </w:rPr>
              <w:t xml:space="preserve"> Termo de Renúncia</w:t>
            </w:r>
            <w:r w:rsidRPr="009B7FA9">
              <w:t xml:space="preserve"> (caso a empresa queira renunciar o direito ao prazo recursal), conforme modelo anexo, devidamente preenchido, carimbado e assinado pelo responsável legal da proponente - </w:t>
            </w:r>
            <w:r w:rsidRPr="009B7FA9">
              <w:rPr>
                <w:b/>
                <w:bCs/>
              </w:rPr>
              <w:t>ANEXO II.</w:t>
            </w:r>
            <w:r w:rsidRPr="009B7FA9">
              <w:t xml:space="preserve">  </w:t>
            </w:r>
          </w:p>
        </w:tc>
      </w:tr>
    </w:tbl>
    <w:p w14:paraId="017B5792" w14:textId="77777777" w:rsidR="00F45972" w:rsidRPr="009B7FA9" w:rsidRDefault="00F45972" w:rsidP="00F45972">
      <w:pPr>
        <w:autoSpaceDE w:val="0"/>
        <w:autoSpaceDN w:val="0"/>
        <w:adjustRightInd w:val="0"/>
        <w:jc w:val="both"/>
        <w:rPr>
          <w:b/>
          <w:bCs/>
        </w:rPr>
      </w:pPr>
    </w:p>
    <w:p w14:paraId="73DB3AE7" w14:textId="77777777" w:rsidR="00F45972" w:rsidRPr="009B7FA9" w:rsidRDefault="00F45972" w:rsidP="00F45972">
      <w:pPr>
        <w:autoSpaceDE w:val="0"/>
        <w:autoSpaceDN w:val="0"/>
        <w:adjustRightInd w:val="0"/>
        <w:jc w:val="both"/>
        <w:rPr>
          <w:b/>
          <w:bCs/>
        </w:rPr>
      </w:pPr>
      <w:r w:rsidRPr="009B7FA9">
        <w:rPr>
          <w:b/>
          <w:bCs/>
        </w:rPr>
        <w:t>8.2. DISPOSIÇÕES GERAIS REFERENTES AOS DOCUMENTOS EXIGIDOS PARA PARTICIPAÇÃO:</w:t>
      </w:r>
    </w:p>
    <w:p w14:paraId="3C6F98F8" w14:textId="77777777" w:rsidR="00F45972" w:rsidRPr="009B7FA9" w:rsidRDefault="00F45972" w:rsidP="00F45972">
      <w:pPr>
        <w:autoSpaceDE w:val="0"/>
        <w:autoSpaceDN w:val="0"/>
        <w:adjustRightInd w:val="0"/>
        <w:jc w:val="both"/>
      </w:pPr>
      <w:r w:rsidRPr="009B7FA9">
        <w:rPr>
          <w:b/>
          <w:bCs/>
        </w:rPr>
        <w:t xml:space="preserve">8.2.1. </w:t>
      </w:r>
      <w:r w:rsidRPr="009B7FA9">
        <w:t xml:space="preserve">O Certificado de Registro Cadastral só será válido se todas as Certidões estiverem com suas validades vigentes, caso não esteja, será necessário apresentar a Certidão atualizada, acompanhando o Certificado de Registro Cadastral, inseridas dentro do Envelope N.º 01, no ato de abertura da licitação. </w:t>
      </w:r>
    </w:p>
    <w:p w14:paraId="204C3A70" w14:textId="77777777" w:rsidR="00F45972" w:rsidRPr="009B7FA9" w:rsidRDefault="00F45972" w:rsidP="00F45972">
      <w:pPr>
        <w:autoSpaceDE w:val="0"/>
        <w:autoSpaceDN w:val="0"/>
        <w:adjustRightInd w:val="0"/>
        <w:jc w:val="both"/>
      </w:pPr>
    </w:p>
    <w:p w14:paraId="276A9416" w14:textId="77777777" w:rsidR="00F45972" w:rsidRPr="009B7FA9" w:rsidRDefault="00F45972" w:rsidP="00F45972">
      <w:pPr>
        <w:autoSpaceDE w:val="0"/>
        <w:autoSpaceDN w:val="0"/>
        <w:adjustRightInd w:val="0"/>
        <w:jc w:val="both"/>
      </w:pPr>
      <w:r w:rsidRPr="009B7FA9">
        <w:rPr>
          <w:b/>
          <w:bCs/>
        </w:rPr>
        <w:t>8.2.2.</w:t>
      </w:r>
      <w:r w:rsidRPr="009B7FA9">
        <w:t xml:space="preserve"> As certidões que não apresentarem em seu teor, com data de validade previamente estabelecida pelo órgão expedidor, deverão ter sido expedidas até 90 (noventa) antes da data da sessão pública desta Tomada de Preços.</w:t>
      </w:r>
    </w:p>
    <w:p w14:paraId="3EBFC8B7" w14:textId="77777777" w:rsidR="00F45972" w:rsidRPr="009B7FA9" w:rsidRDefault="00F45972" w:rsidP="00F45972">
      <w:pPr>
        <w:autoSpaceDE w:val="0"/>
        <w:autoSpaceDN w:val="0"/>
        <w:adjustRightInd w:val="0"/>
        <w:jc w:val="both"/>
      </w:pPr>
    </w:p>
    <w:p w14:paraId="5E83DB36" w14:textId="77777777" w:rsidR="00F45972" w:rsidRPr="009B7FA9" w:rsidRDefault="00F45972" w:rsidP="00F45972">
      <w:pPr>
        <w:autoSpaceDE w:val="0"/>
        <w:autoSpaceDN w:val="0"/>
        <w:adjustRightInd w:val="0"/>
        <w:jc w:val="both"/>
      </w:pPr>
      <w:r w:rsidRPr="009B7FA9">
        <w:rPr>
          <w:b/>
          <w:bCs/>
        </w:rPr>
        <w:t>8.2.3.</w:t>
      </w:r>
      <w:r w:rsidRPr="009B7FA9">
        <w:t xml:space="preserve"> O documento citado no item </w:t>
      </w:r>
      <w:r w:rsidR="00D45E84" w:rsidRPr="009B7FA9">
        <w:rPr>
          <w:b/>
          <w:bCs/>
        </w:rPr>
        <w:t>8.1.1</w:t>
      </w:r>
      <w:r w:rsidR="00CE08E9" w:rsidRPr="009B7FA9">
        <w:rPr>
          <w:b/>
          <w:bCs/>
        </w:rPr>
        <w:t>7</w:t>
      </w:r>
      <w:r w:rsidRPr="009B7FA9">
        <w:rPr>
          <w:b/>
          <w:bCs/>
        </w:rPr>
        <w:t xml:space="preserve"> </w:t>
      </w:r>
      <w:r w:rsidRPr="009B7FA9">
        <w:t>(</w:t>
      </w:r>
      <w:r w:rsidRPr="009B7FA9">
        <w:rPr>
          <w:b/>
          <w:bCs/>
        </w:rPr>
        <w:t>CARTA DE CREDENCIAMENTO – Anexo I)</w:t>
      </w:r>
      <w:r w:rsidRPr="009B7FA9">
        <w:t>, deverá ser entregue à comissão de licitação no ato de entrega dos envelopes contendo a documentação e propostas, ou ainda no momento da abertura do certame licitatório, para que o responsável citado no credenciamento possa acompanhar o processo de classificação e julgamento.</w:t>
      </w:r>
    </w:p>
    <w:p w14:paraId="037D9271" w14:textId="77777777" w:rsidR="00F45972" w:rsidRPr="009B7FA9" w:rsidRDefault="00F45972" w:rsidP="00F45972">
      <w:pPr>
        <w:autoSpaceDE w:val="0"/>
        <w:autoSpaceDN w:val="0"/>
        <w:adjustRightInd w:val="0"/>
        <w:jc w:val="both"/>
      </w:pPr>
    </w:p>
    <w:p w14:paraId="0367BB24" w14:textId="77777777" w:rsidR="00F45972" w:rsidRPr="009B7FA9" w:rsidRDefault="00F45972" w:rsidP="00F45972">
      <w:pPr>
        <w:autoSpaceDE w:val="0"/>
        <w:autoSpaceDN w:val="0"/>
        <w:adjustRightInd w:val="0"/>
        <w:jc w:val="both"/>
      </w:pPr>
      <w:r w:rsidRPr="009B7FA9">
        <w:rPr>
          <w:b/>
          <w:bCs/>
        </w:rPr>
        <w:t>8.2.4.</w:t>
      </w:r>
      <w:r w:rsidRPr="009B7FA9">
        <w:t xml:space="preserve"> O documento citado no item, </w:t>
      </w:r>
      <w:r w:rsidR="00D45E84" w:rsidRPr="009B7FA9">
        <w:rPr>
          <w:b/>
          <w:bCs/>
        </w:rPr>
        <w:t>8.1.1</w:t>
      </w:r>
      <w:r w:rsidR="00CE08E9" w:rsidRPr="009B7FA9">
        <w:rPr>
          <w:b/>
          <w:bCs/>
        </w:rPr>
        <w:t>8</w:t>
      </w:r>
      <w:r w:rsidRPr="009B7FA9">
        <w:rPr>
          <w:b/>
          <w:bCs/>
        </w:rPr>
        <w:t xml:space="preserve"> (TERMO DE RENÚNCIA – Anexo II)</w:t>
      </w:r>
      <w:r w:rsidRPr="009B7FA9">
        <w:t xml:space="preserve"> poderá ser anexado ao envelope n.º 01 juntamente com a documentação exigida no item </w:t>
      </w:r>
      <w:r w:rsidRPr="009B7FA9">
        <w:rPr>
          <w:b/>
          <w:bCs/>
        </w:rPr>
        <w:t>8.1</w:t>
      </w:r>
      <w:r w:rsidRPr="009B7FA9">
        <w:t xml:space="preserve"> deste instrumento ou ser entregue durante a sessão de abertura quando solicitado pela comissão permanente de licitação. </w:t>
      </w:r>
    </w:p>
    <w:p w14:paraId="3D830F7F" w14:textId="77777777" w:rsidR="00F45972" w:rsidRPr="009B7FA9" w:rsidRDefault="00F45972" w:rsidP="00F45972">
      <w:pPr>
        <w:autoSpaceDE w:val="0"/>
        <w:autoSpaceDN w:val="0"/>
        <w:adjustRightInd w:val="0"/>
        <w:jc w:val="both"/>
      </w:pPr>
    </w:p>
    <w:p w14:paraId="67F6568C" w14:textId="77777777" w:rsidR="00F45972" w:rsidRPr="009B7FA9" w:rsidRDefault="00F45972" w:rsidP="00F45972">
      <w:pPr>
        <w:autoSpaceDE w:val="0"/>
        <w:autoSpaceDN w:val="0"/>
        <w:adjustRightInd w:val="0"/>
        <w:jc w:val="both"/>
      </w:pPr>
      <w:r w:rsidRPr="009B7FA9">
        <w:rPr>
          <w:b/>
          <w:bCs/>
        </w:rPr>
        <w:t>8.2.5.</w:t>
      </w:r>
      <w:r w:rsidRPr="009B7FA9">
        <w:t xml:space="preserve"> A comissão de licitações consultará o cadastro de fornecedores da Prefeitura de Dois Vizinhos, sempre que o licitante houver deixado de apresentar ou houver dúvidas sobre qualquer documento exigido no edital. Se o documento encontrar-se no cadastro e estiver apto, o licitante será considerado habilitado.</w:t>
      </w:r>
    </w:p>
    <w:p w14:paraId="706329C6" w14:textId="77777777" w:rsidR="00F45972" w:rsidRPr="009B7FA9" w:rsidRDefault="00F45972" w:rsidP="00F45972">
      <w:pPr>
        <w:autoSpaceDE w:val="0"/>
        <w:autoSpaceDN w:val="0"/>
        <w:adjustRightInd w:val="0"/>
        <w:jc w:val="both"/>
        <w:rPr>
          <w:b/>
          <w:bCs/>
        </w:rPr>
      </w:pPr>
    </w:p>
    <w:p w14:paraId="274686DE" w14:textId="77777777" w:rsidR="00F45972" w:rsidRPr="009B7FA9" w:rsidRDefault="00F45972" w:rsidP="00F45972">
      <w:pPr>
        <w:autoSpaceDE w:val="0"/>
        <w:autoSpaceDN w:val="0"/>
        <w:adjustRightInd w:val="0"/>
        <w:jc w:val="both"/>
      </w:pPr>
      <w:r w:rsidRPr="009B7FA9">
        <w:rPr>
          <w:b/>
          <w:bCs/>
        </w:rPr>
        <w:t>8.2.6.</w:t>
      </w:r>
      <w:r w:rsidRPr="009B7FA9">
        <w:t xml:space="preserve"> Se o </w:t>
      </w:r>
      <w:r w:rsidRPr="009B7FA9">
        <w:rPr>
          <w:b/>
          <w:bCs/>
        </w:rPr>
        <w:t xml:space="preserve">licitante </w:t>
      </w:r>
      <w:r w:rsidRPr="009B7FA9">
        <w:t>for à matriz, todos os documentos deverão estar em seu nome;</w:t>
      </w:r>
    </w:p>
    <w:p w14:paraId="57B0C8E4" w14:textId="77777777" w:rsidR="00F45972" w:rsidRPr="009B7FA9" w:rsidRDefault="00F45972" w:rsidP="00F45972">
      <w:pPr>
        <w:autoSpaceDE w:val="0"/>
        <w:autoSpaceDN w:val="0"/>
        <w:adjustRightInd w:val="0"/>
        <w:jc w:val="both"/>
      </w:pPr>
    </w:p>
    <w:p w14:paraId="3417AF4A" w14:textId="77777777" w:rsidR="00F45972" w:rsidRPr="009B7FA9" w:rsidRDefault="00F45972" w:rsidP="00F45972">
      <w:pPr>
        <w:autoSpaceDE w:val="0"/>
        <w:autoSpaceDN w:val="0"/>
        <w:adjustRightInd w:val="0"/>
        <w:jc w:val="both"/>
      </w:pPr>
      <w:r w:rsidRPr="009B7FA9">
        <w:rPr>
          <w:b/>
          <w:bCs/>
        </w:rPr>
        <w:t>8.2.6.1</w:t>
      </w:r>
      <w:r w:rsidRPr="009B7FA9">
        <w:t xml:space="preserve">. Se o </w:t>
      </w:r>
      <w:r w:rsidRPr="009B7FA9">
        <w:rPr>
          <w:b/>
          <w:bCs/>
        </w:rPr>
        <w:t xml:space="preserve">licitante </w:t>
      </w:r>
      <w:r w:rsidRPr="009B7FA9">
        <w:t>for a filial, todos os documentos deverão estar em nome desta, exceto àqueles documentos que, pela própria natureza, comprovadamente, forem emitidos somente em nome da matriz, e os atestados de capacidade técnica, que podem ser apresentados em nome e CNPJ da matriz e/ou em nome e com o CNPJ da filial.</w:t>
      </w:r>
    </w:p>
    <w:p w14:paraId="0BAC8945" w14:textId="77777777" w:rsidR="00F45972" w:rsidRPr="009B7FA9" w:rsidRDefault="00F45972" w:rsidP="00F45972">
      <w:pPr>
        <w:autoSpaceDE w:val="0"/>
        <w:autoSpaceDN w:val="0"/>
        <w:adjustRightInd w:val="0"/>
        <w:jc w:val="both"/>
      </w:pPr>
    </w:p>
    <w:p w14:paraId="751AD84E" w14:textId="77777777" w:rsidR="00F45972" w:rsidRPr="009B7FA9" w:rsidRDefault="00F45972" w:rsidP="00F45972">
      <w:pPr>
        <w:autoSpaceDE w:val="0"/>
        <w:autoSpaceDN w:val="0"/>
        <w:adjustRightInd w:val="0"/>
        <w:jc w:val="both"/>
      </w:pPr>
      <w:r w:rsidRPr="009B7FA9">
        <w:rPr>
          <w:b/>
          <w:bCs/>
        </w:rPr>
        <w:t xml:space="preserve">8.2.7. </w:t>
      </w:r>
      <w:r w:rsidRPr="009B7FA9">
        <w:t xml:space="preserve">Todos os documentos solicitados neste edital deverão ser apresentados em original ou por cópias xerográficas devidamente autenticadas, por cartório ou servidor público municipal, e estarem em plena validade até a data de abertura da licitação. </w:t>
      </w:r>
    </w:p>
    <w:p w14:paraId="21E92A0A" w14:textId="77777777" w:rsidR="00F45972" w:rsidRPr="009B7FA9" w:rsidRDefault="00F45972" w:rsidP="00F45972">
      <w:pPr>
        <w:autoSpaceDE w:val="0"/>
        <w:autoSpaceDN w:val="0"/>
        <w:adjustRightInd w:val="0"/>
        <w:jc w:val="both"/>
      </w:pPr>
    </w:p>
    <w:p w14:paraId="08FE854C" w14:textId="77777777" w:rsidR="00F45972" w:rsidRPr="009B7FA9" w:rsidRDefault="00F45972" w:rsidP="00F45972">
      <w:pPr>
        <w:autoSpaceDE w:val="0"/>
        <w:autoSpaceDN w:val="0"/>
        <w:adjustRightInd w:val="0"/>
        <w:jc w:val="both"/>
      </w:pPr>
      <w:r w:rsidRPr="009B7FA9">
        <w:rPr>
          <w:b/>
          <w:bCs/>
        </w:rPr>
        <w:t xml:space="preserve">8.2.8. </w:t>
      </w:r>
      <w:r w:rsidRPr="009B7FA9">
        <w:t>Não serão aceitos documentos preenchidos à mão, que contenham corretivos, que estejam ilegíveis, com borrões e rasuras. A proponente poderá ser inabilitada ou desclassificada do certame.</w:t>
      </w:r>
    </w:p>
    <w:p w14:paraId="274C68E9" w14:textId="77777777" w:rsidR="00F45972" w:rsidRPr="009B7FA9" w:rsidRDefault="00F45972" w:rsidP="00F45972">
      <w:pPr>
        <w:autoSpaceDE w:val="0"/>
        <w:autoSpaceDN w:val="0"/>
        <w:adjustRightInd w:val="0"/>
        <w:jc w:val="both"/>
      </w:pPr>
    </w:p>
    <w:p w14:paraId="3961843E" w14:textId="77777777" w:rsidR="00F45972" w:rsidRPr="009B7FA9" w:rsidRDefault="00F45972" w:rsidP="00F45972">
      <w:pPr>
        <w:autoSpaceDE w:val="0"/>
        <w:autoSpaceDN w:val="0"/>
        <w:adjustRightInd w:val="0"/>
        <w:jc w:val="both"/>
      </w:pPr>
      <w:r w:rsidRPr="009B7FA9">
        <w:rPr>
          <w:b/>
          <w:bCs/>
        </w:rPr>
        <w:t xml:space="preserve">8.2.9. </w:t>
      </w:r>
      <w:r w:rsidRPr="009B7FA9">
        <w:t>Não serão aceitos documentos encaminhados via fac-símile, à exceção do Termo de Renúncia.</w:t>
      </w:r>
    </w:p>
    <w:p w14:paraId="6D1B10F1" w14:textId="77777777" w:rsidR="00F45972" w:rsidRPr="009B7FA9" w:rsidRDefault="00F45972" w:rsidP="00F45972">
      <w:pPr>
        <w:autoSpaceDE w:val="0"/>
        <w:autoSpaceDN w:val="0"/>
        <w:adjustRightInd w:val="0"/>
        <w:jc w:val="both"/>
      </w:pPr>
    </w:p>
    <w:p w14:paraId="4265E643" w14:textId="77777777" w:rsidR="00F45972" w:rsidRPr="009B7FA9" w:rsidRDefault="00F45972" w:rsidP="00F45972">
      <w:pPr>
        <w:autoSpaceDE w:val="0"/>
        <w:autoSpaceDN w:val="0"/>
        <w:adjustRightInd w:val="0"/>
        <w:jc w:val="both"/>
      </w:pPr>
      <w:r w:rsidRPr="009B7FA9">
        <w:rPr>
          <w:b/>
          <w:bCs/>
        </w:rPr>
        <w:t xml:space="preserve">8.2.10. </w:t>
      </w:r>
      <w:r w:rsidRPr="009B7FA9">
        <w:t>Os envelopes contendo a documentação deverão ser subscritos em sua parte frontal com os seguintes dizeres:</w:t>
      </w:r>
    </w:p>
    <w:p w14:paraId="5A3F63CB" w14:textId="77777777" w:rsidR="00F45972" w:rsidRPr="009B7FA9" w:rsidRDefault="00F45972" w:rsidP="00F45972">
      <w:pPr>
        <w:autoSpaceDE w:val="0"/>
        <w:autoSpaceDN w:val="0"/>
        <w:adjustRightInd w:val="0"/>
        <w:jc w:val="both"/>
      </w:pPr>
    </w:p>
    <w:p w14:paraId="4CE43936" w14:textId="77777777" w:rsidR="00F45972" w:rsidRPr="009B7FA9" w:rsidRDefault="00F45972" w:rsidP="00F45972">
      <w:pPr>
        <w:autoSpaceDE w:val="0"/>
        <w:autoSpaceDN w:val="0"/>
        <w:adjustRightInd w:val="0"/>
        <w:rPr>
          <w:b/>
          <w:bCs/>
          <w:i/>
          <w:iCs/>
        </w:rPr>
      </w:pPr>
      <w:r w:rsidRPr="009B7FA9">
        <w:rPr>
          <w:b/>
          <w:bCs/>
          <w:i/>
          <w:iCs/>
        </w:rPr>
        <w:t>ENVELOPE 1 – HABILITAÇÃO</w:t>
      </w:r>
    </w:p>
    <w:p w14:paraId="6A73BDFB" w14:textId="77777777" w:rsidR="00F45972" w:rsidRPr="009B7FA9" w:rsidRDefault="00F45972" w:rsidP="00F45972">
      <w:pPr>
        <w:autoSpaceDE w:val="0"/>
        <w:autoSpaceDN w:val="0"/>
        <w:adjustRightInd w:val="0"/>
        <w:rPr>
          <w:b/>
          <w:bCs/>
          <w:i/>
          <w:iCs/>
        </w:rPr>
      </w:pPr>
      <w:r w:rsidRPr="009B7FA9">
        <w:rPr>
          <w:b/>
          <w:bCs/>
          <w:i/>
          <w:iCs/>
        </w:rPr>
        <w:t>EDITAL DE TOMADA DE PREÇOS Nº. ..............</w:t>
      </w:r>
    </w:p>
    <w:p w14:paraId="754C3F91" w14:textId="77777777" w:rsidR="00F45972" w:rsidRPr="009B7FA9" w:rsidRDefault="00F45972" w:rsidP="00F45972">
      <w:pPr>
        <w:autoSpaceDE w:val="0"/>
        <w:autoSpaceDN w:val="0"/>
        <w:adjustRightInd w:val="0"/>
        <w:jc w:val="both"/>
        <w:rPr>
          <w:b/>
          <w:bCs/>
          <w:i/>
          <w:iCs/>
        </w:rPr>
      </w:pPr>
      <w:r w:rsidRPr="009B7FA9">
        <w:rPr>
          <w:b/>
          <w:bCs/>
          <w:i/>
          <w:iCs/>
        </w:rPr>
        <w:t>“IDENTIFICAÇÃO DA EMPRESA”</w:t>
      </w:r>
    </w:p>
    <w:p w14:paraId="092F8169" w14:textId="77777777" w:rsidR="00F45972" w:rsidRPr="009B7FA9" w:rsidRDefault="00F45972" w:rsidP="00F45972">
      <w:pPr>
        <w:autoSpaceDE w:val="0"/>
        <w:autoSpaceDN w:val="0"/>
        <w:adjustRightInd w:val="0"/>
      </w:pPr>
    </w:p>
    <w:p w14:paraId="7E8443A0" w14:textId="77777777" w:rsidR="00F45972" w:rsidRPr="009B7FA9" w:rsidRDefault="00F45972" w:rsidP="00F45972">
      <w:pPr>
        <w:autoSpaceDE w:val="0"/>
        <w:autoSpaceDN w:val="0"/>
        <w:adjustRightInd w:val="0"/>
        <w:ind w:left="360" w:hanging="360"/>
        <w:rPr>
          <w:b/>
          <w:bCs/>
        </w:rPr>
      </w:pPr>
      <w:r w:rsidRPr="009B7FA9">
        <w:rPr>
          <w:b/>
          <w:bCs/>
        </w:rPr>
        <w:t>9. PROCEDIMENTOS</w:t>
      </w:r>
    </w:p>
    <w:p w14:paraId="332350F4" w14:textId="77777777" w:rsidR="00F45972" w:rsidRPr="009B7FA9" w:rsidRDefault="00F45972" w:rsidP="00F45972">
      <w:pPr>
        <w:autoSpaceDE w:val="0"/>
        <w:autoSpaceDN w:val="0"/>
        <w:adjustRightInd w:val="0"/>
        <w:jc w:val="both"/>
      </w:pPr>
      <w:r w:rsidRPr="009B7FA9">
        <w:rPr>
          <w:b/>
          <w:bCs/>
        </w:rPr>
        <w:t>9.1.</w:t>
      </w:r>
      <w:r w:rsidRPr="009B7FA9">
        <w:t xml:space="preserve"> A presente Tomada de Preços será processada e julgada de acordo com o procedimento estabelecido nos artigos 43 e seguintes da Lei Federal n.º 8.666/93 e suas alterações.</w:t>
      </w:r>
    </w:p>
    <w:p w14:paraId="6CE575FB" w14:textId="77777777" w:rsidR="00F45972" w:rsidRPr="009B7FA9" w:rsidRDefault="00F45972" w:rsidP="00F45972">
      <w:pPr>
        <w:autoSpaceDE w:val="0"/>
        <w:autoSpaceDN w:val="0"/>
        <w:adjustRightInd w:val="0"/>
        <w:ind w:left="360"/>
        <w:rPr>
          <w:b/>
          <w:bCs/>
        </w:rPr>
      </w:pPr>
    </w:p>
    <w:p w14:paraId="39EC1A1E" w14:textId="77777777" w:rsidR="00F45972" w:rsidRPr="009B7FA9" w:rsidRDefault="00F45972" w:rsidP="00F45972">
      <w:pPr>
        <w:autoSpaceDE w:val="0"/>
        <w:autoSpaceDN w:val="0"/>
        <w:adjustRightInd w:val="0"/>
        <w:jc w:val="both"/>
        <w:rPr>
          <w:b/>
          <w:bCs/>
        </w:rPr>
      </w:pPr>
      <w:r w:rsidRPr="009B7FA9">
        <w:rPr>
          <w:b/>
          <w:bCs/>
        </w:rPr>
        <w:t>9.2</w:t>
      </w:r>
      <w:r w:rsidRPr="009B7FA9">
        <w:t xml:space="preserve">. O recebimento dos envelopes </w:t>
      </w:r>
      <w:r w:rsidR="00AD3288" w:rsidRPr="009B7FA9">
        <w:rPr>
          <w:i/>
        </w:rPr>
        <w:t>0</w:t>
      </w:r>
      <w:r w:rsidRPr="009B7FA9">
        <w:rPr>
          <w:i/>
          <w:iCs/>
        </w:rPr>
        <w:t xml:space="preserve">1 – Habilitação e </w:t>
      </w:r>
      <w:r w:rsidR="00AD3288" w:rsidRPr="009B7FA9">
        <w:rPr>
          <w:i/>
          <w:iCs/>
        </w:rPr>
        <w:t>0</w:t>
      </w:r>
      <w:r w:rsidRPr="009B7FA9">
        <w:rPr>
          <w:i/>
          <w:iCs/>
        </w:rPr>
        <w:t xml:space="preserve">2 – Proposta de Preços, </w:t>
      </w:r>
      <w:r w:rsidRPr="009B7FA9">
        <w:t xml:space="preserve">deverá ser </w:t>
      </w:r>
      <w:r w:rsidRPr="009B7FA9">
        <w:rPr>
          <w:b/>
          <w:bCs/>
        </w:rPr>
        <w:t xml:space="preserve">impreterivelmente até às </w:t>
      </w:r>
      <w:r w:rsidR="00B11BDA">
        <w:rPr>
          <w:b/>
          <w:bCs/>
        </w:rPr>
        <w:t>08h30</w:t>
      </w:r>
      <w:r w:rsidRPr="009B7FA9">
        <w:rPr>
          <w:b/>
          <w:bCs/>
        </w:rPr>
        <w:t xml:space="preserve">min do dia </w:t>
      </w:r>
      <w:r w:rsidR="00B11BDA">
        <w:rPr>
          <w:b/>
          <w:bCs/>
        </w:rPr>
        <w:t xml:space="preserve">16 de maio </w:t>
      </w:r>
      <w:r w:rsidRPr="009B7FA9">
        <w:rPr>
          <w:b/>
          <w:bCs/>
        </w:rPr>
        <w:t>de 201</w:t>
      </w:r>
      <w:r w:rsidR="00CE08E9" w:rsidRPr="009B7FA9">
        <w:rPr>
          <w:b/>
          <w:bCs/>
        </w:rPr>
        <w:t>4</w:t>
      </w:r>
      <w:r w:rsidRPr="009B7FA9">
        <w:rPr>
          <w:b/>
          <w:bCs/>
        </w:rPr>
        <w:t xml:space="preserve">, na sede da Prefeitura Municipal de Dois Vizinhos. </w:t>
      </w:r>
    </w:p>
    <w:p w14:paraId="31B2B529" w14:textId="77777777" w:rsidR="00F45972" w:rsidRPr="009B7FA9" w:rsidRDefault="00F45972" w:rsidP="00F45972">
      <w:pPr>
        <w:autoSpaceDE w:val="0"/>
        <w:autoSpaceDN w:val="0"/>
        <w:adjustRightInd w:val="0"/>
        <w:jc w:val="both"/>
        <w:rPr>
          <w:b/>
          <w:bCs/>
        </w:rPr>
      </w:pPr>
    </w:p>
    <w:p w14:paraId="2FDCAB94" w14:textId="77777777" w:rsidR="00F45972" w:rsidRPr="009B7FA9" w:rsidRDefault="00F45972" w:rsidP="00F45972">
      <w:pPr>
        <w:autoSpaceDE w:val="0"/>
        <w:autoSpaceDN w:val="0"/>
        <w:adjustRightInd w:val="0"/>
        <w:jc w:val="both"/>
        <w:rPr>
          <w:b/>
          <w:bCs/>
        </w:rPr>
      </w:pPr>
      <w:r w:rsidRPr="009B7FA9">
        <w:rPr>
          <w:b/>
          <w:bCs/>
        </w:rPr>
        <w:t>9.3</w:t>
      </w:r>
      <w:r w:rsidRPr="009B7FA9">
        <w:t xml:space="preserve">. Os representantes das empresas deverão apresentar-se munidos de documento oficial de identificação, e do documento de credenciamento - </w:t>
      </w:r>
      <w:r w:rsidRPr="009B7FA9">
        <w:rPr>
          <w:b/>
          <w:bCs/>
        </w:rPr>
        <w:t>Anexo I</w:t>
      </w:r>
      <w:r w:rsidRPr="009B7FA9">
        <w:t xml:space="preserve">. </w:t>
      </w:r>
      <w:r w:rsidRPr="009B7FA9">
        <w:rPr>
          <w:b/>
          <w:bCs/>
        </w:rPr>
        <w:t xml:space="preserve">A credencial é documento avulso e não deve estar inserida em nenhum dos envelopes. </w:t>
      </w:r>
    </w:p>
    <w:p w14:paraId="3FAF23C2" w14:textId="77777777" w:rsidR="00F45972" w:rsidRPr="009B7FA9" w:rsidRDefault="00F45972" w:rsidP="00F45972">
      <w:pPr>
        <w:autoSpaceDE w:val="0"/>
        <w:autoSpaceDN w:val="0"/>
        <w:adjustRightInd w:val="0"/>
        <w:jc w:val="both"/>
        <w:rPr>
          <w:b/>
          <w:bCs/>
        </w:rPr>
      </w:pPr>
    </w:p>
    <w:p w14:paraId="3CFB9EE5" w14:textId="77777777" w:rsidR="00F45972" w:rsidRPr="009B7FA9" w:rsidRDefault="00F45972" w:rsidP="00F45972">
      <w:pPr>
        <w:autoSpaceDE w:val="0"/>
        <w:autoSpaceDN w:val="0"/>
        <w:adjustRightInd w:val="0"/>
        <w:jc w:val="both"/>
      </w:pPr>
      <w:r w:rsidRPr="009B7FA9">
        <w:rPr>
          <w:b/>
          <w:bCs/>
        </w:rPr>
        <w:t>9.3.1.</w:t>
      </w:r>
      <w:r w:rsidRPr="009B7FA9">
        <w:t xml:space="preserve"> Uma mesma pessoa não poderá representar mais de uma empresa.  </w:t>
      </w:r>
    </w:p>
    <w:p w14:paraId="1C0B93BB" w14:textId="77777777" w:rsidR="00F45972" w:rsidRPr="009B7FA9" w:rsidRDefault="00F45972" w:rsidP="00F45972">
      <w:pPr>
        <w:autoSpaceDE w:val="0"/>
        <w:autoSpaceDN w:val="0"/>
        <w:adjustRightInd w:val="0"/>
        <w:jc w:val="both"/>
      </w:pPr>
    </w:p>
    <w:p w14:paraId="032F2CED" w14:textId="77777777" w:rsidR="00F45972" w:rsidRPr="009B7FA9" w:rsidRDefault="00F45972" w:rsidP="00F45972">
      <w:pPr>
        <w:autoSpaceDE w:val="0"/>
        <w:autoSpaceDN w:val="0"/>
        <w:adjustRightInd w:val="0"/>
        <w:jc w:val="both"/>
      </w:pPr>
      <w:r w:rsidRPr="009B7FA9">
        <w:rPr>
          <w:b/>
          <w:bCs/>
        </w:rPr>
        <w:t>9.4</w:t>
      </w:r>
      <w:r w:rsidRPr="009B7FA9">
        <w:t xml:space="preserve">. Após o credenciamento, os envelopes </w:t>
      </w:r>
      <w:r w:rsidR="00AD3288" w:rsidRPr="009B7FA9">
        <w:rPr>
          <w:i/>
        </w:rPr>
        <w:t>0</w:t>
      </w:r>
      <w:r w:rsidRPr="009B7FA9">
        <w:rPr>
          <w:i/>
          <w:iCs/>
        </w:rPr>
        <w:t xml:space="preserve">1 – Habilitação e </w:t>
      </w:r>
      <w:r w:rsidR="00AD3288" w:rsidRPr="009B7FA9">
        <w:rPr>
          <w:i/>
          <w:iCs/>
        </w:rPr>
        <w:t>0</w:t>
      </w:r>
      <w:r w:rsidRPr="009B7FA9">
        <w:rPr>
          <w:i/>
          <w:iCs/>
        </w:rPr>
        <w:t xml:space="preserve">2 – Proposta de Preços, </w:t>
      </w:r>
      <w:r w:rsidRPr="009B7FA9">
        <w:t>serão entregues pelos representantes das empresas à Comissão de Licitação;</w:t>
      </w:r>
    </w:p>
    <w:p w14:paraId="43DB3838" w14:textId="77777777" w:rsidR="00F45972" w:rsidRPr="009B7FA9" w:rsidRDefault="00F45972" w:rsidP="00F45972">
      <w:pPr>
        <w:autoSpaceDE w:val="0"/>
        <w:autoSpaceDN w:val="0"/>
        <w:adjustRightInd w:val="0"/>
        <w:jc w:val="both"/>
      </w:pPr>
    </w:p>
    <w:p w14:paraId="4C08980F" w14:textId="77777777" w:rsidR="00F45972" w:rsidRPr="009B7FA9" w:rsidRDefault="00F45972" w:rsidP="00F45972">
      <w:pPr>
        <w:autoSpaceDE w:val="0"/>
        <w:autoSpaceDN w:val="0"/>
        <w:adjustRightInd w:val="0"/>
        <w:jc w:val="both"/>
      </w:pPr>
      <w:r w:rsidRPr="009B7FA9">
        <w:rPr>
          <w:b/>
          <w:bCs/>
        </w:rPr>
        <w:t>9.4.1.</w:t>
      </w:r>
      <w:r w:rsidRPr="009B7FA9">
        <w:t xml:space="preserve"> Os envelopes recebidos pela comissão de licitação antes da sessão serão incluídos e analisados como os demais que foram entregues durante a sessão pública;</w:t>
      </w:r>
    </w:p>
    <w:p w14:paraId="00BE4E85" w14:textId="77777777" w:rsidR="00F45972" w:rsidRPr="009B7FA9" w:rsidRDefault="00F45972" w:rsidP="00F45972">
      <w:pPr>
        <w:autoSpaceDE w:val="0"/>
        <w:autoSpaceDN w:val="0"/>
        <w:adjustRightInd w:val="0"/>
        <w:jc w:val="both"/>
      </w:pPr>
    </w:p>
    <w:p w14:paraId="1FD6FA58" w14:textId="77777777" w:rsidR="00F45972" w:rsidRPr="009B7FA9" w:rsidRDefault="00F45972" w:rsidP="00F45972">
      <w:pPr>
        <w:autoSpaceDE w:val="0"/>
        <w:autoSpaceDN w:val="0"/>
        <w:adjustRightInd w:val="0"/>
        <w:jc w:val="both"/>
      </w:pPr>
      <w:r w:rsidRPr="009B7FA9">
        <w:rPr>
          <w:b/>
          <w:bCs/>
        </w:rPr>
        <w:t>9.4.2.</w:t>
      </w:r>
      <w:r w:rsidRPr="009B7FA9">
        <w:t xml:space="preserve"> Os envelopes recebidos pela Comissão de Licitação antes da sessão, mas que as empresas não enviaram representantes, também serão incluídos e analisados como os demais que foram entregues durante a sessão pública;</w:t>
      </w:r>
    </w:p>
    <w:p w14:paraId="154EB406" w14:textId="77777777" w:rsidR="00F45972" w:rsidRPr="009B7FA9" w:rsidRDefault="00F45972" w:rsidP="00F45972">
      <w:pPr>
        <w:autoSpaceDE w:val="0"/>
        <w:autoSpaceDN w:val="0"/>
        <w:adjustRightInd w:val="0"/>
        <w:jc w:val="both"/>
      </w:pPr>
    </w:p>
    <w:p w14:paraId="075D160C" w14:textId="77777777" w:rsidR="00F45972" w:rsidRPr="009B7FA9" w:rsidRDefault="00F45972" w:rsidP="00F45972">
      <w:pPr>
        <w:autoSpaceDE w:val="0"/>
        <w:autoSpaceDN w:val="0"/>
        <w:adjustRightInd w:val="0"/>
        <w:jc w:val="both"/>
      </w:pPr>
      <w:r w:rsidRPr="009B7FA9">
        <w:rPr>
          <w:b/>
          <w:bCs/>
        </w:rPr>
        <w:t>9.5.</w:t>
      </w:r>
      <w:r w:rsidRPr="009B7FA9">
        <w:t xml:space="preserve"> Após a entrega dos envelopes pelos representantes das empresas não serão aceitos quaisquer adendos, acréscimos, supressões ou esclarecimentos sobre o conteúdo dos mesmos;</w:t>
      </w:r>
    </w:p>
    <w:p w14:paraId="19238D9C" w14:textId="77777777" w:rsidR="00F45972" w:rsidRPr="009B7FA9" w:rsidRDefault="00F45972" w:rsidP="00F45972">
      <w:pPr>
        <w:autoSpaceDE w:val="0"/>
        <w:autoSpaceDN w:val="0"/>
        <w:adjustRightInd w:val="0"/>
        <w:jc w:val="both"/>
      </w:pPr>
    </w:p>
    <w:p w14:paraId="03FC6132" w14:textId="77777777" w:rsidR="00F45972" w:rsidRPr="009B7FA9" w:rsidRDefault="00F45972" w:rsidP="00F45972">
      <w:pPr>
        <w:autoSpaceDE w:val="0"/>
        <w:autoSpaceDN w:val="0"/>
        <w:adjustRightInd w:val="0"/>
        <w:jc w:val="both"/>
        <w:rPr>
          <w:b/>
        </w:rPr>
      </w:pPr>
      <w:r w:rsidRPr="009B7FA9">
        <w:rPr>
          <w:b/>
          <w:bCs/>
        </w:rPr>
        <w:t>9.6.</w:t>
      </w:r>
      <w:r w:rsidRPr="009B7FA9">
        <w:t xml:space="preserve"> A abertura dos envelopes </w:t>
      </w:r>
      <w:r w:rsidR="00AD3288" w:rsidRPr="009B7FA9">
        <w:rPr>
          <w:i/>
        </w:rPr>
        <w:t>0</w:t>
      </w:r>
      <w:r w:rsidRPr="009B7FA9">
        <w:rPr>
          <w:i/>
          <w:iCs/>
        </w:rPr>
        <w:t>1 – Habilitação e</w:t>
      </w:r>
      <w:r w:rsidR="00AD3288" w:rsidRPr="009B7FA9">
        <w:rPr>
          <w:i/>
          <w:iCs/>
        </w:rPr>
        <w:t xml:space="preserve"> 0</w:t>
      </w:r>
      <w:r w:rsidRPr="009B7FA9">
        <w:rPr>
          <w:i/>
          <w:iCs/>
        </w:rPr>
        <w:t xml:space="preserve">2 – Proposta de Preços </w:t>
      </w:r>
      <w:r w:rsidRPr="009B7FA9">
        <w:t xml:space="preserve">será realizado no mesmo local, </w:t>
      </w:r>
      <w:r w:rsidRPr="009B7FA9">
        <w:rPr>
          <w:b/>
        </w:rPr>
        <w:t xml:space="preserve">às </w:t>
      </w:r>
      <w:r w:rsidR="00B11BDA">
        <w:rPr>
          <w:b/>
        </w:rPr>
        <w:t>08h30</w:t>
      </w:r>
      <w:r w:rsidR="00221432" w:rsidRPr="009B7FA9">
        <w:rPr>
          <w:b/>
        </w:rPr>
        <w:t>min</w:t>
      </w:r>
      <w:r w:rsidRPr="009B7FA9">
        <w:rPr>
          <w:b/>
        </w:rPr>
        <w:t xml:space="preserve"> do dia </w:t>
      </w:r>
      <w:r w:rsidR="00B11BDA">
        <w:rPr>
          <w:b/>
        </w:rPr>
        <w:t>16 de maio</w:t>
      </w:r>
      <w:r w:rsidR="00221432" w:rsidRPr="009B7FA9">
        <w:rPr>
          <w:b/>
        </w:rPr>
        <w:t xml:space="preserve"> </w:t>
      </w:r>
      <w:r w:rsidRPr="009B7FA9">
        <w:rPr>
          <w:b/>
        </w:rPr>
        <w:t>de 201</w:t>
      </w:r>
      <w:r w:rsidR="00CE08E9" w:rsidRPr="009B7FA9">
        <w:rPr>
          <w:b/>
        </w:rPr>
        <w:t>4</w:t>
      </w:r>
      <w:r w:rsidRPr="009B7FA9">
        <w:rPr>
          <w:b/>
          <w:bCs/>
        </w:rPr>
        <w:t xml:space="preserve">, </w:t>
      </w:r>
      <w:r w:rsidRPr="009B7FA9">
        <w:rPr>
          <w:b/>
        </w:rPr>
        <w:t>na forma e seqüência que se segue:</w:t>
      </w:r>
    </w:p>
    <w:p w14:paraId="042969E3" w14:textId="77777777" w:rsidR="00F45972" w:rsidRPr="009B7FA9" w:rsidRDefault="00F45972" w:rsidP="00F45972">
      <w:pPr>
        <w:autoSpaceDE w:val="0"/>
        <w:autoSpaceDN w:val="0"/>
        <w:adjustRightInd w:val="0"/>
        <w:rPr>
          <w:b/>
          <w:bCs/>
        </w:rPr>
      </w:pPr>
    </w:p>
    <w:p w14:paraId="43CFD376" w14:textId="77777777" w:rsidR="00F45972" w:rsidRPr="009B7FA9" w:rsidRDefault="00F45972" w:rsidP="00F45972">
      <w:pPr>
        <w:autoSpaceDE w:val="0"/>
        <w:autoSpaceDN w:val="0"/>
        <w:adjustRightInd w:val="0"/>
        <w:jc w:val="both"/>
      </w:pPr>
      <w:r w:rsidRPr="009B7FA9">
        <w:rPr>
          <w:b/>
          <w:bCs/>
        </w:rPr>
        <w:t>9.6.1</w:t>
      </w:r>
      <w:r w:rsidRPr="009B7FA9">
        <w:t>. Abertura do envelope seguindo com a numeração seqüencialmente da documentação pela Comissão de Licitação e após, rubricados pelos representantes das licitantes presentes;</w:t>
      </w:r>
    </w:p>
    <w:p w14:paraId="16F03B96" w14:textId="77777777" w:rsidR="00F45972" w:rsidRPr="009B7FA9" w:rsidRDefault="00F45972" w:rsidP="00F45972">
      <w:pPr>
        <w:autoSpaceDE w:val="0"/>
        <w:autoSpaceDN w:val="0"/>
        <w:adjustRightInd w:val="0"/>
        <w:jc w:val="both"/>
      </w:pPr>
    </w:p>
    <w:p w14:paraId="192A9FE5" w14:textId="77777777" w:rsidR="00F45972" w:rsidRPr="009B7FA9" w:rsidRDefault="00F45972" w:rsidP="00F45972">
      <w:pPr>
        <w:autoSpaceDE w:val="0"/>
        <w:autoSpaceDN w:val="0"/>
        <w:adjustRightInd w:val="0"/>
        <w:jc w:val="both"/>
      </w:pPr>
      <w:r w:rsidRPr="009B7FA9">
        <w:rPr>
          <w:b/>
          <w:bCs/>
        </w:rPr>
        <w:t>9.6.2.</w:t>
      </w:r>
      <w:r w:rsidRPr="009B7FA9">
        <w:t xml:space="preserve"> Apreciação da documentação e julgamento da conformidade com as exigências deste edital;</w:t>
      </w:r>
    </w:p>
    <w:p w14:paraId="1344C2BA" w14:textId="77777777" w:rsidR="00F45972" w:rsidRPr="009B7FA9" w:rsidRDefault="00F45972" w:rsidP="00F45972">
      <w:pPr>
        <w:autoSpaceDE w:val="0"/>
        <w:autoSpaceDN w:val="0"/>
        <w:adjustRightInd w:val="0"/>
        <w:jc w:val="both"/>
        <w:rPr>
          <w:b/>
          <w:bCs/>
        </w:rPr>
      </w:pPr>
    </w:p>
    <w:p w14:paraId="4FEF0554" w14:textId="77777777" w:rsidR="00F45972" w:rsidRPr="009B7FA9" w:rsidRDefault="00F45972" w:rsidP="00F45972">
      <w:pPr>
        <w:autoSpaceDE w:val="0"/>
        <w:autoSpaceDN w:val="0"/>
        <w:adjustRightInd w:val="0"/>
        <w:jc w:val="both"/>
      </w:pPr>
      <w:r w:rsidRPr="009B7FA9">
        <w:rPr>
          <w:b/>
          <w:bCs/>
        </w:rPr>
        <w:t>9.6.3.</w:t>
      </w:r>
      <w:r w:rsidRPr="009B7FA9">
        <w:t xml:space="preserve"> Havendo interposição de recurso relacionado com a análise da Documentação para Habilitação, somente após apreciação e julgamento do mesmo, e transcorrido o prazo legal é que se passará para a fase de abertura do envelope </w:t>
      </w:r>
      <w:r w:rsidRPr="009B7FA9">
        <w:rPr>
          <w:i/>
          <w:iCs/>
        </w:rPr>
        <w:t xml:space="preserve">2 – Proposta de Preços, conforme art. 109 da </w:t>
      </w:r>
      <w:r w:rsidRPr="009B7FA9">
        <w:t>Lei 8.666/93.</w:t>
      </w:r>
    </w:p>
    <w:p w14:paraId="1FAC445B" w14:textId="77777777" w:rsidR="00F45972" w:rsidRPr="009B7FA9" w:rsidRDefault="00F45972" w:rsidP="00F45972">
      <w:pPr>
        <w:autoSpaceDE w:val="0"/>
        <w:autoSpaceDN w:val="0"/>
        <w:adjustRightInd w:val="0"/>
      </w:pPr>
    </w:p>
    <w:p w14:paraId="2EC70C8F" w14:textId="77777777" w:rsidR="00F45972" w:rsidRPr="009B7FA9" w:rsidRDefault="00F45972" w:rsidP="00F45972">
      <w:pPr>
        <w:autoSpaceDE w:val="0"/>
        <w:autoSpaceDN w:val="0"/>
        <w:adjustRightInd w:val="0"/>
        <w:jc w:val="both"/>
      </w:pPr>
      <w:r w:rsidRPr="009B7FA9">
        <w:rPr>
          <w:b/>
          <w:bCs/>
        </w:rPr>
        <w:t>9.6.4</w:t>
      </w:r>
      <w:r w:rsidRPr="009B7FA9">
        <w:t xml:space="preserve">. Ocorrendo adiamento da abertura dos envelopes das propostas de preços, os mesmos serão rubricados pelos membros da Comissão de Licitação e pelos representantes das licitantes, os quais ficarão mantidos fechados, sob a guarda da Comissão. </w:t>
      </w:r>
    </w:p>
    <w:p w14:paraId="253997F4" w14:textId="77777777" w:rsidR="00F45972" w:rsidRPr="009B7FA9" w:rsidRDefault="00F45972" w:rsidP="00F45972">
      <w:pPr>
        <w:autoSpaceDE w:val="0"/>
        <w:autoSpaceDN w:val="0"/>
        <w:adjustRightInd w:val="0"/>
        <w:jc w:val="both"/>
        <w:rPr>
          <w:b/>
          <w:bCs/>
        </w:rPr>
      </w:pPr>
    </w:p>
    <w:p w14:paraId="2D87227D" w14:textId="77777777" w:rsidR="00F45972" w:rsidRPr="009B7FA9" w:rsidRDefault="00F45972" w:rsidP="00F45972">
      <w:pPr>
        <w:autoSpaceDE w:val="0"/>
        <w:autoSpaceDN w:val="0"/>
        <w:adjustRightInd w:val="0"/>
        <w:jc w:val="both"/>
        <w:rPr>
          <w:i/>
          <w:iCs/>
        </w:rPr>
      </w:pPr>
      <w:r w:rsidRPr="009B7FA9">
        <w:rPr>
          <w:b/>
          <w:bCs/>
        </w:rPr>
        <w:t>9.6.5</w:t>
      </w:r>
      <w:r w:rsidRPr="009B7FA9">
        <w:rPr>
          <w:b/>
          <w:bCs/>
          <w:i/>
          <w:iCs/>
        </w:rPr>
        <w:t>.</w:t>
      </w:r>
      <w:r w:rsidRPr="009B7FA9">
        <w:rPr>
          <w:i/>
          <w:iCs/>
        </w:rPr>
        <w:t xml:space="preserve"> </w:t>
      </w:r>
      <w:r w:rsidRPr="009B7FA9">
        <w:t xml:space="preserve">Cumprida a etapa da avaliação do recurso e não havendo interesse de interposição do mesmo, mediante a desistência expressa, por parte das proponentes ou após o julgamento os recursos interpostos, serão abertos o envelope </w:t>
      </w:r>
      <w:r w:rsidRPr="009B7FA9">
        <w:rPr>
          <w:i/>
          <w:iCs/>
        </w:rPr>
        <w:t xml:space="preserve">2 – Proposta de preços; </w:t>
      </w:r>
    </w:p>
    <w:p w14:paraId="3442EDC0" w14:textId="77777777" w:rsidR="00F45972" w:rsidRPr="009B7FA9" w:rsidRDefault="00F45972" w:rsidP="00F45972">
      <w:pPr>
        <w:autoSpaceDE w:val="0"/>
        <w:autoSpaceDN w:val="0"/>
        <w:adjustRightInd w:val="0"/>
        <w:jc w:val="both"/>
        <w:rPr>
          <w:i/>
          <w:iCs/>
        </w:rPr>
      </w:pPr>
    </w:p>
    <w:p w14:paraId="06A7BE83" w14:textId="77777777" w:rsidR="00F45972" w:rsidRPr="009B7FA9" w:rsidRDefault="00F45972" w:rsidP="00F45972">
      <w:pPr>
        <w:autoSpaceDE w:val="0"/>
        <w:autoSpaceDN w:val="0"/>
        <w:adjustRightInd w:val="0"/>
        <w:jc w:val="both"/>
      </w:pPr>
      <w:r w:rsidRPr="009B7FA9">
        <w:rPr>
          <w:b/>
          <w:bCs/>
        </w:rPr>
        <w:t>9.6.6.</w:t>
      </w:r>
      <w:r w:rsidRPr="009B7FA9">
        <w:t xml:space="preserve"> Abertura dos envelopes contendo as propostas de preços;</w:t>
      </w:r>
    </w:p>
    <w:p w14:paraId="6C44604F" w14:textId="77777777" w:rsidR="00F45972" w:rsidRPr="009B7FA9" w:rsidRDefault="00F45972" w:rsidP="00F45972">
      <w:pPr>
        <w:autoSpaceDE w:val="0"/>
        <w:autoSpaceDN w:val="0"/>
        <w:adjustRightInd w:val="0"/>
        <w:jc w:val="both"/>
      </w:pPr>
    </w:p>
    <w:p w14:paraId="162FA3CC" w14:textId="77777777" w:rsidR="00F45972" w:rsidRPr="009B7FA9" w:rsidRDefault="00F45972" w:rsidP="00F45972">
      <w:pPr>
        <w:autoSpaceDE w:val="0"/>
        <w:autoSpaceDN w:val="0"/>
        <w:adjustRightInd w:val="0"/>
        <w:jc w:val="both"/>
      </w:pPr>
      <w:r w:rsidRPr="009B7FA9">
        <w:rPr>
          <w:b/>
          <w:bCs/>
        </w:rPr>
        <w:t>9.6.7</w:t>
      </w:r>
      <w:r w:rsidRPr="009B7FA9">
        <w:t xml:space="preserve">. Verificação da conformidade e compatibilidade de cada proposta com os requisitos e especificações do edital, em especial com o limite de preços fixado no </w:t>
      </w:r>
      <w:r w:rsidRPr="009B7FA9">
        <w:rPr>
          <w:b/>
          <w:bCs/>
        </w:rPr>
        <w:t xml:space="preserve">item </w:t>
      </w:r>
      <w:r w:rsidR="00AD3288" w:rsidRPr="009B7FA9">
        <w:rPr>
          <w:b/>
          <w:bCs/>
        </w:rPr>
        <w:t>0</w:t>
      </w:r>
      <w:r w:rsidRPr="009B7FA9">
        <w:rPr>
          <w:b/>
          <w:bCs/>
        </w:rPr>
        <w:t xml:space="preserve">5 </w:t>
      </w:r>
      <w:r w:rsidRPr="009B7FA9">
        <w:t xml:space="preserve">deste edital e, conforme o caso, com os preços correntes no mercado, promovendo-se a desclassificação das propostas desconformes ou incompatíveis, </w:t>
      </w:r>
      <w:r w:rsidRPr="009B7FA9">
        <w:rPr>
          <w:i/>
          <w:iCs/>
        </w:rPr>
        <w:t xml:space="preserve">conforme art. 48 da </w:t>
      </w:r>
      <w:r w:rsidRPr="009B7FA9">
        <w:t>Lei 8.666/93;</w:t>
      </w:r>
    </w:p>
    <w:p w14:paraId="3CAB8E92" w14:textId="77777777" w:rsidR="00F45972" w:rsidRPr="009B7FA9" w:rsidRDefault="00F45972" w:rsidP="00F45972">
      <w:pPr>
        <w:autoSpaceDE w:val="0"/>
        <w:autoSpaceDN w:val="0"/>
        <w:adjustRightInd w:val="0"/>
      </w:pPr>
    </w:p>
    <w:p w14:paraId="1C893921" w14:textId="77777777" w:rsidR="00F45972" w:rsidRPr="009B7FA9" w:rsidRDefault="00F45972" w:rsidP="00F45972">
      <w:pPr>
        <w:autoSpaceDE w:val="0"/>
        <w:autoSpaceDN w:val="0"/>
        <w:adjustRightInd w:val="0"/>
        <w:jc w:val="both"/>
      </w:pPr>
      <w:r w:rsidRPr="009B7FA9">
        <w:rPr>
          <w:b/>
          <w:bCs/>
        </w:rPr>
        <w:t>9.6.8.</w:t>
      </w:r>
      <w:r w:rsidRPr="009B7FA9">
        <w:t xml:space="preserve"> Julgamento e classificação das propostas, de acordo com os critérios de avaliação constantes neste ato convocatório;</w:t>
      </w:r>
    </w:p>
    <w:p w14:paraId="57616268" w14:textId="77777777" w:rsidR="00F45972" w:rsidRPr="009B7FA9" w:rsidRDefault="00F45972" w:rsidP="00F45972">
      <w:pPr>
        <w:autoSpaceDE w:val="0"/>
        <w:autoSpaceDN w:val="0"/>
        <w:adjustRightInd w:val="0"/>
        <w:jc w:val="both"/>
      </w:pPr>
    </w:p>
    <w:p w14:paraId="4E090B31" w14:textId="77777777" w:rsidR="00F45972" w:rsidRPr="009B7FA9" w:rsidRDefault="00F45972" w:rsidP="00F45972">
      <w:pPr>
        <w:autoSpaceDE w:val="0"/>
        <w:autoSpaceDN w:val="0"/>
        <w:adjustRightInd w:val="0"/>
        <w:jc w:val="both"/>
        <w:rPr>
          <w:i/>
          <w:iCs/>
        </w:rPr>
      </w:pPr>
      <w:r w:rsidRPr="009B7FA9">
        <w:rPr>
          <w:b/>
          <w:bCs/>
        </w:rPr>
        <w:t>9.6.9</w:t>
      </w:r>
      <w:r w:rsidRPr="009B7FA9">
        <w:t xml:space="preserve">. Devolução dos envelopes 2 – Proposta de Preços às licitantes </w:t>
      </w:r>
      <w:r w:rsidRPr="009B7FA9">
        <w:rPr>
          <w:i/>
          <w:iCs/>
        </w:rPr>
        <w:t>inabilitadas, com registro em ata do motivo da desclassificação, conforme art. 48,</w:t>
      </w:r>
      <w:r w:rsidRPr="009B7FA9">
        <w:t xml:space="preserve"> Lei 8.666/93</w:t>
      </w:r>
      <w:r w:rsidRPr="009B7FA9">
        <w:rPr>
          <w:i/>
          <w:iCs/>
        </w:rPr>
        <w:t xml:space="preserve">; </w:t>
      </w:r>
    </w:p>
    <w:p w14:paraId="4BFF47B8" w14:textId="77777777" w:rsidR="00F45972" w:rsidRPr="009B7FA9" w:rsidRDefault="00F45972" w:rsidP="00F45972">
      <w:pPr>
        <w:autoSpaceDE w:val="0"/>
        <w:autoSpaceDN w:val="0"/>
        <w:adjustRightInd w:val="0"/>
        <w:jc w:val="both"/>
      </w:pPr>
    </w:p>
    <w:p w14:paraId="1B6F2D6C" w14:textId="77777777" w:rsidR="00F45972" w:rsidRPr="009B7FA9" w:rsidRDefault="00F45972" w:rsidP="00F45972">
      <w:pPr>
        <w:autoSpaceDE w:val="0"/>
        <w:autoSpaceDN w:val="0"/>
        <w:adjustRightInd w:val="0"/>
        <w:jc w:val="both"/>
      </w:pPr>
      <w:r w:rsidRPr="009B7FA9">
        <w:rPr>
          <w:b/>
          <w:bCs/>
        </w:rPr>
        <w:t>9.6.10</w:t>
      </w:r>
      <w:r w:rsidRPr="009B7FA9">
        <w:t>. Registro em ata da sessão pública do resultado do julgamento;</w:t>
      </w:r>
    </w:p>
    <w:p w14:paraId="132E37F7" w14:textId="77777777" w:rsidR="00F45972" w:rsidRPr="009B7FA9" w:rsidRDefault="00F45972" w:rsidP="00F45972">
      <w:pPr>
        <w:autoSpaceDE w:val="0"/>
        <w:autoSpaceDN w:val="0"/>
        <w:adjustRightInd w:val="0"/>
        <w:jc w:val="both"/>
      </w:pPr>
    </w:p>
    <w:p w14:paraId="6F25CD41" w14:textId="77777777" w:rsidR="00F45972" w:rsidRPr="009B7FA9" w:rsidRDefault="00F45972" w:rsidP="00F45972">
      <w:pPr>
        <w:autoSpaceDE w:val="0"/>
        <w:autoSpaceDN w:val="0"/>
        <w:adjustRightInd w:val="0"/>
        <w:jc w:val="both"/>
      </w:pPr>
      <w:r w:rsidRPr="009B7FA9">
        <w:rPr>
          <w:b/>
          <w:bCs/>
        </w:rPr>
        <w:t>9.6.11.</w:t>
      </w:r>
      <w:r w:rsidRPr="009B7FA9">
        <w:t xml:space="preserve"> Convite aos representantes das licitantes presentes, e que possuam poderes para tanto, para querendo renunciem expressamente ao direito de interposição de recurso quanto à decisão;</w:t>
      </w:r>
    </w:p>
    <w:p w14:paraId="18401E3E" w14:textId="77777777" w:rsidR="00F45972" w:rsidRPr="009B7FA9" w:rsidRDefault="00F45972" w:rsidP="00F45972">
      <w:pPr>
        <w:autoSpaceDE w:val="0"/>
        <w:autoSpaceDN w:val="0"/>
        <w:adjustRightInd w:val="0"/>
        <w:rPr>
          <w:b/>
          <w:bCs/>
        </w:rPr>
      </w:pPr>
    </w:p>
    <w:p w14:paraId="6ED4EC17" w14:textId="77777777" w:rsidR="00F45972" w:rsidRPr="009B7FA9" w:rsidRDefault="00F45972" w:rsidP="00F45972">
      <w:pPr>
        <w:autoSpaceDE w:val="0"/>
        <w:autoSpaceDN w:val="0"/>
        <w:adjustRightInd w:val="0"/>
        <w:jc w:val="both"/>
      </w:pPr>
      <w:r w:rsidRPr="009B7FA9">
        <w:rPr>
          <w:b/>
          <w:bCs/>
        </w:rPr>
        <w:t>9.6.12.</w:t>
      </w:r>
      <w:r w:rsidRPr="009B7FA9">
        <w:t xml:space="preserve"> Deliberação, pela Comissão de Licitação, seguindo com a lavrada em ata da sessão pública e, após, divulgação e assinatura pelos presentes;</w:t>
      </w:r>
    </w:p>
    <w:p w14:paraId="797217B4" w14:textId="77777777" w:rsidR="00F75946" w:rsidRPr="009B7FA9" w:rsidRDefault="00F75946" w:rsidP="00F45972">
      <w:pPr>
        <w:autoSpaceDE w:val="0"/>
        <w:autoSpaceDN w:val="0"/>
        <w:adjustRightInd w:val="0"/>
        <w:jc w:val="both"/>
        <w:rPr>
          <w:b/>
          <w:bCs/>
        </w:rPr>
      </w:pPr>
    </w:p>
    <w:p w14:paraId="29043D38" w14:textId="77777777" w:rsidR="00F45972" w:rsidRPr="009B7FA9" w:rsidRDefault="00F45972" w:rsidP="00F45972">
      <w:pPr>
        <w:autoSpaceDE w:val="0"/>
        <w:autoSpaceDN w:val="0"/>
        <w:adjustRightInd w:val="0"/>
        <w:jc w:val="both"/>
      </w:pPr>
      <w:r w:rsidRPr="009B7FA9">
        <w:rPr>
          <w:b/>
          <w:bCs/>
        </w:rPr>
        <w:t>9.6.13</w:t>
      </w:r>
      <w:r w:rsidRPr="009B7FA9">
        <w:t>. É facultada à Comissão de Licitação, em qualquer fase da licitação, a promoção de diligência destinada a esclarecer ou a complementar a instrução do processo, vedada a inclusão posterior de documento ou informação que deveria constar originariamente da proposta.</w:t>
      </w:r>
    </w:p>
    <w:p w14:paraId="22AD4551" w14:textId="77777777" w:rsidR="00F45972" w:rsidRPr="009B7FA9" w:rsidRDefault="00F45972" w:rsidP="00F45972">
      <w:pPr>
        <w:autoSpaceDE w:val="0"/>
        <w:autoSpaceDN w:val="0"/>
        <w:adjustRightInd w:val="0"/>
      </w:pPr>
    </w:p>
    <w:p w14:paraId="6C490233" w14:textId="77777777" w:rsidR="00F45972" w:rsidRPr="009B7FA9" w:rsidRDefault="00F45972" w:rsidP="00F45972">
      <w:pPr>
        <w:autoSpaceDE w:val="0"/>
        <w:autoSpaceDN w:val="0"/>
        <w:adjustRightInd w:val="0"/>
        <w:ind w:left="360" w:hanging="360"/>
        <w:jc w:val="both"/>
        <w:rPr>
          <w:b/>
          <w:bCs/>
        </w:rPr>
      </w:pPr>
      <w:r w:rsidRPr="009B7FA9">
        <w:rPr>
          <w:b/>
          <w:bCs/>
        </w:rPr>
        <w:t xml:space="preserve">10. PROPOSTA DE PREÇOS (Envelope </w:t>
      </w:r>
      <w:r w:rsidR="00AD3288" w:rsidRPr="009B7FA9">
        <w:rPr>
          <w:b/>
          <w:bCs/>
        </w:rPr>
        <w:t>0</w:t>
      </w:r>
      <w:r w:rsidRPr="009B7FA9">
        <w:rPr>
          <w:b/>
          <w:bCs/>
        </w:rPr>
        <w:t>2)</w:t>
      </w:r>
    </w:p>
    <w:p w14:paraId="47E64D32" w14:textId="77777777" w:rsidR="006D135E" w:rsidRPr="009B7FA9" w:rsidRDefault="006D135E" w:rsidP="006D135E">
      <w:pPr>
        <w:autoSpaceDE w:val="0"/>
        <w:autoSpaceDN w:val="0"/>
        <w:adjustRightInd w:val="0"/>
        <w:jc w:val="both"/>
        <w:rPr>
          <w:b/>
          <w:bCs/>
        </w:rPr>
      </w:pPr>
      <w:r w:rsidRPr="009B7FA9">
        <w:rPr>
          <w:b/>
          <w:bCs/>
        </w:rPr>
        <w:t>10.1. NO ENVELOPE N.º 02 A EMPRESA DEVERÁ CONSTAR DOS SEGUINTES DOCUMENTOS:</w:t>
      </w:r>
    </w:p>
    <w:p w14:paraId="692C5BF1" w14:textId="77777777" w:rsidR="006D135E" w:rsidRPr="009B7FA9" w:rsidRDefault="006D135E" w:rsidP="006D135E">
      <w:pPr>
        <w:autoSpaceDE w:val="0"/>
        <w:autoSpaceDN w:val="0"/>
        <w:adjustRightInd w:val="0"/>
        <w:jc w:val="both"/>
      </w:pPr>
    </w:p>
    <w:p w14:paraId="65D01227" w14:textId="77777777" w:rsidR="006D135E" w:rsidRPr="009B7FA9" w:rsidRDefault="006D135E" w:rsidP="006D135E">
      <w:pPr>
        <w:numPr>
          <w:ilvl w:val="0"/>
          <w:numId w:val="29"/>
        </w:numPr>
        <w:autoSpaceDE w:val="0"/>
        <w:autoSpaceDN w:val="0"/>
        <w:adjustRightInd w:val="0"/>
        <w:jc w:val="both"/>
        <w:rPr>
          <w:b/>
          <w:bCs/>
          <w:u w:val="single"/>
        </w:rPr>
      </w:pPr>
      <w:r w:rsidRPr="009B7FA9">
        <w:rPr>
          <w:b/>
          <w:bCs/>
        </w:rPr>
        <w:t xml:space="preserve">PROPOSTA IMPRESSA CONFORME MODELO CONTIDO NO CD, FORNECIDO PELO MUNICÍPIO, EM PAPEL A-4, </w:t>
      </w:r>
      <w:r w:rsidRPr="009B7FA9">
        <w:rPr>
          <w:b/>
          <w:bCs/>
          <w:u w:val="single"/>
        </w:rPr>
        <w:t xml:space="preserve">COM ASSINATURA DO RESPONSÁVEL LEGAL PELA EMPRESA COM CARIMBO QUE CONSTE O NÚMERO DO CNPJ DA MESMA. </w:t>
      </w:r>
    </w:p>
    <w:p w14:paraId="7A5547B1" w14:textId="77777777" w:rsidR="006D135E" w:rsidRPr="009B7FA9" w:rsidRDefault="006D135E" w:rsidP="006D135E">
      <w:pPr>
        <w:autoSpaceDE w:val="0"/>
        <w:autoSpaceDN w:val="0"/>
        <w:adjustRightInd w:val="0"/>
        <w:ind w:left="285"/>
        <w:jc w:val="both"/>
      </w:pPr>
    </w:p>
    <w:p w14:paraId="34AC5639" w14:textId="77777777" w:rsidR="00664821" w:rsidRPr="009B7FA9" w:rsidRDefault="006D135E" w:rsidP="00664821">
      <w:pPr>
        <w:numPr>
          <w:ilvl w:val="0"/>
          <w:numId w:val="28"/>
        </w:numPr>
        <w:autoSpaceDE w:val="0"/>
        <w:autoSpaceDN w:val="0"/>
        <w:adjustRightInd w:val="0"/>
        <w:jc w:val="both"/>
        <w:rPr>
          <w:b/>
          <w:bCs/>
          <w:i/>
          <w:iCs/>
          <w:u w:val="single"/>
        </w:rPr>
      </w:pPr>
      <w:r w:rsidRPr="009B7FA9">
        <w:rPr>
          <w:b/>
          <w:bCs/>
        </w:rPr>
        <w:t xml:space="preserve">PLANILHA ORCAMENTÁRIA, </w:t>
      </w:r>
      <w:r w:rsidRPr="009B7FA9">
        <w:t>devidamente preenchida, contendo unidades, quantidades, preços unitários e totais das parcelas que compõem o serviço, que deverá ser preenchida e assinada pelo responsável técnico da empresa</w:t>
      </w:r>
      <w:r w:rsidR="00664821" w:rsidRPr="009B7FA9">
        <w:t>.</w:t>
      </w:r>
    </w:p>
    <w:p w14:paraId="5274AB89" w14:textId="77777777" w:rsidR="00664821" w:rsidRPr="009B7FA9" w:rsidRDefault="00664821" w:rsidP="00664821">
      <w:pPr>
        <w:autoSpaceDE w:val="0"/>
        <w:autoSpaceDN w:val="0"/>
        <w:adjustRightInd w:val="0"/>
        <w:jc w:val="both"/>
        <w:rPr>
          <w:b/>
          <w:bCs/>
          <w:i/>
          <w:iCs/>
          <w:u w:val="single"/>
        </w:rPr>
      </w:pPr>
    </w:p>
    <w:p w14:paraId="60E59703" w14:textId="77777777" w:rsidR="006D135E" w:rsidRPr="009B7FA9" w:rsidRDefault="006D135E" w:rsidP="006D135E">
      <w:pPr>
        <w:numPr>
          <w:ilvl w:val="0"/>
          <w:numId w:val="28"/>
        </w:numPr>
        <w:autoSpaceDE w:val="0"/>
        <w:autoSpaceDN w:val="0"/>
        <w:adjustRightInd w:val="0"/>
        <w:jc w:val="both"/>
      </w:pPr>
      <w:r w:rsidRPr="009B7FA9">
        <w:rPr>
          <w:b/>
          <w:bCs/>
        </w:rPr>
        <w:t xml:space="preserve">DECLARAÇÃO DE VALORES – </w:t>
      </w:r>
      <w:r w:rsidRPr="009B7FA9">
        <w:t>onde</w:t>
      </w:r>
      <w:r w:rsidRPr="009B7FA9">
        <w:rPr>
          <w:b/>
          <w:bCs/>
        </w:rPr>
        <w:t xml:space="preserve"> </w:t>
      </w:r>
      <w:r w:rsidRPr="009B7FA9">
        <w:t xml:space="preserve">deverá constar o Valor Proposto, </w:t>
      </w:r>
      <w:r w:rsidRPr="009B7FA9">
        <w:rPr>
          <w:b/>
          <w:bCs/>
        </w:rPr>
        <w:t xml:space="preserve">APRESENTANDO SEPARADAMENTE OS </w:t>
      </w:r>
      <w:r w:rsidRPr="009B7FA9">
        <w:rPr>
          <w:b/>
          <w:bCs/>
          <w:i/>
          <w:iCs/>
        </w:rPr>
        <w:t xml:space="preserve">VALORES REFERENTES À MÃO-DE-OBRA E MATERIAL, </w:t>
      </w:r>
      <w:r w:rsidRPr="009B7FA9">
        <w:t xml:space="preserve">e informando o percentual correspondente ao valor dos serviços no custo total da Obra.  A empresa também deverá constar na declaração que se compromete em informar nas notas fiscais os valores referentes a Mão de Obra e Materiais separadamente, para dedução de tributos, conforme Instrução Normativa RFB Nº 971, e posteriores alterações. </w:t>
      </w:r>
    </w:p>
    <w:p w14:paraId="62DF2BAC" w14:textId="77777777" w:rsidR="006D135E" w:rsidRPr="009B7FA9" w:rsidRDefault="006D135E" w:rsidP="006D135E">
      <w:pPr>
        <w:autoSpaceDE w:val="0"/>
        <w:autoSpaceDN w:val="0"/>
        <w:adjustRightInd w:val="0"/>
        <w:jc w:val="both"/>
      </w:pPr>
    </w:p>
    <w:p w14:paraId="269B60AB" w14:textId="77777777" w:rsidR="006D135E" w:rsidRPr="009B7FA9" w:rsidRDefault="006D135E" w:rsidP="006D135E">
      <w:pPr>
        <w:numPr>
          <w:ilvl w:val="0"/>
          <w:numId w:val="28"/>
        </w:numPr>
        <w:autoSpaceDE w:val="0"/>
        <w:autoSpaceDN w:val="0"/>
        <w:adjustRightInd w:val="0"/>
        <w:jc w:val="both"/>
        <w:rPr>
          <w:u w:val="single"/>
        </w:rPr>
      </w:pPr>
      <w:r w:rsidRPr="009B7FA9">
        <w:rPr>
          <w:b/>
          <w:bCs/>
        </w:rPr>
        <w:t>CRONOGRAMA FÍSICO-FINANCEIRO</w:t>
      </w:r>
      <w:r w:rsidRPr="009B7FA9">
        <w:t>;</w:t>
      </w:r>
      <w:r w:rsidRPr="009B7FA9">
        <w:rPr>
          <w:u w:val="single"/>
        </w:rPr>
        <w:t xml:space="preserve"> </w:t>
      </w:r>
    </w:p>
    <w:p w14:paraId="31D84B46" w14:textId="77777777" w:rsidR="006D135E" w:rsidRPr="009B7FA9" w:rsidRDefault="006D135E" w:rsidP="006D135E">
      <w:pPr>
        <w:autoSpaceDE w:val="0"/>
        <w:autoSpaceDN w:val="0"/>
        <w:adjustRightInd w:val="0"/>
        <w:ind w:left="705"/>
        <w:rPr>
          <w:u w:val="single"/>
        </w:rPr>
      </w:pPr>
    </w:p>
    <w:p w14:paraId="51CC9D63" w14:textId="77777777" w:rsidR="006D135E" w:rsidRPr="009B7FA9" w:rsidRDefault="006D135E" w:rsidP="006D135E">
      <w:pPr>
        <w:autoSpaceDE w:val="0"/>
        <w:autoSpaceDN w:val="0"/>
        <w:adjustRightInd w:val="0"/>
        <w:jc w:val="both"/>
      </w:pPr>
      <w:r w:rsidRPr="009B7FA9">
        <w:rPr>
          <w:b/>
          <w:bCs/>
        </w:rPr>
        <w:t>10.1.1.</w:t>
      </w:r>
      <w:r w:rsidRPr="009B7FA9">
        <w:t xml:space="preserve"> A planilha e cronograma físico-financeiro deverão ser preenchidos conforme modelos apresentados.</w:t>
      </w:r>
    </w:p>
    <w:p w14:paraId="31BEBA74" w14:textId="77777777" w:rsidR="006D135E" w:rsidRPr="009B7FA9" w:rsidRDefault="006D135E" w:rsidP="006D135E">
      <w:pPr>
        <w:autoSpaceDE w:val="0"/>
        <w:autoSpaceDN w:val="0"/>
        <w:adjustRightInd w:val="0"/>
        <w:jc w:val="both"/>
      </w:pPr>
    </w:p>
    <w:p w14:paraId="7D03C5A9" w14:textId="77777777" w:rsidR="006D135E" w:rsidRPr="009B7FA9" w:rsidRDefault="006D135E" w:rsidP="006D135E">
      <w:pPr>
        <w:autoSpaceDE w:val="0"/>
        <w:autoSpaceDN w:val="0"/>
        <w:adjustRightInd w:val="0"/>
        <w:jc w:val="both"/>
      </w:pPr>
      <w:r w:rsidRPr="009B7FA9">
        <w:rPr>
          <w:b/>
          <w:bCs/>
        </w:rPr>
        <w:t xml:space="preserve">10.1.2. </w:t>
      </w:r>
      <w:r w:rsidRPr="009B7FA9">
        <w:t xml:space="preserve">A falta de algum dos itens </w:t>
      </w:r>
      <w:r w:rsidRPr="009B7FA9">
        <w:rPr>
          <w:b/>
          <w:bCs/>
        </w:rPr>
        <w:t>(a, b, c</w:t>
      </w:r>
      <w:r w:rsidRPr="009B7FA9">
        <w:t xml:space="preserve">, ou </w:t>
      </w:r>
      <w:r w:rsidRPr="009B7FA9">
        <w:rPr>
          <w:b/>
          <w:bCs/>
        </w:rPr>
        <w:t>d</w:t>
      </w:r>
      <w:r w:rsidRPr="009B7FA9">
        <w:t>) inabilitará a proponente.</w:t>
      </w:r>
    </w:p>
    <w:p w14:paraId="14C2D637" w14:textId="77777777" w:rsidR="006D135E" w:rsidRPr="009B7FA9" w:rsidRDefault="006D135E" w:rsidP="006D135E">
      <w:pPr>
        <w:autoSpaceDE w:val="0"/>
        <w:autoSpaceDN w:val="0"/>
        <w:adjustRightInd w:val="0"/>
        <w:jc w:val="both"/>
      </w:pPr>
    </w:p>
    <w:p w14:paraId="11A0AC2A" w14:textId="77777777" w:rsidR="006D135E" w:rsidRPr="009B7FA9" w:rsidRDefault="006D135E" w:rsidP="006D135E">
      <w:pPr>
        <w:autoSpaceDE w:val="0"/>
        <w:autoSpaceDN w:val="0"/>
        <w:adjustRightInd w:val="0"/>
        <w:jc w:val="both"/>
        <w:rPr>
          <w:b/>
          <w:bCs/>
        </w:rPr>
      </w:pPr>
      <w:r w:rsidRPr="009B7FA9">
        <w:rPr>
          <w:b/>
          <w:bCs/>
        </w:rPr>
        <w:t>10.2. ENTREGAR O CD DA PROPOSTA DE PREÇOS COM TODOS OS DADOS DEVIDAMENTE PREEENCHIDOS;</w:t>
      </w:r>
    </w:p>
    <w:p w14:paraId="5BF972DD" w14:textId="77777777" w:rsidR="006D135E" w:rsidRPr="009B7FA9" w:rsidRDefault="006D135E" w:rsidP="006D135E">
      <w:pPr>
        <w:autoSpaceDE w:val="0"/>
        <w:autoSpaceDN w:val="0"/>
        <w:adjustRightInd w:val="0"/>
        <w:jc w:val="both"/>
        <w:rPr>
          <w:b/>
          <w:bCs/>
        </w:rPr>
      </w:pPr>
    </w:p>
    <w:p w14:paraId="0BB87D8D" w14:textId="77777777" w:rsidR="006D135E" w:rsidRPr="009B7FA9" w:rsidRDefault="006D135E" w:rsidP="006D135E">
      <w:pPr>
        <w:autoSpaceDE w:val="0"/>
        <w:autoSpaceDN w:val="0"/>
        <w:adjustRightInd w:val="0"/>
        <w:jc w:val="both"/>
        <w:rPr>
          <w:b/>
          <w:bCs/>
          <w:u w:val="single"/>
        </w:rPr>
      </w:pPr>
      <w:r w:rsidRPr="009B7FA9">
        <w:rPr>
          <w:b/>
          <w:bCs/>
        </w:rPr>
        <w:t xml:space="preserve">10.2.1. </w:t>
      </w:r>
      <w:r w:rsidRPr="009B7FA9">
        <w:rPr>
          <w:b/>
          <w:bCs/>
          <w:u w:val="single"/>
        </w:rPr>
        <w:t>A NÃO APRESENTAÇÃO DO CD OU ESTE ESTIVER INCOMPLETO PODERÁ IMPLICAR NA DESCLASSIFICAÇÃO DA PROPOSTA.</w:t>
      </w:r>
    </w:p>
    <w:p w14:paraId="3FB547F7" w14:textId="77777777" w:rsidR="006D135E" w:rsidRPr="009B7FA9" w:rsidRDefault="006D135E" w:rsidP="006D135E">
      <w:pPr>
        <w:autoSpaceDE w:val="0"/>
        <w:autoSpaceDN w:val="0"/>
        <w:adjustRightInd w:val="0"/>
        <w:jc w:val="both"/>
        <w:rPr>
          <w:b/>
          <w:bCs/>
          <w:u w:val="single"/>
        </w:rPr>
      </w:pPr>
    </w:p>
    <w:p w14:paraId="28969BFC" w14:textId="77777777" w:rsidR="006D135E" w:rsidRPr="009B7FA9" w:rsidRDefault="006D135E" w:rsidP="006D135E">
      <w:pPr>
        <w:autoSpaceDE w:val="0"/>
        <w:autoSpaceDN w:val="0"/>
        <w:adjustRightInd w:val="0"/>
        <w:jc w:val="both"/>
        <w:rPr>
          <w:b/>
          <w:bCs/>
        </w:rPr>
      </w:pPr>
      <w:r w:rsidRPr="009B7FA9">
        <w:rPr>
          <w:b/>
          <w:bCs/>
        </w:rPr>
        <w:t>10.3. A empresa participante deverá acessar o site http://www.doisvizinhos.pr.gov.br, na opção Serviços/Download ESProposta, para baixar o programa que disponibilizará o preenchimento da Proposta.</w:t>
      </w:r>
    </w:p>
    <w:p w14:paraId="34EAD070" w14:textId="77777777" w:rsidR="006D135E" w:rsidRPr="009B7FA9" w:rsidRDefault="006D135E" w:rsidP="006D135E">
      <w:pPr>
        <w:autoSpaceDE w:val="0"/>
        <w:autoSpaceDN w:val="0"/>
        <w:adjustRightInd w:val="0"/>
        <w:jc w:val="both"/>
        <w:rPr>
          <w:b/>
          <w:bCs/>
          <w:u w:val="single"/>
        </w:rPr>
      </w:pPr>
    </w:p>
    <w:p w14:paraId="2F4B33E0" w14:textId="77777777" w:rsidR="006D135E" w:rsidRPr="009B7FA9" w:rsidRDefault="006D135E" w:rsidP="006D135E">
      <w:pPr>
        <w:autoSpaceDE w:val="0"/>
        <w:autoSpaceDN w:val="0"/>
        <w:adjustRightInd w:val="0"/>
        <w:jc w:val="both"/>
      </w:pPr>
      <w:r w:rsidRPr="009B7FA9">
        <w:rPr>
          <w:b/>
          <w:bCs/>
        </w:rPr>
        <w:t xml:space="preserve">10.4. </w:t>
      </w:r>
      <w:r w:rsidRPr="009B7FA9">
        <w:t>Deverão ser apresentados os valores por item e total.</w:t>
      </w:r>
    </w:p>
    <w:p w14:paraId="7311F462" w14:textId="77777777" w:rsidR="006D135E" w:rsidRPr="009B7FA9" w:rsidRDefault="006D135E" w:rsidP="006D135E">
      <w:pPr>
        <w:autoSpaceDE w:val="0"/>
        <w:autoSpaceDN w:val="0"/>
        <w:adjustRightInd w:val="0"/>
        <w:jc w:val="both"/>
      </w:pPr>
    </w:p>
    <w:p w14:paraId="12D955E8" w14:textId="77777777" w:rsidR="006D135E" w:rsidRPr="009B7FA9" w:rsidRDefault="006D135E" w:rsidP="006D135E">
      <w:pPr>
        <w:autoSpaceDE w:val="0"/>
        <w:autoSpaceDN w:val="0"/>
        <w:adjustRightInd w:val="0"/>
        <w:jc w:val="both"/>
      </w:pPr>
      <w:r w:rsidRPr="009B7FA9">
        <w:rPr>
          <w:b/>
          <w:bCs/>
        </w:rPr>
        <w:t xml:space="preserve">10.5. </w:t>
      </w:r>
      <w:r w:rsidRPr="009B7FA9">
        <w:t xml:space="preserve">A Proposta de Preços deverá ser preenchida com 2 (duas) casas decimais. </w:t>
      </w:r>
    </w:p>
    <w:p w14:paraId="36C153F6" w14:textId="77777777" w:rsidR="006D135E" w:rsidRPr="009B7FA9" w:rsidRDefault="006D135E" w:rsidP="006D135E">
      <w:pPr>
        <w:autoSpaceDE w:val="0"/>
        <w:autoSpaceDN w:val="0"/>
        <w:adjustRightInd w:val="0"/>
        <w:jc w:val="both"/>
        <w:rPr>
          <w:color w:val="FF0000"/>
        </w:rPr>
      </w:pPr>
    </w:p>
    <w:p w14:paraId="31BEE46D" w14:textId="77777777" w:rsidR="006D135E" w:rsidRPr="009B7FA9" w:rsidRDefault="006D135E" w:rsidP="006D135E">
      <w:pPr>
        <w:tabs>
          <w:tab w:val="left" w:pos="420"/>
        </w:tabs>
        <w:autoSpaceDE w:val="0"/>
        <w:autoSpaceDN w:val="0"/>
        <w:adjustRightInd w:val="0"/>
        <w:jc w:val="both"/>
      </w:pPr>
      <w:r w:rsidRPr="009B7FA9">
        <w:rPr>
          <w:b/>
          <w:bCs/>
        </w:rPr>
        <w:t>10.6.</w:t>
      </w:r>
      <w:r w:rsidRPr="009B7FA9">
        <w:t xml:space="preserve"> As planilhas deverão ser preenchidas conforme modelos apresentados, sendo que a falta de algum item poderá resultar na desclassificação da proposta.</w:t>
      </w:r>
    </w:p>
    <w:p w14:paraId="034DFE32" w14:textId="77777777" w:rsidR="006D135E" w:rsidRPr="009B7FA9" w:rsidRDefault="006D135E" w:rsidP="006D135E">
      <w:pPr>
        <w:autoSpaceDE w:val="0"/>
        <w:autoSpaceDN w:val="0"/>
        <w:adjustRightInd w:val="0"/>
        <w:jc w:val="both"/>
        <w:rPr>
          <w:b/>
          <w:bCs/>
        </w:rPr>
      </w:pPr>
    </w:p>
    <w:p w14:paraId="621D7A69" w14:textId="77777777" w:rsidR="006D135E" w:rsidRPr="009B7FA9" w:rsidRDefault="006D135E" w:rsidP="006D135E">
      <w:pPr>
        <w:tabs>
          <w:tab w:val="left" w:pos="570"/>
        </w:tabs>
        <w:autoSpaceDE w:val="0"/>
        <w:autoSpaceDN w:val="0"/>
        <w:adjustRightInd w:val="0"/>
        <w:jc w:val="both"/>
      </w:pPr>
      <w:r w:rsidRPr="009B7FA9">
        <w:rPr>
          <w:b/>
          <w:bCs/>
        </w:rPr>
        <w:t xml:space="preserve">10.6.1. </w:t>
      </w:r>
      <w:r w:rsidRPr="009B7FA9">
        <w:t>Caso a quantidade estabelecida para cada item seja inferior àquela apresentada na Planilha, ensejará a desclassificação e se for superior pode a irregularidade ser sanada, mediante acordo entre a empresa vencedora e a Administração Municipal.</w:t>
      </w:r>
    </w:p>
    <w:p w14:paraId="1FEDFB78" w14:textId="77777777" w:rsidR="006D135E" w:rsidRPr="009B7FA9" w:rsidRDefault="006D135E" w:rsidP="006D135E">
      <w:pPr>
        <w:autoSpaceDE w:val="0"/>
        <w:autoSpaceDN w:val="0"/>
        <w:adjustRightInd w:val="0"/>
        <w:jc w:val="both"/>
        <w:rPr>
          <w:b/>
          <w:bCs/>
        </w:rPr>
      </w:pPr>
    </w:p>
    <w:p w14:paraId="07D4F59A" w14:textId="77777777" w:rsidR="006D135E" w:rsidRPr="009B7FA9" w:rsidRDefault="006D135E" w:rsidP="006D135E">
      <w:pPr>
        <w:tabs>
          <w:tab w:val="left" w:pos="540"/>
        </w:tabs>
        <w:autoSpaceDE w:val="0"/>
        <w:autoSpaceDN w:val="0"/>
        <w:adjustRightInd w:val="0"/>
        <w:jc w:val="both"/>
      </w:pPr>
      <w:r w:rsidRPr="009B7FA9">
        <w:rPr>
          <w:b/>
          <w:bCs/>
        </w:rPr>
        <w:t xml:space="preserve">10.6.2. </w:t>
      </w:r>
      <w:r w:rsidRPr="009B7FA9">
        <w:t>Os possíveis erros de cálculos na proposta ou planilhas, se insignificantes e não causarem prejuízo à Administração poderão ser corrigidos pela Comissão ou ensejar a desclassificação da proposta.</w:t>
      </w:r>
    </w:p>
    <w:p w14:paraId="0FDEC19B" w14:textId="77777777" w:rsidR="006D135E" w:rsidRPr="009B7FA9" w:rsidRDefault="006D135E" w:rsidP="006D135E">
      <w:pPr>
        <w:autoSpaceDE w:val="0"/>
        <w:autoSpaceDN w:val="0"/>
        <w:adjustRightInd w:val="0"/>
        <w:jc w:val="both"/>
      </w:pPr>
    </w:p>
    <w:p w14:paraId="6FB614AC" w14:textId="77777777" w:rsidR="006D135E" w:rsidRPr="009B7FA9" w:rsidRDefault="006D135E" w:rsidP="006D135E">
      <w:pPr>
        <w:tabs>
          <w:tab w:val="left" w:pos="360"/>
        </w:tabs>
        <w:autoSpaceDE w:val="0"/>
        <w:autoSpaceDN w:val="0"/>
        <w:adjustRightInd w:val="0"/>
        <w:jc w:val="both"/>
      </w:pPr>
      <w:r w:rsidRPr="009B7FA9">
        <w:rPr>
          <w:b/>
          <w:bCs/>
        </w:rPr>
        <w:t xml:space="preserve">10.7. </w:t>
      </w:r>
      <w:r w:rsidRPr="009B7FA9">
        <w:t>Os</w:t>
      </w:r>
      <w:r w:rsidRPr="009B7FA9">
        <w:rPr>
          <w:b/>
          <w:bCs/>
        </w:rPr>
        <w:t xml:space="preserve"> </w:t>
      </w:r>
      <w:r w:rsidRPr="009B7FA9">
        <w:t>formulários apresentados deverão seguir a disposição dos itens e subitens discriminados na mesma ordem constante nos documentos apresentados no CD fornecido pelo Município.</w:t>
      </w:r>
    </w:p>
    <w:p w14:paraId="3744019F" w14:textId="77777777" w:rsidR="006D135E" w:rsidRPr="009B7FA9" w:rsidRDefault="006D135E" w:rsidP="006D135E">
      <w:pPr>
        <w:autoSpaceDE w:val="0"/>
        <w:autoSpaceDN w:val="0"/>
        <w:adjustRightInd w:val="0"/>
        <w:jc w:val="both"/>
        <w:rPr>
          <w:color w:val="FF0000"/>
        </w:rPr>
      </w:pPr>
    </w:p>
    <w:p w14:paraId="46FF0368" w14:textId="77777777" w:rsidR="006D135E" w:rsidRPr="009B7FA9" w:rsidRDefault="006D135E" w:rsidP="006D135E">
      <w:pPr>
        <w:autoSpaceDE w:val="0"/>
        <w:autoSpaceDN w:val="0"/>
        <w:adjustRightInd w:val="0"/>
        <w:jc w:val="both"/>
        <w:rPr>
          <w:b/>
          <w:bCs/>
        </w:rPr>
      </w:pPr>
      <w:r w:rsidRPr="009B7FA9">
        <w:rPr>
          <w:b/>
          <w:bCs/>
        </w:rPr>
        <w:t>10.8. Disposições Gerais Referentes às Propostas:</w:t>
      </w:r>
    </w:p>
    <w:p w14:paraId="40329408" w14:textId="77777777" w:rsidR="006D135E" w:rsidRPr="009B7FA9" w:rsidRDefault="006D135E" w:rsidP="006D135E">
      <w:pPr>
        <w:autoSpaceDE w:val="0"/>
        <w:autoSpaceDN w:val="0"/>
        <w:adjustRightInd w:val="0"/>
        <w:jc w:val="both"/>
      </w:pPr>
      <w:r w:rsidRPr="009B7FA9">
        <w:rPr>
          <w:b/>
          <w:bCs/>
        </w:rPr>
        <w:t xml:space="preserve">10.8.1. </w:t>
      </w:r>
      <w:r w:rsidRPr="009B7FA9">
        <w:t>A apresentação de uma proposta na licitação será considerada como evidência de que a concorrente examinou todas as especificações e demais elementos da Licitação, que os comparou entre si e obteve da Prefeitura através de seus técnicos, informações satisfatórias sobre qualquer ponto duvidoso eventualmente existente, antes de elaborar sua proposta e considera que os elementos da licitação lhe permitem preparar uma proposta de preços completa e totalmente satisfatória.</w:t>
      </w:r>
    </w:p>
    <w:p w14:paraId="6F65DC48" w14:textId="77777777" w:rsidR="006D135E" w:rsidRPr="009B7FA9" w:rsidRDefault="006D135E" w:rsidP="006D135E">
      <w:pPr>
        <w:autoSpaceDE w:val="0"/>
        <w:autoSpaceDN w:val="0"/>
        <w:adjustRightInd w:val="0"/>
        <w:jc w:val="both"/>
      </w:pPr>
    </w:p>
    <w:p w14:paraId="31C0AD25" w14:textId="77777777" w:rsidR="006D135E" w:rsidRPr="009B7FA9" w:rsidRDefault="006D135E" w:rsidP="006D135E">
      <w:pPr>
        <w:autoSpaceDE w:val="0"/>
        <w:autoSpaceDN w:val="0"/>
        <w:adjustRightInd w:val="0"/>
        <w:jc w:val="both"/>
      </w:pPr>
      <w:r w:rsidRPr="009B7FA9">
        <w:rPr>
          <w:b/>
          <w:bCs/>
        </w:rPr>
        <w:t xml:space="preserve">10.8.2. </w:t>
      </w:r>
      <w:r w:rsidRPr="009B7FA9">
        <w:t xml:space="preserve">Fica entendido que as especificações e demais elementos gráficos e técnicos fornecidos pela </w:t>
      </w:r>
      <w:r w:rsidRPr="009B7FA9">
        <w:rPr>
          <w:b/>
          <w:bCs/>
        </w:rPr>
        <w:t>Prefeitura Municipal</w:t>
      </w:r>
      <w:r w:rsidRPr="009B7FA9">
        <w:t xml:space="preserve"> são complementares entre si, de modo que qualquer detalhe que se mencione em um documento e se omita em outro, será considerado específico e válido.</w:t>
      </w:r>
    </w:p>
    <w:p w14:paraId="47BF2900" w14:textId="77777777" w:rsidR="006D135E" w:rsidRPr="009B7FA9" w:rsidRDefault="006D135E" w:rsidP="006D135E">
      <w:pPr>
        <w:autoSpaceDE w:val="0"/>
        <w:autoSpaceDN w:val="0"/>
        <w:adjustRightInd w:val="0"/>
        <w:jc w:val="both"/>
      </w:pPr>
    </w:p>
    <w:p w14:paraId="0B94C68F" w14:textId="77777777" w:rsidR="00AC4DF9" w:rsidRPr="009B7FA9" w:rsidRDefault="006D135E" w:rsidP="006D135E">
      <w:pPr>
        <w:autoSpaceDE w:val="0"/>
        <w:autoSpaceDN w:val="0"/>
        <w:adjustRightInd w:val="0"/>
        <w:jc w:val="both"/>
      </w:pPr>
      <w:r w:rsidRPr="009B7FA9">
        <w:rPr>
          <w:b/>
          <w:bCs/>
        </w:rPr>
        <w:t xml:space="preserve">10.9. </w:t>
      </w:r>
      <w:r w:rsidRPr="009B7FA9">
        <w:t>Os envelopes contendo a proposta de preços deverão ser subscritos em sua parte frontal com os seguintes dizeres:</w:t>
      </w:r>
    </w:p>
    <w:p w14:paraId="65922274" w14:textId="77777777" w:rsidR="006D135E" w:rsidRPr="009B7FA9" w:rsidRDefault="006D135E" w:rsidP="006D135E">
      <w:pPr>
        <w:autoSpaceDE w:val="0"/>
        <w:autoSpaceDN w:val="0"/>
        <w:adjustRightInd w:val="0"/>
        <w:jc w:val="both"/>
        <w:rPr>
          <w:b/>
          <w:bCs/>
        </w:rPr>
      </w:pPr>
    </w:p>
    <w:p w14:paraId="3240B96C" w14:textId="77777777" w:rsidR="00F45972" w:rsidRPr="009B7FA9" w:rsidRDefault="00F45972" w:rsidP="00F45972">
      <w:pPr>
        <w:autoSpaceDE w:val="0"/>
        <w:autoSpaceDN w:val="0"/>
        <w:adjustRightInd w:val="0"/>
        <w:rPr>
          <w:b/>
          <w:bCs/>
          <w:i/>
          <w:iCs/>
        </w:rPr>
      </w:pPr>
      <w:r w:rsidRPr="009B7FA9">
        <w:rPr>
          <w:b/>
          <w:bCs/>
          <w:i/>
          <w:iCs/>
        </w:rPr>
        <w:t>ENVELOPE 2 – PROPOSTA DE PREÇOS</w:t>
      </w:r>
    </w:p>
    <w:p w14:paraId="781632AE" w14:textId="77777777" w:rsidR="00F45972" w:rsidRPr="009B7FA9" w:rsidRDefault="00F45972" w:rsidP="00F45972">
      <w:pPr>
        <w:autoSpaceDE w:val="0"/>
        <w:autoSpaceDN w:val="0"/>
        <w:adjustRightInd w:val="0"/>
        <w:rPr>
          <w:b/>
          <w:bCs/>
          <w:i/>
          <w:iCs/>
        </w:rPr>
      </w:pPr>
      <w:r w:rsidRPr="009B7FA9">
        <w:rPr>
          <w:b/>
          <w:bCs/>
          <w:i/>
          <w:iCs/>
        </w:rPr>
        <w:t>EDITAL DE TOMADA DE PREÇOS Nº. ..............</w:t>
      </w:r>
    </w:p>
    <w:p w14:paraId="06A3443C" w14:textId="77777777" w:rsidR="00F45972" w:rsidRPr="009B7FA9" w:rsidRDefault="00F45972" w:rsidP="00F45972">
      <w:pPr>
        <w:autoSpaceDE w:val="0"/>
        <w:autoSpaceDN w:val="0"/>
        <w:adjustRightInd w:val="0"/>
        <w:jc w:val="both"/>
        <w:rPr>
          <w:b/>
          <w:bCs/>
          <w:i/>
          <w:iCs/>
        </w:rPr>
      </w:pPr>
      <w:r w:rsidRPr="009B7FA9">
        <w:rPr>
          <w:b/>
          <w:bCs/>
          <w:i/>
          <w:iCs/>
        </w:rPr>
        <w:t>“IDENTIFICAÇÃO DA EMPRESA”</w:t>
      </w:r>
    </w:p>
    <w:p w14:paraId="407D7190" w14:textId="77777777" w:rsidR="00F45972" w:rsidRPr="009B7FA9" w:rsidRDefault="00F45972" w:rsidP="00F45972">
      <w:pPr>
        <w:autoSpaceDE w:val="0"/>
        <w:autoSpaceDN w:val="0"/>
        <w:adjustRightInd w:val="0"/>
        <w:jc w:val="both"/>
      </w:pPr>
    </w:p>
    <w:p w14:paraId="277A6AE5" w14:textId="77777777" w:rsidR="00F45972" w:rsidRPr="009B7FA9" w:rsidRDefault="00F45972" w:rsidP="00F45972">
      <w:pPr>
        <w:tabs>
          <w:tab w:val="left" w:pos="540"/>
        </w:tabs>
        <w:autoSpaceDE w:val="0"/>
        <w:autoSpaceDN w:val="0"/>
        <w:adjustRightInd w:val="0"/>
        <w:rPr>
          <w:b/>
          <w:bCs/>
        </w:rPr>
      </w:pPr>
      <w:r w:rsidRPr="009B7FA9">
        <w:rPr>
          <w:b/>
          <w:bCs/>
        </w:rPr>
        <w:t>11. CRITÉRIOS DE JULGAMENTO DAS PROPOSTAS</w:t>
      </w:r>
    </w:p>
    <w:p w14:paraId="1E6394E8" w14:textId="77777777" w:rsidR="00F45972" w:rsidRPr="009B7FA9" w:rsidRDefault="00F45972" w:rsidP="00F45972">
      <w:pPr>
        <w:autoSpaceDE w:val="0"/>
        <w:autoSpaceDN w:val="0"/>
        <w:adjustRightInd w:val="0"/>
        <w:jc w:val="both"/>
      </w:pPr>
      <w:r w:rsidRPr="009B7FA9">
        <w:rPr>
          <w:b/>
          <w:bCs/>
        </w:rPr>
        <w:t>11.1.</w:t>
      </w:r>
      <w:r w:rsidRPr="009B7FA9">
        <w:t xml:space="preserve"> Para julgamento será adotado o critério de </w:t>
      </w:r>
      <w:r w:rsidRPr="009B7FA9">
        <w:rPr>
          <w:b/>
          <w:bCs/>
        </w:rPr>
        <w:t xml:space="preserve">MENOR PREÇO </w:t>
      </w:r>
      <w:r w:rsidR="00BB3189" w:rsidRPr="009B7FA9">
        <w:rPr>
          <w:b/>
          <w:bCs/>
        </w:rPr>
        <w:t>GLOBAL</w:t>
      </w:r>
      <w:r w:rsidRPr="009B7FA9">
        <w:rPr>
          <w:b/>
          <w:bCs/>
        </w:rPr>
        <w:t>,</w:t>
      </w:r>
      <w:r w:rsidRPr="009B7FA9">
        <w:t xml:space="preserve"> observadas as especificações técnicas contidas neste Edital.</w:t>
      </w:r>
    </w:p>
    <w:p w14:paraId="6D544738" w14:textId="77777777" w:rsidR="00F45972" w:rsidRPr="009B7FA9" w:rsidRDefault="00F45972" w:rsidP="00F45972">
      <w:pPr>
        <w:autoSpaceDE w:val="0"/>
        <w:autoSpaceDN w:val="0"/>
        <w:adjustRightInd w:val="0"/>
        <w:jc w:val="both"/>
      </w:pPr>
    </w:p>
    <w:p w14:paraId="553D1F5C" w14:textId="77777777" w:rsidR="00F45972" w:rsidRPr="009B7FA9" w:rsidRDefault="00F45972" w:rsidP="00F45972">
      <w:pPr>
        <w:autoSpaceDE w:val="0"/>
        <w:autoSpaceDN w:val="0"/>
        <w:adjustRightInd w:val="0"/>
        <w:rPr>
          <w:b/>
          <w:bCs/>
        </w:rPr>
      </w:pPr>
      <w:r w:rsidRPr="009B7FA9">
        <w:rPr>
          <w:b/>
          <w:bCs/>
        </w:rPr>
        <w:t>11.2.</w:t>
      </w:r>
      <w:r w:rsidRPr="009B7FA9">
        <w:t xml:space="preserve"> </w:t>
      </w:r>
      <w:r w:rsidRPr="009B7FA9">
        <w:rPr>
          <w:b/>
          <w:bCs/>
        </w:rPr>
        <w:t>DA DESCLASSIFICAÇÃO:</w:t>
      </w:r>
    </w:p>
    <w:p w14:paraId="24E8FB8B" w14:textId="77777777" w:rsidR="00F45972" w:rsidRPr="009B7FA9" w:rsidRDefault="00F45972" w:rsidP="00F45972">
      <w:pPr>
        <w:autoSpaceDE w:val="0"/>
        <w:autoSpaceDN w:val="0"/>
        <w:adjustRightInd w:val="0"/>
      </w:pPr>
      <w:r w:rsidRPr="009B7FA9">
        <w:rPr>
          <w:b/>
          <w:bCs/>
        </w:rPr>
        <w:t>11.2.1</w:t>
      </w:r>
      <w:r w:rsidRPr="009B7FA9">
        <w:t>. Será desclassificada a proposta que:</w:t>
      </w:r>
    </w:p>
    <w:p w14:paraId="1906C549" w14:textId="77777777" w:rsidR="00F45972" w:rsidRPr="009B7FA9" w:rsidRDefault="00F45972" w:rsidP="00F45972">
      <w:pPr>
        <w:numPr>
          <w:ilvl w:val="0"/>
          <w:numId w:val="30"/>
        </w:numPr>
        <w:tabs>
          <w:tab w:val="left" w:pos="360"/>
        </w:tabs>
        <w:autoSpaceDE w:val="0"/>
        <w:autoSpaceDN w:val="0"/>
        <w:adjustRightInd w:val="0"/>
      </w:pPr>
      <w:r w:rsidRPr="009B7FA9">
        <w:t xml:space="preserve">não atenda as exigências deste edital; ou </w:t>
      </w:r>
    </w:p>
    <w:p w14:paraId="33CB476E" w14:textId="77777777" w:rsidR="00F45972" w:rsidRPr="009B7FA9" w:rsidRDefault="00F45972" w:rsidP="00F45972">
      <w:pPr>
        <w:numPr>
          <w:ilvl w:val="0"/>
          <w:numId w:val="30"/>
        </w:numPr>
        <w:tabs>
          <w:tab w:val="left" w:pos="285"/>
        </w:tabs>
        <w:autoSpaceDE w:val="0"/>
        <w:autoSpaceDN w:val="0"/>
        <w:adjustRightInd w:val="0"/>
        <w:jc w:val="both"/>
      </w:pPr>
      <w:r w:rsidRPr="009B7FA9">
        <w:t xml:space="preserve">com preço acima do máximo fixado no </w:t>
      </w:r>
      <w:r w:rsidRPr="009B7FA9">
        <w:rPr>
          <w:b/>
          <w:bCs/>
        </w:rPr>
        <w:t xml:space="preserve">item 5 </w:t>
      </w:r>
      <w:r w:rsidRPr="009B7FA9">
        <w:t xml:space="preserve">deste Edital, ou manifestamente Inexequível, conforme previsto no art. 48 da Lei n.º 8.666/93. </w:t>
      </w:r>
    </w:p>
    <w:p w14:paraId="18800C7F" w14:textId="77777777" w:rsidR="00F45972" w:rsidRPr="009B7FA9" w:rsidRDefault="00F45972" w:rsidP="00F45972">
      <w:pPr>
        <w:autoSpaceDE w:val="0"/>
        <w:autoSpaceDN w:val="0"/>
        <w:adjustRightInd w:val="0"/>
        <w:jc w:val="both"/>
      </w:pPr>
    </w:p>
    <w:p w14:paraId="036C2D32" w14:textId="77777777" w:rsidR="00F45972" w:rsidRPr="009B7FA9" w:rsidRDefault="00F45972" w:rsidP="00F45972">
      <w:pPr>
        <w:autoSpaceDE w:val="0"/>
        <w:autoSpaceDN w:val="0"/>
        <w:adjustRightInd w:val="0"/>
        <w:jc w:val="both"/>
      </w:pPr>
      <w:r w:rsidRPr="009B7FA9">
        <w:rPr>
          <w:b/>
          <w:bCs/>
        </w:rPr>
        <w:t>11.2.2.</w:t>
      </w:r>
      <w:r w:rsidRPr="009B7FA9">
        <w:t xml:space="preserve"> Acaso todos os licitantes sejam inabilitados ou todas as propostas forem desclassificadas, o MUNICÍPIO DE DOIS VIZINHOS poderá fixar aos licitantes o prazo de </w:t>
      </w:r>
      <w:r w:rsidRPr="009B7FA9">
        <w:rPr>
          <w:b/>
        </w:rPr>
        <w:t>08 (oito)</w:t>
      </w:r>
      <w:r w:rsidRPr="009B7FA9">
        <w:t xml:space="preserve"> </w:t>
      </w:r>
      <w:r w:rsidRPr="009B7FA9">
        <w:rPr>
          <w:b/>
          <w:bCs/>
        </w:rPr>
        <w:t xml:space="preserve">dias úteis </w:t>
      </w:r>
      <w:r w:rsidRPr="009B7FA9">
        <w:t>para a apresentação de nova documentação ou de outras propostas escoimadas das causas referidas no art. 48 § 3º da Lei Federal 8.666/93.</w:t>
      </w:r>
    </w:p>
    <w:p w14:paraId="680E8E76" w14:textId="77777777" w:rsidR="00F45972" w:rsidRPr="009B7FA9" w:rsidRDefault="00F45972" w:rsidP="00F45972">
      <w:pPr>
        <w:autoSpaceDE w:val="0"/>
        <w:autoSpaceDN w:val="0"/>
        <w:adjustRightInd w:val="0"/>
        <w:jc w:val="both"/>
        <w:rPr>
          <w:color w:val="FF0000"/>
        </w:rPr>
      </w:pPr>
    </w:p>
    <w:p w14:paraId="117C20A8" w14:textId="77777777" w:rsidR="00F45972" w:rsidRPr="009B7FA9" w:rsidRDefault="00F45972" w:rsidP="00F45972">
      <w:pPr>
        <w:autoSpaceDE w:val="0"/>
        <w:autoSpaceDN w:val="0"/>
        <w:adjustRightInd w:val="0"/>
        <w:rPr>
          <w:b/>
          <w:bCs/>
        </w:rPr>
      </w:pPr>
      <w:r w:rsidRPr="009B7FA9">
        <w:rPr>
          <w:b/>
          <w:bCs/>
        </w:rPr>
        <w:t>11.3.</w:t>
      </w:r>
      <w:r w:rsidRPr="009B7FA9">
        <w:t xml:space="preserve"> </w:t>
      </w:r>
      <w:r w:rsidRPr="009B7FA9">
        <w:rPr>
          <w:b/>
          <w:bCs/>
        </w:rPr>
        <w:t>DA CLASSIFICAÇÃO:</w:t>
      </w:r>
    </w:p>
    <w:p w14:paraId="61FD9410" w14:textId="77777777" w:rsidR="00F45972" w:rsidRPr="009B7FA9" w:rsidRDefault="00F45972" w:rsidP="00F45972">
      <w:pPr>
        <w:autoSpaceDE w:val="0"/>
        <w:autoSpaceDN w:val="0"/>
        <w:adjustRightInd w:val="0"/>
        <w:jc w:val="both"/>
      </w:pPr>
      <w:r w:rsidRPr="009B7FA9">
        <w:rPr>
          <w:b/>
          <w:bCs/>
        </w:rPr>
        <w:t>11.3.1.</w:t>
      </w:r>
      <w:r w:rsidRPr="009B7FA9">
        <w:t xml:space="preserve"> As propostas que atenderem as exigências do Edital serão classificadas pela Comissão de Licitação.</w:t>
      </w:r>
    </w:p>
    <w:p w14:paraId="58260B25" w14:textId="77777777" w:rsidR="00F45972" w:rsidRPr="009B7FA9" w:rsidRDefault="00F45972" w:rsidP="00F45972">
      <w:pPr>
        <w:autoSpaceDE w:val="0"/>
        <w:autoSpaceDN w:val="0"/>
        <w:adjustRightInd w:val="0"/>
        <w:rPr>
          <w:b/>
          <w:bCs/>
        </w:rPr>
      </w:pPr>
    </w:p>
    <w:p w14:paraId="46866268" w14:textId="77777777" w:rsidR="00F45972" w:rsidRPr="009B7FA9" w:rsidRDefault="00F45972" w:rsidP="00F45972">
      <w:pPr>
        <w:autoSpaceDE w:val="0"/>
        <w:autoSpaceDN w:val="0"/>
        <w:adjustRightInd w:val="0"/>
        <w:jc w:val="both"/>
      </w:pPr>
      <w:r w:rsidRPr="009B7FA9">
        <w:rPr>
          <w:b/>
          <w:bCs/>
        </w:rPr>
        <w:t>11.3.2</w:t>
      </w:r>
      <w:r w:rsidRPr="009B7FA9">
        <w:t xml:space="preserve">. Classificadas as propostas de preços, será declarada vencedora a proponente que, tendo atendido a todas as exigências deste edital, apresentar a proposta de </w:t>
      </w:r>
      <w:r w:rsidRPr="009B7FA9">
        <w:rPr>
          <w:b/>
          <w:bCs/>
        </w:rPr>
        <w:t xml:space="preserve">MENOR PREÇO </w:t>
      </w:r>
      <w:r w:rsidR="00BB3189" w:rsidRPr="009B7FA9">
        <w:rPr>
          <w:b/>
          <w:bCs/>
        </w:rPr>
        <w:t>GLOBAL</w:t>
      </w:r>
      <w:r w:rsidRPr="009B7FA9">
        <w:t xml:space="preserve">; </w:t>
      </w:r>
    </w:p>
    <w:p w14:paraId="2C7A1310" w14:textId="77777777" w:rsidR="00F45972" w:rsidRPr="009B7FA9" w:rsidRDefault="00F45972" w:rsidP="00F45972">
      <w:pPr>
        <w:autoSpaceDE w:val="0"/>
        <w:autoSpaceDN w:val="0"/>
        <w:adjustRightInd w:val="0"/>
        <w:jc w:val="both"/>
      </w:pPr>
    </w:p>
    <w:p w14:paraId="623A1A23" w14:textId="77777777" w:rsidR="00F45972" w:rsidRPr="009B7FA9" w:rsidRDefault="00F45972" w:rsidP="00F45972">
      <w:pPr>
        <w:autoSpaceDE w:val="0"/>
        <w:autoSpaceDN w:val="0"/>
        <w:adjustRightInd w:val="0"/>
        <w:jc w:val="both"/>
      </w:pPr>
      <w:r w:rsidRPr="009B7FA9">
        <w:rPr>
          <w:b/>
          <w:bCs/>
        </w:rPr>
        <w:t xml:space="preserve">11.3.3. </w:t>
      </w:r>
      <w:r w:rsidRPr="009B7FA9">
        <w:t xml:space="preserve">Em caso de </w:t>
      </w:r>
      <w:r w:rsidRPr="009B7FA9">
        <w:rPr>
          <w:b/>
          <w:bCs/>
        </w:rPr>
        <w:t>EMPATE</w:t>
      </w:r>
      <w:r w:rsidRPr="009B7FA9">
        <w:t>, na proposta de preços, far-se-á sorteio, na mesma sessão de julgamento.</w:t>
      </w:r>
    </w:p>
    <w:p w14:paraId="6A099BEF" w14:textId="77777777" w:rsidR="00F45972" w:rsidRPr="009B7FA9" w:rsidRDefault="00F45972" w:rsidP="00F45972">
      <w:pPr>
        <w:autoSpaceDE w:val="0"/>
        <w:autoSpaceDN w:val="0"/>
        <w:adjustRightInd w:val="0"/>
        <w:jc w:val="both"/>
      </w:pPr>
    </w:p>
    <w:p w14:paraId="0DB01D42" w14:textId="77777777" w:rsidR="00F45972" w:rsidRPr="009B7FA9" w:rsidRDefault="00F45972" w:rsidP="00F45972">
      <w:pPr>
        <w:autoSpaceDE w:val="0"/>
        <w:autoSpaceDN w:val="0"/>
        <w:adjustRightInd w:val="0"/>
        <w:jc w:val="both"/>
      </w:pPr>
      <w:r w:rsidRPr="009B7FA9">
        <w:rPr>
          <w:b/>
          <w:bCs/>
        </w:rPr>
        <w:t>11.4.</w:t>
      </w:r>
      <w:r w:rsidRPr="009B7FA9">
        <w:t xml:space="preserve"> No caso de participação de micro e pequenas empresas nesta licitação, será aplicada às disposições da Lei Complementar n.º 123/2006 e Lei Municipal n.º 1371/2007.</w:t>
      </w:r>
    </w:p>
    <w:p w14:paraId="385F2300" w14:textId="77777777" w:rsidR="00F45972" w:rsidRPr="009B7FA9" w:rsidRDefault="00F45972" w:rsidP="00F45972">
      <w:pPr>
        <w:autoSpaceDE w:val="0"/>
        <w:autoSpaceDN w:val="0"/>
        <w:adjustRightInd w:val="0"/>
        <w:jc w:val="both"/>
      </w:pPr>
    </w:p>
    <w:p w14:paraId="34CE8F6B" w14:textId="77777777" w:rsidR="00D45E84" w:rsidRPr="009B7FA9" w:rsidRDefault="00D45E84" w:rsidP="00D45E84">
      <w:pPr>
        <w:autoSpaceDE w:val="0"/>
        <w:autoSpaceDN w:val="0"/>
        <w:adjustRightInd w:val="0"/>
        <w:jc w:val="both"/>
        <w:rPr>
          <w:b/>
          <w:bCs/>
        </w:rPr>
      </w:pPr>
      <w:r w:rsidRPr="009B7FA9">
        <w:rPr>
          <w:b/>
          <w:bCs/>
        </w:rPr>
        <w:t xml:space="preserve">12. GARANTIA DE MANUTENÇÃO DA PROPOSTA E GARANTIA DE EXECUÇÃO   </w:t>
      </w:r>
    </w:p>
    <w:p w14:paraId="7360BC3B" w14:textId="77777777" w:rsidR="00D45E84" w:rsidRPr="009B7FA9" w:rsidRDefault="00D45E84" w:rsidP="00D45E84">
      <w:pPr>
        <w:autoSpaceDE w:val="0"/>
        <w:autoSpaceDN w:val="0"/>
        <w:adjustRightInd w:val="0"/>
        <w:jc w:val="both"/>
        <w:rPr>
          <w:b/>
          <w:bCs/>
        </w:rPr>
      </w:pPr>
    </w:p>
    <w:p w14:paraId="612224C2" w14:textId="77777777" w:rsidR="006D135E" w:rsidRPr="009B7FA9" w:rsidRDefault="00D45E84" w:rsidP="00BB3189">
      <w:pPr>
        <w:autoSpaceDE w:val="0"/>
        <w:autoSpaceDN w:val="0"/>
        <w:adjustRightInd w:val="0"/>
        <w:jc w:val="both"/>
      </w:pPr>
      <w:r w:rsidRPr="009B7FA9">
        <w:rPr>
          <w:b/>
          <w:bCs/>
        </w:rPr>
        <w:t>12.1.</w:t>
      </w:r>
      <w:r w:rsidRPr="009B7FA9">
        <w:t xml:space="preserve"> Para participar da licitação, a proponente deverá depositar como garantia de manutenção da proposta a </w:t>
      </w:r>
      <w:r w:rsidR="00AC4DF9" w:rsidRPr="009B7FA9">
        <w:t xml:space="preserve">no percentual de </w:t>
      </w:r>
      <w:r w:rsidRPr="009B7FA9">
        <w:rPr>
          <w:b/>
          <w:bCs/>
        </w:rPr>
        <w:t>1% (um por cento)</w:t>
      </w:r>
      <w:r w:rsidRPr="009B7FA9">
        <w:t xml:space="preserve"> do valor licitado</w:t>
      </w:r>
      <w:r w:rsidR="00AC4DF9" w:rsidRPr="009B7FA9">
        <w:t>, sendo</w:t>
      </w:r>
      <w:r w:rsidR="00BB3189" w:rsidRPr="009B7FA9">
        <w:t xml:space="preserve"> R$ 1.540,62 (um mil quinhentos e quarenta reais e sessenta e dois centavos).</w:t>
      </w:r>
    </w:p>
    <w:p w14:paraId="75E91418" w14:textId="77777777" w:rsidR="00BB3189" w:rsidRPr="009B7FA9" w:rsidRDefault="00BB3189" w:rsidP="00BB3189">
      <w:pPr>
        <w:autoSpaceDE w:val="0"/>
        <w:autoSpaceDN w:val="0"/>
        <w:adjustRightInd w:val="0"/>
        <w:jc w:val="both"/>
      </w:pPr>
    </w:p>
    <w:p w14:paraId="09B4D2F6" w14:textId="77777777" w:rsidR="00D45E84" w:rsidRPr="009B7FA9" w:rsidRDefault="00D45E84" w:rsidP="00D45E84">
      <w:pPr>
        <w:autoSpaceDE w:val="0"/>
        <w:autoSpaceDN w:val="0"/>
        <w:adjustRightInd w:val="0"/>
        <w:jc w:val="both"/>
      </w:pPr>
      <w:r w:rsidRPr="009B7FA9">
        <w:rPr>
          <w:b/>
          <w:bCs/>
        </w:rPr>
        <w:t>12.1.1.</w:t>
      </w:r>
      <w:r w:rsidRPr="009B7FA9">
        <w:t xml:space="preserve"> A garantia deverá ser recolhida junto ao setor financeiro da Prefeitura, que emitira o recibo da mesma. </w:t>
      </w:r>
    </w:p>
    <w:p w14:paraId="790DCCC1" w14:textId="77777777" w:rsidR="00D45E84" w:rsidRPr="009B7FA9" w:rsidRDefault="00D45E84" w:rsidP="00D45E84">
      <w:pPr>
        <w:autoSpaceDE w:val="0"/>
        <w:autoSpaceDN w:val="0"/>
        <w:adjustRightInd w:val="0"/>
        <w:jc w:val="both"/>
      </w:pPr>
    </w:p>
    <w:p w14:paraId="2174FA75" w14:textId="77777777" w:rsidR="00D45E84" w:rsidRPr="009B7FA9" w:rsidRDefault="00D45E84" w:rsidP="00D45E84">
      <w:pPr>
        <w:autoSpaceDE w:val="0"/>
        <w:autoSpaceDN w:val="0"/>
        <w:adjustRightInd w:val="0"/>
        <w:jc w:val="both"/>
      </w:pPr>
      <w:r w:rsidRPr="009B7FA9">
        <w:rPr>
          <w:b/>
          <w:bCs/>
        </w:rPr>
        <w:t>12.1.2</w:t>
      </w:r>
      <w:r w:rsidRPr="009B7FA9">
        <w:t xml:space="preserve">. O recolhimento da garantia deverá ser efetuado até </w:t>
      </w:r>
      <w:r w:rsidR="00B11BDA" w:rsidRPr="00B11BDA">
        <w:rPr>
          <w:b/>
        </w:rPr>
        <w:t xml:space="preserve">15 de maio </w:t>
      </w:r>
      <w:r w:rsidR="00515A0C" w:rsidRPr="009B7FA9">
        <w:rPr>
          <w:b/>
        </w:rPr>
        <w:t>de</w:t>
      </w:r>
      <w:r w:rsidRPr="009B7FA9">
        <w:rPr>
          <w:b/>
          <w:bCs/>
        </w:rPr>
        <w:t xml:space="preserve"> 201</w:t>
      </w:r>
      <w:r w:rsidR="00CE08E9" w:rsidRPr="009B7FA9">
        <w:rPr>
          <w:b/>
          <w:bCs/>
        </w:rPr>
        <w:t>4</w:t>
      </w:r>
      <w:r w:rsidRPr="009B7FA9">
        <w:t xml:space="preserve">, sendo que a empresa que não efetuar o recolhimento estará </w:t>
      </w:r>
      <w:r w:rsidRPr="009B7FA9">
        <w:rPr>
          <w:b/>
          <w:bCs/>
        </w:rPr>
        <w:t>automaticamente inabilitada no certame</w:t>
      </w:r>
      <w:r w:rsidRPr="009B7FA9">
        <w:t xml:space="preserve">. </w:t>
      </w:r>
    </w:p>
    <w:p w14:paraId="1FB9152D" w14:textId="77777777" w:rsidR="00D45E84" w:rsidRPr="009B7FA9" w:rsidRDefault="00D45E84" w:rsidP="00D45E84">
      <w:pPr>
        <w:autoSpaceDE w:val="0"/>
        <w:autoSpaceDN w:val="0"/>
        <w:adjustRightInd w:val="0"/>
        <w:jc w:val="both"/>
      </w:pPr>
    </w:p>
    <w:p w14:paraId="1A6E1B71" w14:textId="77777777" w:rsidR="00D45E84" w:rsidRPr="009B7FA9" w:rsidRDefault="00D45E84" w:rsidP="00D45E84">
      <w:pPr>
        <w:autoSpaceDE w:val="0"/>
        <w:autoSpaceDN w:val="0"/>
        <w:adjustRightInd w:val="0"/>
        <w:jc w:val="both"/>
      </w:pPr>
      <w:r w:rsidRPr="009B7FA9">
        <w:rPr>
          <w:b/>
          <w:bCs/>
        </w:rPr>
        <w:t>12.1.3</w:t>
      </w:r>
      <w:r w:rsidRPr="009B7FA9">
        <w:t xml:space="preserve">. A garantia de manutenção da proposta deverá ser efetuada nos termos do Art. 56 da Lei n.º 8.666/93.  </w:t>
      </w:r>
    </w:p>
    <w:p w14:paraId="0D1F8B75" w14:textId="77777777" w:rsidR="00D45E84" w:rsidRPr="009B7FA9" w:rsidRDefault="00D45E84" w:rsidP="00D45E84">
      <w:pPr>
        <w:autoSpaceDE w:val="0"/>
        <w:autoSpaceDN w:val="0"/>
        <w:adjustRightInd w:val="0"/>
        <w:jc w:val="both"/>
      </w:pPr>
    </w:p>
    <w:p w14:paraId="0E35ACF9" w14:textId="77777777" w:rsidR="00D45E84" w:rsidRPr="009B7FA9" w:rsidRDefault="00D45E84" w:rsidP="00D45E84">
      <w:pPr>
        <w:autoSpaceDE w:val="0"/>
        <w:autoSpaceDN w:val="0"/>
        <w:adjustRightInd w:val="0"/>
        <w:ind w:left="570" w:hanging="570"/>
        <w:jc w:val="both"/>
      </w:pPr>
      <w:r w:rsidRPr="009B7FA9">
        <w:rPr>
          <w:b/>
          <w:bCs/>
        </w:rPr>
        <w:t>12.2.</w:t>
      </w:r>
      <w:r w:rsidRPr="009B7FA9">
        <w:t xml:space="preserve"> </w:t>
      </w:r>
      <w:r w:rsidRPr="009B7FA9">
        <w:rPr>
          <w:b/>
          <w:bCs/>
        </w:rPr>
        <w:t>A GARANTIA DE MANUTENÇÃO DA PROPOSTA</w:t>
      </w:r>
      <w:r w:rsidRPr="009B7FA9">
        <w:t xml:space="preserve"> poderá ser efetuada mediante:</w:t>
      </w:r>
    </w:p>
    <w:p w14:paraId="3C39790A" w14:textId="77777777" w:rsidR="00D45E84" w:rsidRPr="009B7FA9" w:rsidRDefault="00D45E84" w:rsidP="00D45E84">
      <w:pPr>
        <w:autoSpaceDE w:val="0"/>
        <w:autoSpaceDN w:val="0"/>
        <w:adjustRightInd w:val="0"/>
        <w:jc w:val="both"/>
      </w:pPr>
    </w:p>
    <w:p w14:paraId="03E55166" w14:textId="77777777" w:rsidR="00D45E84" w:rsidRPr="009B7FA9" w:rsidRDefault="00D45E84" w:rsidP="00D45E84">
      <w:pPr>
        <w:autoSpaceDE w:val="0"/>
        <w:autoSpaceDN w:val="0"/>
        <w:adjustRightInd w:val="0"/>
        <w:jc w:val="both"/>
        <w:rPr>
          <w:b/>
          <w:bCs/>
        </w:rPr>
      </w:pPr>
      <w:r w:rsidRPr="009B7FA9">
        <w:rPr>
          <w:b/>
          <w:bCs/>
        </w:rPr>
        <w:t>12.2.1.</w:t>
      </w:r>
      <w:r w:rsidRPr="009B7FA9">
        <w:t xml:space="preserve"> </w:t>
      </w:r>
      <w:r w:rsidRPr="009B7FA9">
        <w:rPr>
          <w:b/>
          <w:bCs/>
        </w:rPr>
        <w:t>DEPÓSITO EM ESPÉCIE, CHEQUE VISADO OU BANCÁRIO, nominativo ao licitador.</w:t>
      </w:r>
    </w:p>
    <w:p w14:paraId="0F706497" w14:textId="77777777" w:rsidR="00D45E84" w:rsidRPr="009B7FA9" w:rsidRDefault="00D45E84" w:rsidP="00D45E84">
      <w:pPr>
        <w:autoSpaceDE w:val="0"/>
        <w:autoSpaceDN w:val="0"/>
        <w:adjustRightInd w:val="0"/>
        <w:ind w:left="1710"/>
        <w:jc w:val="both"/>
      </w:pPr>
    </w:p>
    <w:p w14:paraId="65CFA09D" w14:textId="77777777" w:rsidR="00D45E84" w:rsidRPr="009B7FA9" w:rsidRDefault="00D45E84" w:rsidP="00D45E84">
      <w:pPr>
        <w:autoSpaceDE w:val="0"/>
        <w:autoSpaceDN w:val="0"/>
        <w:adjustRightInd w:val="0"/>
        <w:jc w:val="both"/>
      </w:pPr>
      <w:r w:rsidRPr="009B7FA9">
        <w:rPr>
          <w:b/>
          <w:bCs/>
        </w:rPr>
        <w:t>12.2.2.</w:t>
      </w:r>
      <w:r w:rsidRPr="009B7FA9">
        <w:t xml:space="preserve"> </w:t>
      </w:r>
      <w:r w:rsidRPr="009B7FA9">
        <w:rPr>
          <w:b/>
          <w:bCs/>
        </w:rPr>
        <w:t>CARTA DE FIANÇA BANCÁRIA,</w:t>
      </w:r>
      <w:r w:rsidRPr="009B7FA9">
        <w:t xml:space="preserve"> sendo obrigatório que o prazo de validade da mesma seja, no mínimo, igual a 90 (noventa) dias a partir da data limite estabelecida para o recebimento das propostas pela Comissão de Licitação, incluindo a renúncia ao benefício de ordem;</w:t>
      </w:r>
    </w:p>
    <w:p w14:paraId="695183DE" w14:textId="77777777" w:rsidR="00D45E84" w:rsidRPr="009B7FA9" w:rsidRDefault="00D45E84" w:rsidP="00D45E84">
      <w:pPr>
        <w:autoSpaceDE w:val="0"/>
        <w:autoSpaceDN w:val="0"/>
        <w:adjustRightInd w:val="0"/>
        <w:jc w:val="both"/>
      </w:pPr>
    </w:p>
    <w:p w14:paraId="773CDDDF" w14:textId="77777777" w:rsidR="00D45E84" w:rsidRPr="009B7FA9" w:rsidRDefault="00D45E84" w:rsidP="00D45E84">
      <w:pPr>
        <w:autoSpaceDE w:val="0"/>
        <w:autoSpaceDN w:val="0"/>
        <w:adjustRightInd w:val="0"/>
        <w:jc w:val="both"/>
      </w:pPr>
      <w:r w:rsidRPr="009B7FA9">
        <w:rPr>
          <w:b/>
          <w:bCs/>
        </w:rPr>
        <w:t>12.2.2.1.</w:t>
      </w:r>
      <w:r w:rsidRPr="009B7FA9">
        <w:t xml:space="preserve"> A carta de fiança bancária deverá garantir a manutenção da documentação do invólucro “A” – habilitação preliminar e invólucro “2” – Proposta, até a data da adjudicação.</w:t>
      </w:r>
    </w:p>
    <w:p w14:paraId="7518A85F" w14:textId="77777777" w:rsidR="00D45E84" w:rsidRPr="009B7FA9" w:rsidRDefault="00D45E84" w:rsidP="00D45E84">
      <w:pPr>
        <w:autoSpaceDE w:val="0"/>
        <w:autoSpaceDN w:val="0"/>
        <w:adjustRightInd w:val="0"/>
        <w:jc w:val="both"/>
      </w:pPr>
    </w:p>
    <w:p w14:paraId="4E004829" w14:textId="77777777" w:rsidR="00D45E84" w:rsidRPr="009B7FA9" w:rsidRDefault="00D45E84" w:rsidP="00D45E84">
      <w:pPr>
        <w:autoSpaceDE w:val="0"/>
        <w:autoSpaceDN w:val="0"/>
        <w:adjustRightInd w:val="0"/>
        <w:jc w:val="both"/>
      </w:pPr>
      <w:r w:rsidRPr="009B7FA9">
        <w:rPr>
          <w:b/>
          <w:bCs/>
        </w:rPr>
        <w:t>12.2.3.</w:t>
      </w:r>
      <w:r w:rsidRPr="009B7FA9">
        <w:t xml:space="preserve"> </w:t>
      </w:r>
      <w:r w:rsidRPr="009B7FA9">
        <w:rPr>
          <w:b/>
          <w:bCs/>
        </w:rPr>
        <w:t>SEGURO-GARANTIA</w:t>
      </w:r>
      <w:r w:rsidRPr="009B7FA9">
        <w:t xml:space="preserve"> de manutenção em apólice nominal ao Licitador e emitido por seguradora brasileira ou autorizada a funcionar no Brasil, sendo obrigatório que o prazo de validade seja, no mínimo, igual a 90 (noventa) dias, a partir da data limite estabelecida para o recebimento das propostas pela Comissão de Licitação.</w:t>
      </w:r>
    </w:p>
    <w:p w14:paraId="7BDD2C46" w14:textId="77777777" w:rsidR="00D45E84" w:rsidRPr="009B7FA9" w:rsidRDefault="00D45E84" w:rsidP="00D45E84">
      <w:pPr>
        <w:autoSpaceDE w:val="0"/>
        <w:autoSpaceDN w:val="0"/>
        <w:adjustRightInd w:val="0"/>
        <w:jc w:val="both"/>
        <w:rPr>
          <w:b/>
          <w:bCs/>
        </w:rPr>
      </w:pPr>
    </w:p>
    <w:p w14:paraId="6EF88265" w14:textId="77777777" w:rsidR="00D45E84" w:rsidRPr="009B7FA9" w:rsidRDefault="00D45E84" w:rsidP="00D45E84">
      <w:pPr>
        <w:autoSpaceDE w:val="0"/>
        <w:autoSpaceDN w:val="0"/>
        <w:adjustRightInd w:val="0"/>
        <w:jc w:val="both"/>
      </w:pPr>
      <w:r w:rsidRPr="009B7FA9">
        <w:rPr>
          <w:b/>
          <w:bCs/>
        </w:rPr>
        <w:t>12.2.3.1.</w:t>
      </w:r>
      <w:r w:rsidRPr="009B7FA9">
        <w:t xml:space="preserve"> O seguro-garantia de manutenção deverá garantir a manutenção da documentação do invólucro “1” – habilitação preliminar e invólucro “2” –proposta, até a data da adjudicação.</w:t>
      </w:r>
    </w:p>
    <w:p w14:paraId="4EAF5E64" w14:textId="77777777" w:rsidR="00D45E84" w:rsidRPr="009B7FA9" w:rsidRDefault="00D45E84" w:rsidP="00D45E84">
      <w:pPr>
        <w:autoSpaceDE w:val="0"/>
        <w:autoSpaceDN w:val="0"/>
        <w:adjustRightInd w:val="0"/>
        <w:jc w:val="both"/>
      </w:pPr>
    </w:p>
    <w:p w14:paraId="38C50C5A" w14:textId="77777777" w:rsidR="00D45E84" w:rsidRPr="009B7FA9" w:rsidRDefault="00D45E84" w:rsidP="00D45E84">
      <w:pPr>
        <w:autoSpaceDE w:val="0"/>
        <w:autoSpaceDN w:val="0"/>
        <w:adjustRightInd w:val="0"/>
        <w:jc w:val="both"/>
      </w:pPr>
      <w:r w:rsidRPr="009B7FA9">
        <w:rPr>
          <w:b/>
          <w:bCs/>
        </w:rPr>
        <w:t>12.3.</w:t>
      </w:r>
      <w:r w:rsidRPr="009B7FA9">
        <w:t xml:space="preserve"> A garantia de manutenção da proposta oferecida pela proponente ser-lhe-á devolvida quando o termo de contrato de empreitada for firmado e a garantia de execução for aceita. A garantia de manutenção de proposta das demais proponentes será devolvida, dentro de 30 (trinta) dias seguintes à celebração do termo de contrato com a proponente vencedora, mediante solicitação expressa das proponentes. </w:t>
      </w:r>
    </w:p>
    <w:p w14:paraId="7A77B35B" w14:textId="77777777" w:rsidR="00D45E84" w:rsidRPr="009B7FA9" w:rsidRDefault="00D45E84" w:rsidP="00D45E84">
      <w:pPr>
        <w:autoSpaceDE w:val="0"/>
        <w:autoSpaceDN w:val="0"/>
        <w:adjustRightInd w:val="0"/>
        <w:jc w:val="both"/>
      </w:pPr>
    </w:p>
    <w:p w14:paraId="5D28A204" w14:textId="77777777" w:rsidR="00D45E84" w:rsidRPr="009B7FA9" w:rsidRDefault="00D45E84" w:rsidP="00D45E84">
      <w:pPr>
        <w:autoSpaceDE w:val="0"/>
        <w:autoSpaceDN w:val="0"/>
        <w:adjustRightInd w:val="0"/>
        <w:jc w:val="both"/>
      </w:pPr>
      <w:r w:rsidRPr="009B7FA9">
        <w:rPr>
          <w:b/>
          <w:bCs/>
        </w:rPr>
        <w:t xml:space="preserve">12.4. </w:t>
      </w:r>
      <w:r w:rsidRPr="009B7FA9">
        <w:t>A proponente vencedora deverá apresentar na assinatura do termo de Contrato de Empreitada, a formalização da garantia de execução, que servirá de garantia à fiel observância das obrigações contratuais.</w:t>
      </w:r>
    </w:p>
    <w:p w14:paraId="7ADC6C4F" w14:textId="77777777" w:rsidR="00D45E84" w:rsidRPr="009B7FA9" w:rsidRDefault="00D45E84" w:rsidP="00D45E84">
      <w:pPr>
        <w:autoSpaceDE w:val="0"/>
        <w:autoSpaceDN w:val="0"/>
        <w:adjustRightInd w:val="0"/>
        <w:jc w:val="both"/>
        <w:rPr>
          <w:b/>
          <w:bCs/>
        </w:rPr>
      </w:pPr>
    </w:p>
    <w:p w14:paraId="75341260" w14:textId="77777777" w:rsidR="00D45E84" w:rsidRPr="009B7FA9" w:rsidRDefault="00D45E84" w:rsidP="00D45E84">
      <w:pPr>
        <w:autoSpaceDE w:val="0"/>
        <w:autoSpaceDN w:val="0"/>
        <w:adjustRightInd w:val="0"/>
        <w:jc w:val="both"/>
      </w:pPr>
      <w:r w:rsidRPr="009B7FA9">
        <w:rPr>
          <w:b/>
          <w:bCs/>
        </w:rPr>
        <w:t xml:space="preserve">12.5. </w:t>
      </w:r>
      <w:r w:rsidRPr="009B7FA9">
        <w:t>O</w:t>
      </w:r>
      <w:r w:rsidRPr="009B7FA9">
        <w:rPr>
          <w:b/>
          <w:bCs/>
        </w:rPr>
        <w:t xml:space="preserve"> VALOR DA GARANTIA DE EXECUÇÃO </w:t>
      </w:r>
      <w:r w:rsidRPr="009B7FA9">
        <w:t xml:space="preserve">será obtido pela aplicação do índice de 5% (cinco por cento) sobre o valor contratual. </w:t>
      </w:r>
    </w:p>
    <w:p w14:paraId="69B1DA7E" w14:textId="77777777" w:rsidR="00D45E84" w:rsidRPr="009B7FA9" w:rsidRDefault="00D45E84" w:rsidP="00D45E84">
      <w:pPr>
        <w:autoSpaceDE w:val="0"/>
        <w:autoSpaceDN w:val="0"/>
        <w:adjustRightInd w:val="0"/>
        <w:jc w:val="both"/>
      </w:pPr>
    </w:p>
    <w:p w14:paraId="67180A15" w14:textId="77777777" w:rsidR="00D45E84" w:rsidRPr="009B7FA9" w:rsidRDefault="00D45E84" w:rsidP="00D45E84">
      <w:pPr>
        <w:autoSpaceDE w:val="0"/>
        <w:autoSpaceDN w:val="0"/>
        <w:adjustRightInd w:val="0"/>
        <w:jc w:val="both"/>
      </w:pPr>
      <w:r w:rsidRPr="009B7FA9">
        <w:rPr>
          <w:b/>
          <w:bCs/>
        </w:rPr>
        <w:t xml:space="preserve">12.6. </w:t>
      </w:r>
      <w:r w:rsidRPr="009B7FA9">
        <w:t xml:space="preserve">A proponente vencedora, quando da assinatura do termo de contrato de empreitada, deverá, sob pena de decair o direito de contratação, apresentar comprovação da formalização da </w:t>
      </w:r>
      <w:r w:rsidRPr="009B7FA9">
        <w:rPr>
          <w:b/>
          <w:bCs/>
        </w:rPr>
        <w:t>GARANTIA DE EXECUÇÃO.</w:t>
      </w:r>
      <w:r w:rsidRPr="009B7FA9">
        <w:t xml:space="preserve"> O recolhimento da garantia de execução poderá ser efetuado nas seguintes modalidades:</w:t>
      </w:r>
    </w:p>
    <w:p w14:paraId="2047C091" w14:textId="77777777" w:rsidR="00D45E84" w:rsidRPr="009B7FA9" w:rsidRDefault="00D45E84" w:rsidP="00D45E84">
      <w:pPr>
        <w:autoSpaceDE w:val="0"/>
        <w:autoSpaceDN w:val="0"/>
        <w:adjustRightInd w:val="0"/>
        <w:jc w:val="both"/>
      </w:pPr>
    </w:p>
    <w:p w14:paraId="7BB33498" w14:textId="77777777" w:rsidR="00D45E84" w:rsidRPr="009B7FA9" w:rsidRDefault="00D45E84" w:rsidP="00D45E84">
      <w:pPr>
        <w:autoSpaceDE w:val="0"/>
        <w:autoSpaceDN w:val="0"/>
        <w:adjustRightInd w:val="0"/>
        <w:jc w:val="both"/>
        <w:rPr>
          <w:b/>
          <w:bCs/>
        </w:rPr>
      </w:pPr>
      <w:r w:rsidRPr="009B7FA9">
        <w:rPr>
          <w:b/>
          <w:bCs/>
        </w:rPr>
        <w:t>12.7. DEPÓSITO EM ESPÉCIE, CHEQUE VISADO OU BANCÁRIO, nominativo ao Licitador.</w:t>
      </w:r>
    </w:p>
    <w:p w14:paraId="24F594B8" w14:textId="77777777" w:rsidR="00D45E84" w:rsidRPr="009B7FA9" w:rsidRDefault="00D45E84" w:rsidP="00D45E84">
      <w:pPr>
        <w:autoSpaceDE w:val="0"/>
        <w:autoSpaceDN w:val="0"/>
        <w:adjustRightInd w:val="0"/>
        <w:ind w:left="1410"/>
        <w:jc w:val="both"/>
      </w:pPr>
    </w:p>
    <w:p w14:paraId="7C572717" w14:textId="77777777" w:rsidR="00D45E84" w:rsidRPr="009B7FA9" w:rsidRDefault="00D45E84" w:rsidP="00D45E84">
      <w:pPr>
        <w:autoSpaceDE w:val="0"/>
        <w:autoSpaceDN w:val="0"/>
        <w:adjustRightInd w:val="0"/>
        <w:jc w:val="both"/>
      </w:pPr>
      <w:r w:rsidRPr="009B7FA9">
        <w:rPr>
          <w:b/>
          <w:bCs/>
        </w:rPr>
        <w:t>12.8. CARTA DE FIANÇA BANCÁRIA</w:t>
      </w:r>
      <w:r w:rsidRPr="009B7FA9">
        <w:t>, sendo obrigatório que o prazo de validade da mesma seja, no mínimo, igual ao prazo de execução do objeto do contrato acrescido de 90 (noventa) dias, incluindo cláusula de renúncia ao benefício de ordem.</w:t>
      </w:r>
    </w:p>
    <w:p w14:paraId="36838BCD" w14:textId="77777777" w:rsidR="00D45E84" w:rsidRPr="009B7FA9" w:rsidRDefault="00D45E84" w:rsidP="00D45E84">
      <w:pPr>
        <w:autoSpaceDE w:val="0"/>
        <w:autoSpaceDN w:val="0"/>
        <w:adjustRightInd w:val="0"/>
        <w:ind w:left="1410"/>
        <w:jc w:val="both"/>
      </w:pPr>
    </w:p>
    <w:p w14:paraId="6F97076B" w14:textId="77777777" w:rsidR="00D45E84" w:rsidRPr="009B7FA9" w:rsidRDefault="00D45E84" w:rsidP="00D45E84">
      <w:pPr>
        <w:autoSpaceDE w:val="0"/>
        <w:autoSpaceDN w:val="0"/>
        <w:adjustRightInd w:val="0"/>
        <w:jc w:val="both"/>
      </w:pPr>
      <w:r w:rsidRPr="009B7FA9">
        <w:rPr>
          <w:b/>
          <w:bCs/>
        </w:rPr>
        <w:t>12.9. SEGURO-GARANTIA</w:t>
      </w:r>
      <w:r w:rsidRPr="009B7FA9">
        <w:t xml:space="preserve"> em apólice nominal ao Licitador e emitido por seguradora brasileira ou autorizada a funcionar no Brasil, sendo obrigatório que o prazo de validade seja no mínimo igual ao prazo de execução do objeto do contrato acrescido de 90 (noventa) dias.</w:t>
      </w:r>
    </w:p>
    <w:p w14:paraId="10048CCF" w14:textId="77777777" w:rsidR="00D45E84" w:rsidRPr="009B7FA9" w:rsidRDefault="00D45E84" w:rsidP="00D45E84">
      <w:pPr>
        <w:autoSpaceDE w:val="0"/>
        <w:autoSpaceDN w:val="0"/>
        <w:adjustRightInd w:val="0"/>
        <w:ind w:left="570"/>
        <w:jc w:val="both"/>
      </w:pPr>
    </w:p>
    <w:p w14:paraId="199A9B45" w14:textId="77777777" w:rsidR="00D45E84" w:rsidRPr="009B7FA9" w:rsidRDefault="00D45E84" w:rsidP="00D45E84">
      <w:pPr>
        <w:autoSpaceDE w:val="0"/>
        <w:autoSpaceDN w:val="0"/>
        <w:adjustRightInd w:val="0"/>
        <w:ind w:left="570" w:hanging="570"/>
        <w:jc w:val="both"/>
      </w:pPr>
      <w:r w:rsidRPr="009B7FA9">
        <w:rPr>
          <w:b/>
          <w:bCs/>
        </w:rPr>
        <w:t xml:space="preserve">12.10. </w:t>
      </w:r>
      <w:r w:rsidRPr="009B7FA9">
        <w:t>A proponente perderá a garantia de manutenção da proposta quando:</w:t>
      </w:r>
    </w:p>
    <w:p w14:paraId="5B437723" w14:textId="77777777" w:rsidR="00D45E84" w:rsidRPr="009B7FA9" w:rsidRDefault="00D45E84" w:rsidP="00D45E84">
      <w:pPr>
        <w:autoSpaceDE w:val="0"/>
        <w:autoSpaceDN w:val="0"/>
        <w:adjustRightInd w:val="0"/>
        <w:ind w:left="285" w:hanging="285"/>
        <w:jc w:val="both"/>
      </w:pPr>
      <w:r w:rsidRPr="009B7FA9">
        <w:t>a) Retirar sua proposta antes da conclusão da licitação.</w:t>
      </w:r>
    </w:p>
    <w:p w14:paraId="463E6816" w14:textId="77777777" w:rsidR="00D45E84" w:rsidRPr="009B7FA9" w:rsidRDefault="00D45E84" w:rsidP="00D45E84">
      <w:pPr>
        <w:autoSpaceDE w:val="0"/>
        <w:autoSpaceDN w:val="0"/>
        <w:adjustRightInd w:val="0"/>
        <w:ind w:left="285" w:hanging="285"/>
        <w:jc w:val="both"/>
      </w:pPr>
      <w:r w:rsidRPr="009B7FA9">
        <w:t xml:space="preserve">b) Ser-lhe adjudicado o contrato e não proceda, dentro do prazo estipulado.             </w:t>
      </w:r>
    </w:p>
    <w:p w14:paraId="632BDCD2" w14:textId="77777777" w:rsidR="00D45E84" w:rsidRPr="009B7FA9" w:rsidRDefault="00D45E84" w:rsidP="00D45E84">
      <w:pPr>
        <w:autoSpaceDE w:val="0"/>
        <w:autoSpaceDN w:val="0"/>
        <w:adjustRightInd w:val="0"/>
        <w:ind w:left="570"/>
        <w:jc w:val="both"/>
      </w:pPr>
    </w:p>
    <w:p w14:paraId="24C35369" w14:textId="77777777" w:rsidR="00D45E84" w:rsidRPr="009B7FA9" w:rsidRDefault="00D45E84" w:rsidP="00D45E84">
      <w:pPr>
        <w:autoSpaceDE w:val="0"/>
        <w:autoSpaceDN w:val="0"/>
        <w:adjustRightInd w:val="0"/>
        <w:ind w:left="570" w:hanging="570"/>
        <w:jc w:val="both"/>
      </w:pPr>
      <w:r w:rsidRPr="009B7FA9">
        <w:rPr>
          <w:b/>
          <w:bCs/>
        </w:rPr>
        <w:t xml:space="preserve">12.11. </w:t>
      </w:r>
      <w:r w:rsidRPr="009B7FA9">
        <w:t>A Contratada perderá a garantia de execução, quando:</w:t>
      </w:r>
    </w:p>
    <w:p w14:paraId="7463A4EE" w14:textId="77777777" w:rsidR="00D45E84" w:rsidRPr="009B7FA9" w:rsidRDefault="00D45E84" w:rsidP="00D45E84">
      <w:pPr>
        <w:autoSpaceDE w:val="0"/>
        <w:autoSpaceDN w:val="0"/>
        <w:adjustRightInd w:val="0"/>
        <w:ind w:left="570" w:hanging="570"/>
        <w:jc w:val="both"/>
      </w:pPr>
      <w:r w:rsidRPr="009B7FA9">
        <w:t>a) da inadimplência das obrigações e/ou rescisão do termo de contrato de empreitada;</w:t>
      </w:r>
    </w:p>
    <w:p w14:paraId="2DBB2ABC" w14:textId="77777777" w:rsidR="00D45E84" w:rsidRPr="009B7FA9" w:rsidRDefault="00D45E84" w:rsidP="00D45E84">
      <w:pPr>
        <w:autoSpaceDE w:val="0"/>
        <w:autoSpaceDN w:val="0"/>
        <w:adjustRightInd w:val="0"/>
        <w:ind w:left="570" w:hanging="570"/>
        <w:jc w:val="both"/>
      </w:pPr>
      <w:r w:rsidRPr="009B7FA9">
        <w:t>b) quando do não recebimento definitivo da obra.</w:t>
      </w:r>
    </w:p>
    <w:p w14:paraId="006333E9" w14:textId="77777777" w:rsidR="00D45E84" w:rsidRPr="009B7FA9" w:rsidRDefault="00D45E84" w:rsidP="00D45E84">
      <w:pPr>
        <w:autoSpaceDE w:val="0"/>
        <w:autoSpaceDN w:val="0"/>
        <w:adjustRightInd w:val="0"/>
        <w:ind w:left="570"/>
        <w:jc w:val="both"/>
      </w:pPr>
    </w:p>
    <w:p w14:paraId="78CB1B4D" w14:textId="77777777" w:rsidR="00D45E84" w:rsidRPr="009B7FA9" w:rsidRDefault="00D45E84" w:rsidP="00D45E84">
      <w:pPr>
        <w:autoSpaceDE w:val="0"/>
        <w:autoSpaceDN w:val="0"/>
        <w:adjustRightInd w:val="0"/>
        <w:jc w:val="both"/>
      </w:pPr>
      <w:r w:rsidRPr="009B7FA9">
        <w:rPr>
          <w:b/>
          <w:bCs/>
        </w:rPr>
        <w:t xml:space="preserve">12.12. </w:t>
      </w:r>
      <w:r w:rsidRPr="009B7FA9">
        <w:t>A devolução da garantia de execução dar-se-á mediante:</w:t>
      </w:r>
    </w:p>
    <w:p w14:paraId="22E358E1" w14:textId="77777777" w:rsidR="00D45E84" w:rsidRPr="009B7FA9" w:rsidRDefault="00D45E84" w:rsidP="00D45E84">
      <w:pPr>
        <w:autoSpaceDE w:val="0"/>
        <w:autoSpaceDN w:val="0"/>
        <w:adjustRightInd w:val="0"/>
        <w:jc w:val="both"/>
      </w:pPr>
      <w:r w:rsidRPr="009B7FA9">
        <w:t>a) recebimento definitivo da obra;</w:t>
      </w:r>
    </w:p>
    <w:p w14:paraId="06D57400" w14:textId="77777777" w:rsidR="00D45E84" w:rsidRPr="009B7FA9" w:rsidRDefault="00D45E84" w:rsidP="00D45E84">
      <w:pPr>
        <w:autoSpaceDE w:val="0"/>
        <w:autoSpaceDN w:val="0"/>
        <w:adjustRightInd w:val="0"/>
        <w:jc w:val="both"/>
      </w:pPr>
      <w:r w:rsidRPr="009B7FA9">
        <w:t xml:space="preserve">b) apresentação da certidão negativa de débitos, expedida pelo INSS, referente ao objeto contratado concluído.  </w:t>
      </w:r>
    </w:p>
    <w:p w14:paraId="45CFE9AF" w14:textId="77777777" w:rsidR="00D45E84" w:rsidRPr="009B7FA9" w:rsidRDefault="00D45E84" w:rsidP="00D45E84">
      <w:pPr>
        <w:autoSpaceDE w:val="0"/>
        <w:autoSpaceDN w:val="0"/>
        <w:adjustRightInd w:val="0"/>
        <w:rPr>
          <w:b/>
          <w:bCs/>
        </w:rPr>
      </w:pPr>
    </w:p>
    <w:p w14:paraId="5444B591" w14:textId="77777777" w:rsidR="00D45E84" w:rsidRPr="009B7FA9" w:rsidRDefault="00D45E84" w:rsidP="00D45E84">
      <w:pPr>
        <w:autoSpaceDE w:val="0"/>
        <w:autoSpaceDN w:val="0"/>
        <w:adjustRightInd w:val="0"/>
        <w:rPr>
          <w:b/>
          <w:bCs/>
        </w:rPr>
      </w:pPr>
      <w:r w:rsidRPr="009B7FA9">
        <w:rPr>
          <w:b/>
          <w:bCs/>
        </w:rPr>
        <w:t>13. RECURSOS ADMINISTRATIVOS</w:t>
      </w:r>
    </w:p>
    <w:p w14:paraId="6AF65117" w14:textId="77777777" w:rsidR="00D45E84" w:rsidRPr="009B7FA9" w:rsidRDefault="00D45E84" w:rsidP="00D45E84">
      <w:pPr>
        <w:autoSpaceDE w:val="0"/>
        <w:autoSpaceDN w:val="0"/>
        <w:adjustRightInd w:val="0"/>
        <w:jc w:val="both"/>
      </w:pPr>
      <w:r w:rsidRPr="009B7FA9">
        <w:rPr>
          <w:b/>
          <w:bCs/>
        </w:rPr>
        <w:t>13.1.</w:t>
      </w:r>
      <w:r w:rsidRPr="009B7FA9">
        <w:t xml:space="preserve"> Das decisões proferidas nesta licitação quanto ao julgamento das propostas, habilitação, inabilitação, revogação ou anulação da licitação, caberá recurso, com efeito suspensivo e em única instância, desde que interposto no prazo de </w:t>
      </w:r>
      <w:r w:rsidRPr="009B7FA9">
        <w:rPr>
          <w:b/>
          <w:bCs/>
        </w:rPr>
        <w:t xml:space="preserve">05 (cinco) dias úteis </w:t>
      </w:r>
      <w:r w:rsidRPr="009B7FA9">
        <w:t>contados da data de recebimento da respectiva comunicação, sob pena de preclusão, nos termos do art. 109, da Lei Federal nº. 8.666/93, o qual será recebido e processado nos termos ali estabelecidos.</w:t>
      </w:r>
    </w:p>
    <w:p w14:paraId="0691E242" w14:textId="77777777" w:rsidR="00D45E84" w:rsidRPr="009B7FA9" w:rsidRDefault="00D45E84" w:rsidP="00D45E84">
      <w:pPr>
        <w:autoSpaceDE w:val="0"/>
        <w:autoSpaceDN w:val="0"/>
        <w:adjustRightInd w:val="0"/>
        <w:jc w:val="both"/>
        <w:rPr>
          <w:b/>
          <w:bCs/>
        </w:rPr>
      </w:pPr>
    </w:p>
    <w:p w14:paraId="25A1BE0B" w14:textId="77777777" w:rsidR="00D45E84" w:rsidRPr="009B7FA9" w:rsidRDefault="00D45E84" w:rsidP="00D45E84">
      <w:pPr>
        <w:autoSpaceDE w:val="0"/>
        <w:autoSpaceDN w:val="0"/>
        <w:adjustRightInd w:val="0"/>
        <w:jc w:val="both"/>
      </w:pPr>
      <w:r w:rsidRPr="009B7FA9">
        <w:rPr>
          <w:b/>
          <w:bCs/>
        </w:rPr>
        <w:t>13.2.</w:t>
      </w:r>
      <w:r w:rsidRPr="009B7FA9">
        <w:t xml:space="preserve"> O recurso deverá ser protocolado no SETOR DE PROTOCOLO da Prefeitura Municipal de Dois Vizinhos, conforme endereço no preâmbulo deste Edital e dirigido ao Presidente da Comissão Permanente de Licitação, dentro do prazo de </w:t>
      </w:r>
      <w:r w:rsidRPr="009B7FA9">
        <w:rPr>
          <w:b/>
          <w:bCs/>
        </w:rPr>
        <w:t>05 (cinco)</w:t>
      </w:r>
      <w:r w:rsidRPr="009B7FA9">
        <w:t xml:space="preserve"> dias úteis da data da respectiva publicação, não podendo ser efetivado via “fac-símile”.</w:t>
      </w:r>
    </w:p>
    <w:p w14:paraId="49046B16" w14:textId="77777777" w:rsidR="00D45E84" w:rsidRPr="009B7FA9" w:rsidRDefault="00D45E84" w:rsidP="00D45E84">
      <w:pPr>
        <w:autoSpaceDE w:val="0"/>
        <w:autoSpaceDN w:val="0"/>
        <w:adjustRightInd w:val="0"/>
        <w:jc w:val="both"/>
      </w:pPr>
    </w:p>
    <w:p w14:paraId="498D0295" w14:textId="77777777" w:rsidR="00D45E84" w:rsidRPr="009B7FA9" w:rsidRDefault="00D45E84" w:rsidP="00D45E84">
      <w:pPr>
        <w:autoSpaceDE w:val="0"/>
        <w:autoSpaceDN w:val="0"/>
        <w:adjustRightInd w:val="0"/>
        <w:jc w:val="both"/>
      </w:pPr>
      <w:r w:rsidRPr="009B7FA9">
        <w:rPr>
          <w:b/>
          <w:bCs/>
        </w:rPr>
        <w:t>13.3.</w:t>
      </w:r>
      <w:r w:rsidRPr="009B7FA9">
        <w:t xml:space="preserve"> Interposto o recurso, dar-se-á conhecimento de seus termos aos demais licitantes, que poderão impugná-lo no prazo de </w:t>
      </w:r>
      <w:r w:rsidRPr="009B7FA9">
        <w:rPr>
          <w:b/>
          <w:bCs/>
        </w:rPr>
        <w:t xml:space="preserve">05 (cinco) dias úteis </w:t>
      </w:r>
      <w:r w:rsidR="00515A0C" w:rsidRPr="009B7FA9">
        <w:t xml:space="preserve">a contar do recebimento </w:t>
      </w:r>
      <w:r w:rsidRPr="009B7FA9">
        <w:t>da respectiva comunicação;</w:t>
      </w:r>
    </w:p>
    <w:p w14:paraId="41A8F4EE" w14:textId="77777777" w:rsidR="00D45E84" w:rsidRPr="009B7FA9" w:rsidRDefault="00D45E84" w:rsidP="00D45E84">
      <w:pPr>
        <w:autoSpaceDE w:val="0"/>
        <w:autoSpaceDN w:val="0"/>
        <w:adjustRightInd w:val="0"/>
        <w:jc w:val="both"/>
      </w:pPr>
    </w:p>
    <w:p w14:paraId="09C93065" w14:textId="77777777" w:rsidR="00D45E84" w:rsidRPr="009B7FA9" w:rsidRDefault="00D45E84" w:rsidP="00D45E84">
      <w:pPr>
        <w:autoSpaceDE w:val="0"/>
        <w:autoSpaceDN w:val="0"/>
        <w:adjustRightInd w:val="0"/>
        <w:jc w:val="both"/>
      </w:pPr>
      <w:r w:rsidRPr="009B7FA9">
        <w:rPr>
          <w:b/>
          <w:bCs/>
        </w:rPr>
        <w:t>13.4.</w:t>
      </w:r>
      <w:r w:rsidRPr="009B7FA9">
        <w:t xml:space="preserve"> Decorrido o prazo de interposição de recursos ou julgados os recursos interpostos a Comissão de Licitação encaminhará o procedimento licitatório para a HOMOLOGAÇÃO e ADJUDICAÇÃO. </w:t>
      </w:r>
    </w:p>
    <w:p w14:paraId="065255AE" w14:textId="77777777" w:rsidR="00D45E84" w:rsidRPr="009B7FA9" w:rsidRDefault="00D45E84" w:rsidP="00D45E84">
      <w:pPr>
        <w:autoSpaceDE w:val="0"/>
        <w:autoSpaceDN w:val="0"/>
        <w:adjustRightInd w:val="0"/>
      </w:pPr>
    </w:p>
    <w:p w14:paraId="1FADB686" w14:textId="77777777" w:rsidR="00D45E84" w:rsidRPr="009B7FA9" w:rsidRDefault="00D45E84" w:rsidP="00D45E84">
      <w:pPr>
        <w:autoSpaceDE w:val="0"/>
        <w:autoSpaceDN w:val="0"/>
        <w:adjustRightInd w:val="0"/>
        <w:jc w:val="both"/>
        <w:rPr>
          <w:b/>
          <w:bCs/>
        </w:rPr>
      </w:pPr>
      <w:r w:rsidRPr="009B7FA9">
        <w:rPr>
          <w:b/>
          <w:bCs/>
        </w:rPr>
        <w:t>14. ADJUDICAÇÃO E CONTRATAÇÃO</w:t>
      </w:r>
    </w:p>
    <w:p w14:paraId="66400300" w14:textId="77777777" w:rsidR="00D45E84" w:rsidRPr="009B7FA9" w:rsidRDefault="00D45E84" w:rsidP="00D45E84">
      <w:pPr>
        <w:autoSpaceDE w:val="0"/>
        <w:autoSpaceDN w:val="0"/>
        <w:adjustRightInd w:val="0"/>
        <w:jc w:val="both"/>
      </w:pPr>
      <w:r w:rsidRPr="009B7FA9">
        <w:rPr>
          <w:b/>
          <w:bCs/>
        </w:rPr>
        <w:t>14.1.</w:t>
      </w:r>
      <w:r w:rsidRPr="009B7FA9">
        <w:t xml:space="preserve"> Adjudicado o objeto da presente licitação, o MUNICÍPIO</w:t>
      </w:r>
      <w:r w:rsidRPr="009B7FA9">
        <w:rPr>
          <w:b/>
          <w:bCs/>
        </w:rPr>
        <w:t xml:space="preserve"> </w:t>
      </w:r>
      <w:r w:rsidRPr="009B7FA9">
        <w:t xml:space="preserve">convocará o adjudicatário para assinar o termo de contrato em até </w:t>
      </w:r>
      <w:r w:rsidRPr="009B7FA9">
        <w:rPr>
          <w:b/>
          <w:bCs/>
        </w:rPr>
        <w:t>02 (dois) dias úteis</w:t>
      </w:r>
      <w:r w:rsidRPr="009B7FA9">
        <w:t>, sob pena de decair o direito à contratação, sem prejuízo das sanções previstas no art. 81 da Lei Federal n.º 8.666/93.</w:t>
      </w:r>
    </w:p>
    <w:p w14:paraId="40C00C6A" w14:textId="77777777" w:rsidR="00D45E84" w:rsidRPr="009B7FA9" w:rsidRDefault="00D45E84" w:rsidP="00D45E84">
      <w:pPr>
        <w:autoSpaceDE w:val="0"/>
        <w:autoSpaceDN w:val="0"/>
        <w:adjustRightInd w:val="0"/>
        <w:jc w:val="both"/>
        <w:rPr>
          <w:b/>
          <w:bCs/>
          <w:color w:val="FF0000"/>
        </w:rPr>
      </w:pPr>
    </w:p>
    <w:p w14:paraId="22A90A30" w14:textId="77777777" w:rsidR="00D45E84" w:rsidRPr="009B7FA9" w:rsidRDefault="00D45E84" w:rsidP="00D45E84">
      <w:pPr>
        <w:autoSpaceDE w:val="0"/>
        <w:autoSpaceDN w:val="0"/>
        <w:adjustRightInd w:val="0"/>
        <w:jc w:val="both"/>
      </w:pPr>
      <w:r w:rsidRPr="009B7FA9">
        <w:rPr>
          <w:b/>
          <w:bCs/>
        </w:rPr>
        <w:t>14.2</w:t>
      </w:r>
      <w:r w:rsidRPr="009B7FA9">
        <w:t xml:space="preserve">. O </w:t>
      </w:r>
      <w:r w:rsidRPr="009B7FA9">
        <w:rPr>
          <w:b/>
          <w:bCs/>
        </w:rPr>
        <w:t xml:space="preserve">MUNICIPIO DE DOIS VIZINHOS </w:t>
      </w:r>
      <w:r w:rsidRPr="009B7FA9">
        <w:t>poderá quando o convocado não assinar o contrato no prazo e condições estabelecidas neste edital, convocar os proponentes remanescentes, na ordem de classificação, para fazê-lo em igual prazo e nas mesmas condições propostas pelo primeiro classificado, inclusive quanto aos preços atualizados, de conformidade com o presente edital, ou revogado a licitação, independentemente da cominação prevista no art. 81 da Lei Federal n.º 8.666/93.</w:t>
      </w:r>
    </w:p>
    <w:p w14:paraId="49F89872" w14:textId="77777777" w:rsidR="00D45E84" w:rsidRPr="009B7FA9" w:rsidRDefault="00D45E84" w:rsidP="00D45E84">
      <w:pPr>
        <w:autoSpaceDE w:val="0"/>
        <w:autoSpaceDN w:val="0"/>
        <w:adjustRightInd w:val="0"/>
        <w:jc w:val="both"/>
        <w:rPr>
          <w:b/>
          <w:bCs/>
        </w:rPr>
      </w:pPr>
    </w:p>
    <w:p w14:paraId="60FD326A" w14:textId="77777777" w:rsidR="00D45E84" w:rsidRPr="009B7FA9" w:rsidRDefault="00D45E84" w:rsidP="00D45E84">
      <w:pPr>
        <w:autoSpaceDE w:val="0"/>
        <w:autoSpaceDN w:val="0"/>
        <w:adjustRightInd w:val="0"/>
        <w:jc w:val="both"/>
      </w:pPr>
      <w:r w:rsidRPr="009B7FA9">
        <w:rPr>
          <w:b/>
          <w:bCs/>
        </w:rPr>
        <w:t>14.3</w:t>
      </w:r>
      <w:r w:rsidRPr="009B7FA9">
        <w:t>. O prazo do contrato constante neste instrumento</w:t>
      </w:r>
      <w:r w:rsidRPr="009B7FA9">
        <w:rPr>
          <w:b/>
          <w:bCs/>
        </w:rPr>
        <w:t xml:space="preserve"> </w:t>
      </w:r>
      <w:r w:rsidRPr="009B7FA9">
        <w:t>poderá ser prorrogado nas hipóteses e forma a que alude o art. 57, § 1º e 2º da Lei Federal n.º 8.666/93.</w:t>
      </w:r>
    </w:p>
    <w:p w14:paraId="6C840703" w14:textId="77777777" w:rsidR="00D45E84" w:rsidRPr="009B7FA9" w:rsidRDefault="00D45E84" w:rsidP="00D45E84">
      <w:pPr>
        <w:autoSpaceDE w:val="0"/>
        <w:autoSpaceDN w:val="0"/>
        <w:adjustRightInd w:val="0"/>
        <w:jc w:val="both"/>
      </w:pPr>
    </w:p>
    <w:p w14:paraId="200DFD9F" w14:textId="77777777" w:rsidR="00D45E84" w:rsidRPr="009B7FA9" w:rsidRDefault="00D45E84" w:rsidP="00D45E84">
      <w:pPr>
        <w:autoSpaceDE w:val="0"/>
        <w:autoSpaceDN w:val="0"/>
        <w:adjustRightInd w:val="0"/>
        <w:jc w:val="both"/>
      </w:pPr>
      <w:r w:rsidRPr="009B7FA9">
        <w:rPr>
          <w:b/>
          <w:bCs/>
        </w:rPr>
        <w:t>14.4</w:t>
      </w:r>
      <w:r w:rsidRPr="009B7FA9">
        <w:t>. A empresa adjudicatária fica obrigada a aceitar, nas mesmas condições do contrato, os acréscimos ou supressões que se fizerem na contratação, até o limite de 25% (vinte e cinco por cento), do valor inicial atualizado do contrato, conforme prevê o §1º do art. 65, da Lei Federal nº. 8.666/93.</w:t>
      </w:r>
    </w:p>
    <w:p w14:paraId="53C7763B" w14:textId="77777777" w:rsidR="00D45E84" w:rsidRPr="009B7FA9" w:rsidRDefault="00D45E84" w:rsidP="00D45E84">
      <w:pPr>
        <w:autoSpaceDE w:val="0"/>
        <w:autoSpaceDN w:val="0"/>
        <w:adjustRightInd w:val="0"/>
        <w:jc w:val="both"/>
        <w:rPr>
          <w:b/>
          <w:bCs/>
        </w:rPr>
      </w:pPr>
    </w:p>
    <w:p w14:paraId="260F9B7D" w14:textId="77777777" w:rsidR="00D45E84" w:rsidRPr="009B7FA9" w:rsidRDefault="00D45E84" w:rsidP="00D45E84">
      <w:pPr>
        <w:autoSpaceDE w:val="0"/>
        <w:autoSpaceDN w:val="0"/>
        <w:adjustRightInd w:val="0"/>
        <w:rPr>
          <w:b/>
          <w:bCs/>
        </w:rPr>
      </w:pPr>
      <w:r w:rsidRPr="009B7FA9">
        <w:rPr>
          <w:b/>
          <w:bCs/>
        </w:rPr>
        <w:t>15. DA SUBCONTRATAÇÃO</w:t>
      </w:r>
    </w:p>
    <w:p w14:paraId="3FCCCD06" w14:textId="77777777" w:rsidR="00D45E84" w:rsidRPr="009B7FA9" w:rsidRDefault="00D45E84" w:rsidP="00D45E84">
      <w:pPr>
        <w:autoSpaceDE w:val="0"/>
        <w:autoSpaceDN w:val="0"/>
        <w:adjustRightInd w:val="0"/>
        <w:jc w:val="both"/>
      </w:pPr>
      <w:r w:rsidRPr="009B7FA9">
        <w:rPr>
          <w:b/>
          <w:bCs/>
        </w:rPr>
        <w:t>15.1.</w:t>
      </w:r>
      <w:r w:rsidRPr="009B7FA9">
        <w:t xml:space="preserve"> Não serão aceitos subcontratações total ou parcial da obra, sendo que a proponente vencedora é a única e integral responsável pelo fornecimento global do objeto. </w:t>
      </w:r>
    </w:p>
    <w:p w14:paraId="2EE22504" w14:textId="77777777" w:rsidR="00D45E84" w:rsidRPr="009B7FA9" w:rsidRDefault="00D45E84" w:rsidP="00D45E84">
      <w:pPr>
        <w:autoSpaceDE w:val="0"/>
        <w:autoSpaceDN w:val="0"/>
        <w:adjustRightInd w:val="0"/>
        <w:jc w:val="both"/>
      </w:pPr>
    </w:p>
    <w:p w14:paraId="34B2C905" w14:textId="77777777" w:rsidR="00D45E84" w:rsidRPr="009B7FA9" w:rsidRDefault="00D45E84" w:rsidP="00D45E84">
      <w:pPr>
        <w:autoSpaceDE w:val="0"/>
        <w:autoSpaceDN w:val="0"/>
        <w:adjustRightInd w:val="0"/>
        <w:rPr>
          <w:b/>
          <w:bCs/>
        </w:rPr>
      </w:pPr>
      <w:r w:rsidRPr="009B7FA9">
        <w:rPr>
          <w:b/>
          <w:bCs/>
        </w:rPr>
        <w:t>16.  DA EXECUÇÃO DOS SERVIÇOS</w:t>
      </w:r>
    </w:p>
    <w:p w14:paraId="49D691FE" w14:textId="77777777" w:rsidR="00D45E84" w:rsidRPr="009B7FA9" w:rsidRDefault="00D45E84" w:rsidP="00D45E84">
      <w:pPr>
        <w:tabs>
          <w:tab w:val="left" w:pos="4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autoSpaceDE w:val="0"/>
        <w:autoSpaceDN w:val="0"/>
        <w:adjustRightInd w:val="0"/>
        <w:spacing w:line="240" w:lineRule="atLeast"/>
        <w:jc w:val="both"/>
      </w:pPr>
      <w:r w:rsidRPr="009B7FA9">
        <w:rPr>
          <w:b/>
          <w:bCs/>
        </w:rPr>
        <w:t>16.1</w:t>
      </w:r>
      <w:r w:rsidRPr="009B7FA9">
        <w:t xml:space="preserve">. A execução dos serviços será conforme as especificações contidas nos anexos que integram este edital. </w:t>
      </w:r>
    </w:p>
    <w:p w14:paraId="47AB9A8F" w14:textId="77777777" w:rsidR="00D45E84" w:rsidRPr="009B7FA9" w:rsidRDefault="00D45E84" w:rsidP="00D45E84">
      <w:pPr>
        <w:autoSpaceDE w:val="0"/>
        <w:autoSpaceDN w:val="0"/>
        <w:adjustRightInd w:val="0"/>
        <w:jc w:val="both"/>
      </w:pPr>
    </w:p>
    <w:p w14:paraId="1D553F43" w14:textId="77777777" w:rsidR="001D09C5" w:rsidRPr="009B7FA9" w:rsidRDefault="00D45E84" w:rsidP="001D09C5">
      <w:pPr>
        <w:autoSpaceDE w:val="0"/>
        <w:autoSpaceDN w:val="0"/>
        <w:adjustRightInd w:val="0"/>
        <w:jc w:val="both"/>
      </w:pPr>
      <w:r w:rsidRPr="009B7FA9">
        <w:rPr>
          <w:b/>
          <w:bCs/>
        </w:rPr>
        <w:t>16.2.</w:t>
      </w:r>
      <w:r w:rsidRPr="009B7FA9">
        <w:t xml:space="preserve"> A</w:t>
      </w:r>
      <w:r w:rsidR="006D2B6E" w:rsidRPr="009B7FA9">
        <w:t>s</w:t>
      </w:r>
      <w:r w:rsidRPr="009B7FA9">
        <w:t xml:space="preserve"> obra</w:t>
      </w:r>
      <w:r w:rsidR="006D2B6E" w:rsidRPr="009B7FA9">
        <w:t>s</w:t>
      </w:r>
      <w:r w:rsidRPr="009B7FA9">
        <w:t xml:space="preserve"> ser</w:t>
      </w:r>
      <w:r w:rsidR="006D2B6E" w:rsidRPr="009B7FA9">
        <w:t>ão</w:t>
      </w:r>
      <w:r w:rsidRPr="009B7FA9">
        <w:t xml:space="preserve"> executada</w:t>
      </w:r>
      <w:r w:rsidR="006D2B6E" w:rsidRPr="009B7FA9">
        <w:t>s</w:t>
      </w:r>
      <w:r w:rsidR="00BB3189" w:rsidRPr="009B7FA9">
        <w:t xml:space="preserve"> nas Ruas C, H, I, D, E e F do Loteamento Casa da Gente  III, no município de Dois Vizinhos</w:t>
      </w:r>
      <w:r w:rsidR="001D09C5" w:rsidRPr="009B7FA9">
        <w:t xml:space="preserve">, Estado do Paraná.  </w:t>
      </w:r>
    </w:p>
    <w:p w14:paraId="6A68A29D" w14:textId="77777777" w:rsidR="00D45E84" w:rsidRPr="009B7FA9" w:rsidRDefault="00D45E84" w:rsidP="00D45E84">
      <w:pPr>
        <w:autoSpaceDE w:val="0"/>
        <w:autoSpaceDN w:val="0"/>
        <w:adjustRightInd w:val="0"/>
        <w:jc w:val="both"/>
      </w:pPr>
    </w:p>
    <w:p w14:paraId="4B33407E" w14:textId="77777777" w:rsidR="00D45E84" w:rsidRPr="009B7FA9" w:rsidRDefault="00D45E84" w:rsidP="00D45E84">
      <w:pPr>
        <w:autoSpaceDE w:val="0"/>
        <w:autoSpaceDN w:val="0"/>
        <w:adjustRightInd w:val="0"/>
        <w:jc w:val="both"/>
        <w:rPr>
          <w:b/>
          <w:bCs/>
        </w:rPr>
      </w:pPr>
      <w:r w:rsidRPr="009B7FA9">
        <w:rPr>
          <w:b/>
          <w:bCs/>
        </w:rPr>
        <w:t xml:space="preserve">16.3. </w:t>
      </w:r>
      <w:r w:rsidRPr="009B7FA9">
        <w:t>As despesas com transporte de equipamentos, materiais e de pessoal até o local das obras ficam por conta da licitante vencedora.</w:t>
      </w:r>
      <w:r w:rsidRPr="009B7FA9">
        <w:rPr>
          <w:b/>
          <w:bCs/>
        </w:rPr>
        <w:t xml:space="preserve"> </w:t>
      </w:r>
    </w:p>
    <w:p w14:paraId="083E0B5A" w14:textId="77777777" w:rsidR="00D45E84" w:rsidRPr="009B7FA9" w:rsidRDefault="00D45E84" w:rsidP="00D45E84">
      <w:pPr>
        <w:autoSpaceDE w:val="0"/>
        <w:autoSpaceDN w:val="0"/>
        <w:adjustRightInd w:val="0"/>
        <w:jc w:val="both"/>
        <w:rPr>
          <w:b/>
          <w:bCs/>
        </w:rPr>
      </w:pPr>
    </w:p>
    <w:p w14:paraId="4F462C8C" w14:textId="77777777" w:rsidR="00D45E84" w:rsidRPr="009B7FA9" w:rsidRDefault="00D45E84" w:rsidP="00D45E84">
      <w:pPr>
        <w:autoSpaceDE w:val="0"/>
        <w:autoSpaceDN w:val="0"/>
        <w:adjustRightInd w:val="0"/>
        <w:jc w:val="both"/>
      </w:pPr>
      <w:r w:rsidRPr="009B7FA9">
        <w:rPr>
          <w:b/>
          <w:bCs/>
        </w:rPr>
        <w:t xml:space="preserve">16.4. </w:t>
      </w:r>
      <w:r w:rsidRPr="009B7FA9">
        <w:t xml:space="preserve">A proponente vencedora da licitação deverá até o início da obra, recolher e apresentar a Administração Municipal a </w:t>
      </w:r>
      <w:r w:rsidRPr="009B7FA9">
        <w:rPr>
          <w:b/>
          <w:bCs/>
        </w:rPr>
        <w:t>ANOTAÇÃO OU REGISTRO DE RESPONSABILIDADE TÉCNICA</w:t>
      </w:r>
      <w:r w:rsidRPr="009B7FA9">
        <w:t>, sob pena de suspensão dos pagamentos e do próprio contrato. Na mesma deverá constar o Número do Contrato.</w:t>
      </w:r>
    </w:p>
    <w:p w14:paraId="5227E12F" w14:textId="77777777" w:rsidR="00D45E84" w:rsidRPr="009B7FA9" w:rsidRDefault="00D45E84" w:rsidP="00D45E84">
      <w:pPr>
        <w:autoSpaceDE w:val="0"/>
        <w:autoSpaceDN w:val="0"/>
        <w:adjustRightInd w:val="0"/>
        <w:jc w:val="both"/>
        <w:rPr>
          <w:b/>
          <w:bCs/>
        </w:rPr>
      </w:pPr>
    </w:p>
    <w:p w14:paraId="5EF6983F" w14:textId="77777777" w:rsidR="00D45E84" w:rsidRPr="009B7FA9" w:rsidRDefault="00D45E84" w:rsidP="00D45E84">
      <w:pPr>
        <w:autoSpaceDE w:val="0"/>
        <w:autoSpaceDN w:val="0"/>
        <w:adjustRightInd w:val="0"/>
        <w:jc w:val="both"/>
      </w:pPr>
      <w:r w:rsidRPr="009B7FA9">
        <w:rPr>
          <w:b/>
          <w:bCs/>
        </w:rPr>
        <w:t>16.5.</w:t>
      </w:r>
      <w:r w:rsidRPr="009B7FA9">
        <w:t xml:space="preserve"> A proponente vencedora da licitação deverá inscrever a obra junto ao INSS, recolher todas as taxas devidas aquele Instituto. </w:t>
      </w:r>
    </w:p>
    <w:p w14:paraId="353B905D" w14:textId="77777777" w:rsidR="00D45E84" w:rsidRPr="009B7FA9" w:rsidRDefault="00D45E84" w:rsidP="00D45E84">
      <w:pPr>
        <w:autoSpaceDE w:val="0"/>
        <w:autoSpaceDN w:val="0"/>
        <w:adjustRightInd w:val="0"/>
        <w:jc w:val="both"/>
        <w:rPr>
          <w:color w:val="FF0000"/>
        </w:rPr>
      </w:pPr>
    </w:p>
    <w:p w14:paraId="491E13B4" w14:textId="77777777" w:rsidR="00D45E84" w:rsidRPr="009B7FA9" w:rsidRDefault="00D45E84" w:rsidP="00D45E84">
      <w:pPr>
        <w:autoSpaceDE w:val="0"/>
        <w:autoSpaceDN w:val="0"/>
        <w:adjustRightInd w:val="0"/>
        <w:jc w:val="both"/>
      </w:pPr>
      <w:r w:rsidRPr="009B7FA9">
        <w:rPr>
          <w:b/>
          <w:bCs/>
        </w:rPr>
        <w:t xml:space="preserve">16.6. </w:t>
      </w:r>
      <w:r w:rsidRPr="009B7FA9">
        <w:t xml:space="preserve">É de responsabilidade da Contratada solicitar as ligações temporárias de água e energia elétrica junto aos órgãos competentes bem a responsabilidade com as despesas referentes ao consumo de água e energia, durante a execução da obra. </w:t>
      </w:r>
    </w:p>
    <w:p w14:paraId="21E6CB04" w14:textId="77777777" w:rsidR="00D45E84" w:rsidRPr="009B7FA9" w:rsidRDefault="00D45E84" w:rsidP="00D45E84">
      <w:pPr>
        <w:autoSpaceDE w:val="0"/>
        <w:autoSpaceDN w:val="0"/>
        <w:adjustRightInd w:val="0"/>
        <w:jc w:val="both"/>
      </w:pPr>
    </w:p>
    <w:p w14:paraId="2E071E23" w14:textId="77777777" w:rsidR="00D45E84" w:rsidRPr="009B7FA9" w:rsidRDefault="00D45E84" w:rsidP="00D45E84">
      <w:pPr>
        <w:tabs>
          <w:tab w:val="left" w:pos="705"/>
        </w:tabs>
        <w:autoSpaceDE w:val="0"/>
        <w:autoSpaceDN w:val="0"/>
        <w:adjustRightInd w:val="0"/>
        <w:spacing w:before="45"/>
        <w:ind w:right="-30"/>
        <w:jc w:val="both"/>
      </w:pPr>
      <w:r w:rsidRPr="009B7FA9">
        <w:rPr>
          <w:b/>
          <w:bCs/>
        </w:rPr>
        <w:t>16.7.</w:t>
      </w:r>
      <w:r w:rsidRPr="009B7FA9">
        <w:t xml:space="preserve"> A contratada é obrigada a reparar, corrigir, remover, reconstruir ou substituir, às suas expensas, no total ou em parte, o objeto do contrato em  que se verificarem vícios,  defeitos  ou  incorreções resultantes da execução da obra.</w:t>
      </w:r>
    </w:p>
    <w:p w14:paraId="621BFBB4" w14:textId="77777777" w:rsidR="00D45E84" w:rsidRPr="009B7FA9" w:rsidRDefault="00D45E84" w:rsidP="00D45E84">
      <w:pPr>
        <w:tabs>
          <w:tab w:val="left" w:pos="705"/>
        </w:tabs>
        <w:autoSpaceDE w:val="0"/>
        <w:autoSpaceDN w:val="0"/>
        <w:adjustRightInd w:val="0"/>
        <w:spacing w:before="45"/>
        <w:ind w:right="-30"/>
        <w:jc w:val="both"/>
      </w:pPr>
    </w:p>
    <w:p w14:paraId="6694242C" w14:textId="77777777" w:rsidR="00D45E84" w:rsidRPr="009B7FA9" w:rsidRDefault="00D45E84" w:rsidP="00D45E84">
      <w:pPr>
        <w:autoSpaceDE w:val="0"/>
        <w:autoSpaceDN w:val="0"/>
        <w:adjustRightInd w:val="0"/>
        <w:jc w:val="both"/>
      </w:pPr>
      <w:r w:rsidRPr="009B7FA9">
        <w:rPr>
          <w:b/>
          <w:bCs/>
        </w:rPr>
        <w:t xml:space="preserve">16.8. </w:t>
      </w:r>
      <w:r w:rsidRPr="009B7FA9">
        <w:t>O contrato poderá ser rescindido a qualquer tempo, quando o contratado deixar de cumprir as obrigações nele inseridas.</w:t>
      </w:r>
    </w:p>
    <w:p w14:paraId="5C3C8885" w14:textId="77777777" w:rsidR="00D45E84" w:rsidRPr="009B7FA9" w:rsidRDefault="00D45E84" w:rsidP="00D45E84">
      <w:pPr>
        <w:autoSpaceDE w:val="0"/>
        <w:autoSpaceDN w:val="0"/>
        <w:adjustRightInd w:val="0"/>
        <w:jc w:val="both"/>
        <w:rPr>
          <w:b/>
          <w:bCs/>
        </w:rPr>
      </w:pPr>
    </w:p>
    <w:p w14:paraId="194E3CAC" w14:textId="77777777" w:rsidR="00D45E84" w:rsidRPr="009B7FA9" w:rsidRDefault="00D45E84" w:rsidP="00D45E84">
      <w:pPr>
        <w:autoSpaceDE w:val="0"/>
        <w:autoSpaceDN w:val="0"/>
        <w:adjustRightInd w:val="0"/>
        <w:jc w:val="both"/>
        <w:rPr>
          <w:b/>
          <w:bCs/>
        </w:rPr>
      </w:pPr>
      <w:r w:rsidRPr="009B7FA9">
        <w:rPr>
          <w:b/>
          <w:bCs/>
        </w:rPr>
        <w:t>17. DA FISCALIZAÇÃO</w:t>
      </w:r>
    </w:p>
    <w:p w14:paraId="697A4A9A" w14:textId="77777777" w:rsidR="00D45E84" w:rsidRPr="009B7FA9" w:rsidRDefault="00D45E84" w:rsidP="00D45E84">
      <w:pPr>
        <w:autoSpaceDE w:val="0"/>
        <w:autoSpaceDN w:val="0"/>
        <w:adjustRightInd w:val="0"/>
        <w:jc w:val="both"/>
      </w:pPr>
      <w:r w:rsidRPr="009B7FA9">
        <w:rPr>
          <w:b/>
          <w:bCs/>
        </w:rPr>
        <w:t>17.1.</w:t>
      </w:r>
      <w:r w:rsidRPr="009B7FA9">
        <w:t xml:space="preserve"> Todos os serviços objeto desta licitação serão fiscalizados por técnicos do Departamento de Engenharia ligados à Prefeitura Municipal de DOIS VIZINHOS ou pela Comissão Especial para recebimento de materiais e equipamentos e obras, nomeada pelo Decreto Municipal n.º 9955/2013, devidamente designados para este fim, com autoridade para exercer em nome da Prefeitura toda e qualquer ação de orientação geral, controle e fiscalização.</w:t>
      </w:r>
    </w:p>
    <w:p w14:paraId="138CF806" w14:textId="77777777" w:rsidR="00D45E84" w:rsidRPr="009B7FA9" w:rsidRDefault="00D45E84" w:rsidP="00D45E84">
      <w:pPr>
        <w:autoSpaceDE w:val="0"/>
        <w:autoSpaceDN w:val="0"/>
        <w:adjustRightInd w:val="0"/>
        <w:jc w:val="both"/>
      </w:pPr>
    </w:p>
    <w:p w14:paraId="2213BE3F" w14:textId="77777777" w:rsidR="00D45E84" w:rsidRPr="009B7FA9" w:rsidRDefault="00D45E84" w:rsidP="00D45E84">
      <w:pPr>
        <w:autoSpaceDE w:val="0"/>
        <w:autoSpaceDN w:val="0"/>
        <w:adjustRightInd w:val="0"/>
        <w:jc w:val="both"/>
      </w:pPr>
      <w:r w:rsidRPr="009B7FA9">
        <w:rPr>
          <w:b/>
          <w:bCs/>
        </w:rPr>
        <w:t>17.2.</w:t>
      </w:r>
      <w:r w:rsidRPr="009B7FA9">
        <w:t xml:space="preserve"> A Fiscalização poderá determinar, a ônus da empresa licitante vencedora, a substituição dos equipamentos, serviços e materiais julgados deficientes ou não-conformes com as especificações definidas no projeto, anexo a este edital, cabendo à licitante vencedora providenciar a troca dos mesmos no prazo máximo definido pela fiscalização, sem direito à extensão do prazo final de execução dos serviços.</w:t>
      </w:r>
    </w:p>
    <w:p w14:paraId="6A7635F9" w14:textId="77777777" w:rsidR="00D45E84" w:rsidRPr="009B7FA9" w:rsidRDefault="00D45E84" w:rsidP="00D45E84">
      <w:pPr>
        <w:autoSpaceDE w:val="0"/>
        <w:autoSpaceDN w:val="0"/>
        <w:adjustRightInd w:val="0"/>
      </w:pPr>
    </w:p>
    <w:p w14:paraId="54018F69" w14:textId="77777777" w:rsidR="00D45E84" w:rsidRPr="009B7FA9" w:rsidRDefault="00D45E84" w:rsidP="00D45E84">
      <w:pPr>
        <w:autoSpaceDE w:val="0"/>
        <w:autoSpaceDN w:val="0"/>
        <w:adjustRightInd w:val="0"/>
        <w:jc w:val="both"/>
        <w:rPr>
          <w:b/>
          <w:bCs/>
        </w:rPr>
      </w:pPr>
      <w:r w:rsidRPr="009B7FA9">
        <w:rPr>
          <w:b/>
          <w:bCs/>
        </w:rPr>
        <w:t>18. PRAZOS</w:t>
      </w:r>
    </w:p>
    <w:p w14:paraId="5AE795F2" w14:textId="77777777" w:rsidR="00BF4F3B" w:rsidRPr="009B7FA9" w:rsidRDefault="00D45E84" w:rsidP="00BF4F3B">
      <w:pPr>
        <w:autoSpaceDE w:val="0"/>
        <w:autoSpaceDN w:val="0"/>
        <w:adjustRightInd w:val="0"/>
        <w:jc w:val="both"/>
      </w:pPr>
      <w:r w:rsidRPr="009B7FA9">
        <w:rPr>
          <w:b/>
          <w:bCs/>
        </w:rPr>
        <w:t xml:space="preserve">18.1. </w:t>
      </w:r>
      <w:r w:rsidR="00BF4F3B" w:rsidRPr="009B7FA9">
        <w:t xml:space="preserve">O prazo para a execução dos serviços será de </w:t>
      </w:r>
      <w:r w:rsidR="00BF4F3B" w:rsidRPr="009B7FA9">
        <w:rPr>
          <w:b/>
          <w:bCs/>
        </w:rPr>
        <w:t xml:space="preserve">03 (três) meses, </w:t>
      </w:r>
      <w:r w:rsidR="00BF4F3B" w:rsidRPr="009B7FA9">
        <w:t>podendo ser prorrogado, mediante termo aditivo, havendo justo motivo, obedecida à legislação pertinente.</w:t>
      </w:r>
    </w:p>
    <w:p w14:paraId="017046D9" w14:textId="77777777" w:rsidR="00BF4F3B" w:rsidRPr="009B7FA9" w:rsidRDefault="00BF4F3B" w:rsidP="00D45E84">
      <w:pPr>
        <w:autoSpaceDE w:val="0"/>
        <w:autoSpaceDN w:val="0"/>
        <w:adjustRightInd w:val="0"/>
        <w:jc w:val="both"/>
      </w:pPr>
    </w:p>
    <w:p w14:paraId="4B5AB5D1" w14:textId="77777777" w:rsidR="00D45E84" w:rsidRPr="009B7FA9" w:rsidRDefault="00D45E84" w:rsidP="00D45E84">
      <w:pPr>
        <w:autoSpaceDE w:val="0"/>
        <w:autoSpaceDN w:val="0"/>
        <w:adjustRightInd w:val="0"/>
        <w:jc w:val="both"/>
      </w:pPr>
      <w:r w:rsidRPr="009B7FA9">
        <w:rPr>
          <w:b/>
          <w:bCs/>
        </w:rPr>
        <w:t xml:space="preserve">19. DOS RECURSOS FINANCEIROS </w:t>
      </w:r>
    </w:p>
    <w:p w14:paraId="71FDFB99" w14:textId="77777777" w:rsidR="00511B94" w:rsidRPr="009B7FA9" w:rsidRDefault="00A60865" w:rsidP="00511B94">
      <w:pPr>
        <w:autoSpaceDE w:val="0"/>
        <w:autoSpaceDN w:val="0"/>
        <w:adjustRightInd w:val="0"/>
        <w:jc w:val="both"/>
      </w:pPr>
      <w:r w:rsidRPr="009B7FA9">
        <w:rPr>
          <w:b/>
          <w:bCs/>
        </w:rPr>
        <w:t>19.1.</w:t>
      </w:r>
      <w:r w:rsidR="00511B94" w:rsidRPr="009B7FA9">
        <w:t xml:space="preserve"> As despesas com a execução do objeto correrão por conta da seguinte Dotação Orçamentária:</w:t>
      </w:r>
    </w:p>
    <w:p w14:paraId="37AA1EBC" w14:textId="77777777" w:rsidR="00511B94" w:rsidRPr="009B7FA9" w:rsidRDefault="00511B94" w:rsidP="00511B94">
      <w:pPr>
        <w:autoSpaceDE w:val="0"/>
        <w:autoSpaceDN w:val="0"/>
        <w:adjustRightInd w:val="0"/>
        <w:rPr>
          <w:b/>
          <w:bCs/>
        </w:rPr>
      </w:pPr>
    </w:p>
    <w:tbl>
      <w:tblPr>
        <w:tblW w:w="4272" w:type="pct"/>
        <w:jc w:val="center"/>
        <w:tblCellSpacing w:w="0" w:type="dxa"/>
        <w:tblLayout w:type="fixed"/>
        <w:tblCellMar>
          <w:top w:w="15" w:type="dxa"/>
          <w:left w:w="15" w:type="dxa"/>
          <w:bottom w:w="15" w:type="dxa"/>
          <w:right w:w="15" w:type="dxa"/>
        </w:tblCellMar>
        <w:tblLook w:val="0000" w:firstRow="0" w:lastRow="0" w:firstColumn="0" w:lastColumn="0" w:noHBand="0" w:noVBand="0"/>
      </w:tblPr>
      <w:tblGrid>
        <w:gridCol w:w="2269"/>
        <w:gridCol w:w="1536"/>
        <w:gridCol w:w="2595"/>
        <w:gridCol w:w="2162"/>
      </w:tblGrid>
      <w:tr w:rsidR="00515A0C" w:rsidRPr="009B7FA9" w14:paraId="3BC62CB8" w14:textId="77777777" w:rsidTr="00515A0C">
        <w:trPr>
          <w:tblCellSpacing w:w="0" w:type="dxa"/>
          <w:jc w:val="center"/>
        </w:trPr>
        <w:tc>
          <w:tcPr>
            <w:tcW w:w="8562" w:type="dxa"/>
            <w:gridSpan w:val="4"/>
            <w:tcBorders>
              <w:top w:val="single" w:sz="6" w:space="0" w:color="000000"/>
              <w:left w:val="single" w:sz="6" w:space="0" w:color="000000"/>
              <w:bottom w:val="single" w:sz="6" w:space="0" w:color="000000"/>
              <w:right w:val="single" w:sz="6" w:space="0" w:color="000000"/>
            </w:tcBorders>
            <w:shd w:val="clear" w:color="auto" w:fill="FFFFFF"/>
          </w:tcPr>
          <w:p w14:paraId="1469D968" w14:textId="77777777" w:rsidR="00515A0C" w:rsidRPr="009B7FA9" w:rsidRDefault="00515A0C" w:rsidP="00515A0C">
            <w:pPr>
              <w:autoSpaceDE w:val="0"/>
              <w:autoSpaceDN w:val="0"/>
              <w:adjustRightInd w:val="0"/>
              <w:jc w:val="center"/>
            </w:pPr>
            <w:r w:rsidRPr="009B7FA9">
              <w:t>DOTAÇÕES</w:t>
            </w:r>
          </w:p>
        </w:tc>
      </w:tr>
      <w:tr w:rsidR="00515A0C" w:rsidRPr="009B7FA9" w14:paraId="19F2E10D" w14:textId="77777777" w:rsidTr="00515A0C">
        <w:tblPrEx>
          <w:tblCellSpacing w:w="-8" w:type="dxa"/>
        </w:tblPrEx>
        <w:trPr>
          <w:tblCellSpacing w:w="-8" w:type="dxa"/>
          <w:jc w:val="center"/>
        </w:trPr>
        <w:tc>
          <w:tcPr>
            <w:tcW w:w="2269" w:type="dxa"/>
            <w:tcBorders>
              <w:top w:val="single" w:sz="6" w:space="0" w:color="000000"/>
              <w:left w:val="single" w:sz="6" w:space="0" w:color="000000"/>
              <w:bottom w:val="single" w:sz="6" w:space="0" w:color="000000"/>
              <w:right w:val="single" w:sz="6" w:space="0" w:color="000000"/>
            </w:tcBorders>
            <w:shd w:val="clear" w:color="auto" w:fill="C0C0C0"/>
          </w:tcPr>
          <w:p w14:paraId="3CAE62B0" w14:textId="77777777" w:rsidR="00515A0C" w:rsidRPr="009B7FA9" w:rsidRDefault="00515A0C" w:rsidP="00515A0C">
            <w:pPr>
              <w:autoSpaceDE w:val="0"/>
              <w:autoSpaceDN w:val="0"/>
              <w:adjustRightInd w:val="0"/>
              <w:jc w:val="center"/>
            </w:pPr>
            <w:r w:rsidRPr="009B7FA9">
              <w:t>Exercício da Despesa</w:t>
            </w:r>
          </w:p>
        </w:tc>
        <w:tc>
          <w:tcPr>
            <w:tcW w:w="1536" w:type="dxa"/>
            <w:tcBorders>
              <w:top w:val="single" w:sz="6" w:space="0" w:color="000000"/>
              <w:left w:val="single" w:sz="6" w:space="0" w:color="000000"/>
              <w:bottom w:val="single" w:sz="6" w:space="0" w:color="000000"/>
              <w:right w:val="single" w:sz="6" w:space="0" w:color="000000"/>
            </w:tcBorders>
            <w:shd w:val="clear" w:color="auto" w:fill="C0C0C0"/>
          </w:tcPr>
          <w:p w14:paraId="090CDD99" w14:textId="77777777" w:rsidR="00515A0C" w:rsidRPr="009B7FA9" w:rsidRDefault="00515A0C" w:rsidP="00515A0C">
            <w:pPr>
              <w:autoSpaceDE w:val="0"/>
              <w:autoSpaceDN w:val="0"/>
              <w:adjustRightInd w:val="0"/>
              <w:jc w:val="center"/>
            </w:pPr>
            <w:r w:rsidRPr="009B7FA9">
              <w:t>Conta de despesa</w:t>
            </w:r>
          </w:p>
        </w:tc>
        <w:tc>
          <w:tcPr>
            <w:tcW w:w="2595" w:type="dxa"/>
            <w:tcBorders>
              <w:top w:val="single" w:sz="6" w:space="0" w:color="000000"/>
              <w:left w:val="single" w:sz="6" w:space="0" w:color="000000"/>
              <w:bottom w:val="single" w:sz="6" w:space="0" w:color="000000"/>
              <w:right w:val="single" w:sz="6" w:space="0" w:color="000000"/>
            </w:tcBorders>
            <w:shd w:val="clear" w:color="auto" w:fill="C0C0C0"/>
          </w:tcPr>
          <w:p w14:paraId="4D9DDA06" w14:textId="77777777" w:rsidR="00515A0C" w:rsidRPr="009B7FA9" w:rsidRDefault="00515A0C" w:rsidP="00515A0C">
            <w:pPr>
              <w:autoSpaceDE w:val="0"/>
              <w:autoSpaceDN w:val="0"/>
              <w:adjustRightInd w:val="0"/>
              <w:jc w:val="center"/>
            </w:pPr>
            <w:r w:rsidRPr="009B7FA9">
              <w:t>Funcional Programática</w:t>
            </w:r>
          </w:p>
        </w:tc>
        <w:tc>
          <w:tcPr>
            <w:tcW w:w="2162" w:type="dxa"/>
            <w:tcBorders>
              <w:top w:val="single" w:sz="6" w:space="0" w:color="000000"/>
              <w:left w:val="single" w:sz="6" w:space="0" w:color="000000"/>
              <w:bottom w:val="single" w:sz="6" w:space="0" w:color="000000"/>
              <w:right w:val="single" w:sz="6" w:space="0" w:color="000000"/>
            </w:tcBorders>
            <w:shd w:val="clear" w:color="auto" w:fill="C0C0C0"/>
          </w:tcPr>
          <w:p w14:paraId="3BC1EECC" w14:textId="77777777" w:rsidR="00515A0C" w:rsidRPr="009B7FA9" w:rsidRDefault="00515A0C" w:rsidP="00515A0C">
            <w:pPr>
              <w:autoSpaceDE w:val="0"/>
              <w:autoSpaceDN w:val="0"/>
              <w:adjustRightInd w:val="0"/>
              <w:jc w:val="center"/>
            </w:pPr>
            <w:r w:rsidRPr="009B7FA9">
              <w:t>Destinação do recurso</w:t>
            </w:r>
          </w:p>
        </w:tc>
      </w:tr>
      <w:tr w:rsidR="00515A0C" w:rsidRPr="009B7FA9" w14:paraId="22847418" w14:textId="77777777" w:rsidTr="00515A0C">
        <w:tblPrEx>
          <w:tblCellSpacing w:w="-8" w:type="dxa"/>
        </w:tblPrEx>
        <w:trPr>
          <w:tblCellSpacing w:w="-8" w:type="dxa"/>
          <w:jc w:val="center"/>
        </w:trPr>
        <w:tc>
          <w:tcPr>
            <w:tcW w:w="2269" w:type="dxa"/>
            <w:tcBorders>
              <w:top w:val="single" w:sz="6" w:space="0" w:color="000000"/>
              <w:left w:val="single" w:sz="6" w:space="0" w:color="000000"/>
              <w:bottom w:val="single" w:sz="6" w:space="0" w:color="000000"/>
              <w:right w:val="single" w:sz="6" w:space="0" w:color="000000"/>
            </w:tcBorders>
            <w:shd w:val="clear" w:color="auto" w:fill="FFFFFF"/>
          </w:tcPr>
          <w:p w14:paraId="15B07A81" w14:textId="77777777" w:rsidR="00515A0C" w:rsidRPr="009B7FA9" w:rsidRDefault="00515A0C" w:rsidP="00EB04DE">
            <w:pPr>
              <w:autoSpaceDE w:val="0"/>
              <w:autoSpaceDN w:val="0"/>
              <w:adjustRightInd w:val="0"/>
              <w:jc w:val="center"/>
            </w:pPr>
            <w:r w:rsidRPr="009B7FA9">
              <w:t>201</w:t>
            </w:r>
            <w:r w:rsidR="00EB04DE" w:rsidRPr="009B7FA9">
              <w:t>4</w:t>
            </w:r>
          </w:p>
        </w:tc>
        <w:tc>
          <w:tcPr>
            <w:tcW w:w="1536" w:type="dxa"/>
            <w:tcBorders>
              <w:top w:val="single" w:sz="6" w:space="0" w:color="000000"/>
              <w:left w:val="single" w:sz="6" w:space="0" w:color="000000"/>
              <w:bottom w:val="single" w:sz="6" w:space="0" w:color="000000"/>
              <w:right w:val="single" w:sz="6" w:space="0" w:color="000000"/>
            </w:tcBorders>
            <w:shd w:val="clear" w:color="auto" w:fill="FFFFFF"/>
          </w:tcPr>
          <w:p w14:paraId="2E5864FB" w14:textId="77777777" w:rsidR="00515A0C" w:rsidRPr="009B7FA9" w:rsidRDefault="00BB3189" w:rsidP="00515A0C">
            <w:pPr>
              <w:autoSpaceDE w:val="0"/>
              <w:autoSpaceDN w:val="0"/>
              <w:adjustRightInd w:val="0"/>
              <w:jc w:val="center"/>
            </w:pPr>
            <w:r w:rsidRPr="009B7FA9">
              <w:t>03330</w:t>
            </w:r>
          </w:p>
        </w:tc>
        <w:tc>
          <w:tcPr>
            <w:tcW w:w="2595" w:type="dxa"/>
            <w:tcBorders>
              <w:top w:val="single" w:sz="6" w:space="0" w:color="000000"/>
              <w:left w:val="single" w:sz="6" w:space="0" w:color="000000"/>
              <w:bottom w:val="single" w:sz="6" w:space="0" w:color="000000"/>
              <w:right w:val="single" w:sz="6" w:space="0" w:color="000000"/>
            </w:tcBorders>
            <w:shd w:val="clear" w:color="auto" w:fill="FFFFFF"/>
          </w:tcPr>
          <w:p w14:paraId="1026BAEB" w14:textId="77777777" w:rsidR="00515A0C" w:rsidRPr="009B7FA9" w:rsidRDefault="00515A0C" w:rsidP="00515A0C">
            <w:pPr>
              <w:autoSpaceDE w:val="0"/>
              <w:autoSpaceDN w:val="0"/>
              <w:adjustRightInd w:val="0"/>
              <w:jc w:val="center"/>
            </w:pPr>
            <w:r w:rsidRPr="009B7FA9">
              <w:t>09.002.15.452.0014.2111</w:t>
            </w:r>
          </w:p>
        </w:tc>
        <w:tc>
          <w:tcPr>
            <w:tcW w:w="2162" w:type="dxa"/>
            <w:tcBorders>
              <w:top w:val="single" w:sz="6" w:space="0" w:color="000000"/>
              <w:left w:val="single" w:sz="6" w:space="0" w:color="000000"/>
              <w:bottom w:val="single" w:sz="6" w:space="0" w:color="000000"/>
              <w:right w:val="single" w:sz="6" w:space="0" w:color="000000"/>
            </w:tcBorders>
            <w:shd w:val="clear" w:color="auto" w:fill="FFFFFF"/>
          </w:tcPr>
          <w:p w14:paraId="38DD72A8" w14:textId="77777777" w:rsidR="00515A0C" w:rsidRPr="009B7FA9" w:rsidRDefault="00515A0C" w:rsidP="00515A0C">
            <w:pPr>
              <w:autoSpaceDE w:val="0"/>
              <w:autoSpaceDN w:val="0"/>
              <w:adjustRightInd w:val="0"/>
              <w:jc w:val="center"/>
            </w:pPr>
            <w:r w:rsidRPr="009B7FA9">
              <w:t>00000</w:t>
            </w:r>
          </w:p>
        </w:tc>
      </w:tr>
    </w:tbl>
    <w:p w14:paraId="4E66871F" w14:textId="77777777" w:rsidR="00D45E84" w:rsidRPr="009B7FA9" w:rsidRDefault="00511B94" w:rsidP="00511B94">
      <w:pPr>
        <w:pStyle w:val="ParagraphStyle"/>
        <w:jc w:val="both"/>
        <w:rPr>
          <w:rFonts w:ascii="Times New Roman" w:hAnsi="Times New Roman"/>
          <w:b/>
          <w:bCs/>
          <w:sz w:val="20"/>
          <w:szCs w:val="20"/>
        </w:rPr>
      </w:pPr>
      <w:r w:rsidRPr="009B7FA9">
        <w:rPr>
          <w:rFonts w:ascii="Times New Roman" w:hAnsi="Times New Roman"/>
          <w:b/>
          <w:bCs/>
          <w:sz w:val="20"/>
          <w:szCs w:val="20"/>
        </w:rPr>
        <w:t xml:space="preserve"> </w:t>
      </w:r>
    </w:p>
    <w:p w14:paraId="4E5A9843" w14:textId="77777777" w:rsidR="00D45E84" w:rsidRPr="009B7FA9" w:rsidRDefault="00D45E84" w:rsidP="00D45E84">
      <w:pPr>
        <w:autoSpaceDE w:val="0"/>
        <w:autoSpaceDN w:val="0"/>
        <w:adjustRightInd w:val="0"/>
        <w:jc w:val="both"/>
        <w:rPr>
          <w:b/>
          <w:bCs/>
        </w:rPr>
      </w:pPr>
      <w:r w:rsidRPr="009B7FA9">
        <w:rPr>
          <w:b/>
          <w:bCs/>
        </w:rPr>
        <w:t>20. CONDIÇÕES DE PAGAMENTO</w:t>
      </w:r>
    </w:p>
    <w:p w14:paraId="049020AE" w14:textId="77777777" w:rsidR="00511B94" w:rsidRPr="009B7FA9" w:rsidRDefault="00511B94" w:rsidP="00511B94">
      <w:pPr>
        <w:autoSpaceDE w:val="0"/>
        <w:autoSpaceDN w:val="0"/>
        <w:adjustRightInd w:val="0"/>
        <w:jc w:val="both"/>
      </w:pPr>
      <w:r w:rsidRPr="009B7FA9">
        <w:rPr>
          <w:b/>
          <w:bCs/>
        </w:rPr>
        <w:t>20.1.</w:t>
      </w:r>
      <w:r w:rsidRPr="009B7FA9">
        <w:t xml:space="preserve"> </w:t>
      </w:r>
      <w:r w:rsidRPr="009B7FA9">
        <w:rPr>
          <w:b/>
          <w:bCs/>
        </w:rPr>
        <w:t xml:space="preserve">O pagamento será efetuado em até 10 (dez) dias, </w:t>
      </w:r>
      <w:r w:rsidRPr="009B7FA9">
        <w:t>mediante apresentação e aceitação da Nota Fiscal, com as necessárias anotações e carimbo do Termo de Recebimento e Aceitação, conforme Decreto nº 9955/2013 com visto do responsável.</w:t>
      </w:r>
    </w:p>
    <w:p w14:paraId="28425AA0" w14:textId="77777777" w:rsidR="00511B94" w:rsidRPr="009B7FA9" w:rsidRDefault="00511B94" w:rsidP="00511B94">
      <w:pPr>
        <w:autoSpaceDE w:val="0"/>
        <w:autoSpaceDN w:val="0"/>
        <w:adjustRightInd w:val="0"/>
        <w:jc w:val="both"/>
      </w:pPr>
    </w:p>
    <w:p w14:paraId="149B746F" w14:textId="77777777" w:rsidR="00511B94" w:rsidRPr="009B7FA9" w:rsidRDefault="00511B94" w:rsidP="00511B94">
      <w:pPr>
        <w:autoSpaceDE w:val="0"/>
        <w:autoSpaceDN w:val="0"/>
        <w:adjustRightInd w:val="0"/>
      </w:pPr>
      <w:r w:rsidRPr="009B7FA9">
        <w:rPr>
          <w:b/>
          <w:bCs/>
        </w:rPr>
        <w:t>20.2.</w:t>
      </w:r>
      <w:r w:rsidRPr="009B7FA9">
        <w:t xml:space="preserve"> Na Nota Fiscal deverá constar as seguintes informações: </w:t>
      </w:r>
    </w:p>
    <w:p w14:paraId="2ACE84AB" w14:textId="77777777" w:rsidR="00511B94" w:rsidRPr="009B7FA9" w:rsidRDefault="00511B94" w:rsidP="00511B94">
      <w:pPr>
        <w:autoSpaceDE w:val="0"/>
        <w:autoSpaceDN w:val="0"/>
        <w:adjustRightInd w:val="0"/>
      </w:pPr>
      <w:r w:rsidRPr="009B7FA9">
        <w:t>a) N.º da licitação;</w:t>
      </w:r>
    </w:p>
    <w:p w14:paraId="4FC44C64" w14:textId="77777777" w:rsidR="00511B94" w:rsidRPr="009B7FA9" w:rsidRDefault="00511B94" w:rsidP="00511B94">
      <w:pPr>
        <w:autoSpaceDE w:val="0"/>
        <w:autoSpaceDN w:val="0"/>
        <w:adjustRightInd w:val="0"/>
        <w:jc w:val="both"/>
        <w:rPr>
          <w:b/>
          <w:bCs/>
        </w:rPr>
      </w:pPr>
      <w:r w:rsidRPr="009B7FA9">
        <w:t xml:space="preserve">b) N.º do Contrato; </w:t>
      </w:r>
      <w:r w:rsidRPr="009B7FA9">
        <w:rPr>
          <w:b/>
          <w:bCs/>
        </w:rPr>
        <w:t xml:space="preserve"> </w:t>
      </w:r>
    </w:p>
    <w:p w14:paraId="38B381FA" w14:textId="77777777" w:rsidR="00511B94" w:rsidRPr="009B7FA9" w:rsidRDefault="00511B94" w:rsidP="00511B94">
      <w:pPr>
        <w:autoSpaceDE w:val="0"/>
        <w:autoSpaceDN w:val="0"/>
        <w:adjustRightInd w:val="0"/>
      </w:pPr>
      <w:r w:rsidRPr="009B7FA9">
        <w:t xml:space="preserve">c) Se houver Aditivo, n.º do mesmo; </w:t>
      </w:r>
    </w:p>
    <w:p w14:paraId="598E3201" w14:textId="77777777" w:rsidR="00511B94" w:rsidRPr="009B7FA9" w:rsidRDefault="00511B94" w:rsidP="00511B94">
      <w:pPr>
        <w:autoSpaceDE w:val="0"/>
        <w:autoSpaceDN w:val="0"/>
        <w:adjustRightInd w:val="0"/>
        <w:jc w:val="both"/>
      </w:pPr>
      <w:r w:rsidRPr="009B7FA9">
        <w:t>d) Se a empresa for optante do Simples Nacional, deverá constar na Nota Fiscal.</w:t>
      </w:r>
    </w:p>
    <w:p w14:paraId="3F213691" w14:textId="77777777" w:rsidR="00511B94" w:rsidRPr="009B7FA9" w:rsidRDefault="00511B94" w:rsidP="00511B94">
      <w:pPr>
        <w:autoSpaceDE w:val="0"/>
        <w:autoSpaceDN w:val="0"/>
        <w:adjustRightInd w:val="0"/>
        <w:jc w:val="both"/>
      </w:pPr>
    </w:p>
    <w:p w14:paraId="78372938" w14:textId="77777777" w:rsidR="00511B94" w:rsidRPr="009B7FA9" w:rsidRDefault="00511B94" w:rsidP="00511B94">
      <w:pPr>
        <w:autoSpaceDE w:val="0"/>
        <w:autoSpaceDN w:val="0"/>
        <w:adjustRightInd w:val="0"/>
        <w:jc w:val="both"/>
        <w:rPr>
          <w:b/>
          <w:bCs/>
        </w:rPr>
      </w:pPr>
      <w:r w:rsidRPr="009B7FA9">
        <w:rPr>
          <w:b/>
          <w:bCs/>
        </w:rPr>
        <w:t xml:space="preserve">20.3. </w:t>
      </w:r>
      <w:r w:rsidRPr="009B7FA9">
        <w:t>O Município efetuará o desconto do INSS, ISSQN e IRRF do valor contratado, conforme Legislação vigente</w:t>
      </w:r>
      <w:r w:rsidRPr="009B7FA9">
        <w:rPr>
          <w:b/>
          <w:bCs/>
        </w:rPr>
        <w:t>.</w:t>
      </w:r>
    </w:p>
    <w:p w14:paraId="773553A9" w14:textId="77777777" w:rsidR="00511B94" w:rsidRPr="009B7FA9" w:rsidRDefault="00511B94" w:rsidP="00511B94">
      <w:pPr>
        <w:autoSpaceDE w:val="0"/>
        <w:autoSpaceDN w:val="0"/>
        <w:adjustRightInd w:val="0"/>
        <w:jc w:val="both"/>
      </w:pPr>
    </w:p>
    <w:p w14:paraId="53D76039" w14:textId="77777777" w:rsidR="00511B94" w:rsidRPr="009B7FA9" w:rsidRDefault="00511B94" w:rsidP="00511B94">
      <w:pPr>
        <w:autoSpaceDE w:val="0"/>
        <w:autoSpaceDN w:val="0"/>
        <w:adjustRightInd w:val="0"/>
        <w:jc w:val="both"/>
      </w:pPr>
      <w:r w:rsidRPr="009B7FA9">
        <w:rPr>
          <w:b/>
          <w:bCs/>
        </w:rPr>
        <w:t xml:space="preserve">20.4. </w:t>
      </w:r>
      <w:r w:rsidRPr="009B7FA9">
        <w:t xml:space="preserve">A </w:t>
      </w:r>
      <w:r w:rsidRPr="009B7FA9">
        <w:rPr>
          <w:b/>
          <w:bCs/>
        </w:rPr>
        <w:t xml:space="preserve">CONTRATADA </w:t>
      </w:r>
      <w:r w:rsidRPr="009B7FA9">
        <w:t xml:space="preserve">deverá entregar as Notas Fiscais até o dia </w:t>
      </w:r>
      <w:r w:rsidRPr="009B7FA9">
        <w:rPr>
          <w:b/>
          <w:bCs/>
        </w:rPr>
        <w:t>25 (vinte e cinco) de cada mês</w:t>
      </w:r>
      <w:r w:rsidRPr="009B7FA9">
        <w:t>, após esta data, deverá ser encaminhada a partir do primeiro dia do mês subsequente.</w:t>
      </w:r>
    </w:p>
    <w:p w14:paraId="08933EDB" w14:textId="77777777" w:rsidR="00511B94" w:rsidRPr="009B7FA9" w:rsidRDefault="00511B94" w:rsidP="00511B94">
      <w:pPr>
        <w:keepNext/>
        <w:autoSpaceDE w:val="0"/>
        <w:autoSpaceDN w:val="0"/>
        <w:adjustRightInd w:val="0"/>
        <w:jc w:val="both"/>
        <w:rPr>
          <w:b/>
          <w:bCs/>
        </w:rPr>
      </w:pPr>
    </w:p>
    <w:p w14:paraId="13DF0A5D" w14:textId="77777777" w:rsidR="00511B94" w:rsidRPr="009B7FA9" w:rsidRDefault="00511B94" w:rsidP="00511B94">
      <w:pPr>
        <w:autoSpaceDE w:val="0"/>
        <w:autoSpaceDN w:val="0"/>
        <w:adjustRightInd w:val="0"/>
        <w:jc w:val="both"/>
      </w:pPr>
      <w:r w:rsidRPr="009B7FA9">
        <w:rPr>
          <w:b/>
        </w:rPr>
        <w:t>20.5.</w:t>
      </w:r>
      <w:r w:rsidRPr="009B7FA9">
        <w:t xml:space="preserve"> O município receberá apenas notas fiscais emitidas eletronicamente, conforme legislação vigente, exceto para prestação de serviços. </w:t>
      </w:r>
    </w:p>
    <w:p w14:paraId="6E9D4B1A" w14:textId="77777777" w:rsidR="00511B94" w:rsidRPr="009B7FA9" w:rsidRDefault="00511B94" w:rsidP="00511B94">
      <w:pPr>
        <w:autoSpaceDE w:val="0"/>
        <w:autoSpaceDN w:val="0"/>
        <w:adjustRightInd w:val="0"/>
        <w:jc w:val="both"/>
      </w:pPr>
    </w:p>
    <w:p w14:paraId="235722ED" w14:textId="77777777" w:rsidR="00511B94" w:rsidRPr="009B7FA9" w:rsidRDefault="00511B94" w:rsidP="00511B94">
      <w:pPr>
        <w:autoSpaceDE w:val="0"/>
        <w:autoSpaceDN w:val="0"/>
        <w:adjustRightInd w:val="0"/>
        <w:jc w:val="both"/>
      </w:pPr>
      <w:r w:rsidRPr="009B7FA9">
        <w:rPr>
          <w:b/>
        </w:rPr>
        <w:t xml:space="preserve">20.5.1. </w:t>
      </w:r>
      <w:r w:rsidRPr="009B7FA9">
        <w:t>As empresas com sede em outros Estados que ainda não se adequaram ao sistema de Notas eletrônicas, poderão emiti-las conforme legislação vigente no Estado sede.</w:t>
      </w:r>
    </w:p>
    <w:p w14:paraId="60E3A8F3" w14:textId="77777777" w:rsidR="00511B94" w:rsidRPr="009B7FA9" w:rsidRDefault="00511B94" w:rsidP="00511B94">
      <w:pPr>
        <w:keepNext/>
        <w:autoSpaceDE w:val="0"/>
        <w:autoSpaceDN w:val="0"/>
        <w:adjustRightInd w:val="0"/>
        <w:jc w:val="both"/>
        <w:rPr>
          <w:b/>
          <w:bCs/>
        </w:rPr>
      </w:pPr>
    </w:p>
    <w:p w14:paraId="18D55DBA" w14:textId="77777777" w:rsidR="00511B94" w:rsidRPr="009B7FA9" w:rsidRDefault="00511B94" w:rsidP="00511B94">
      <w:pPr>
        <w:autoSpaceDE w:val="0"/>
        <w:autoSpaceDN w:val="0"/>
        <w:adjustRightInd w:val="0"/>
        <w:jc w:val="both"/>
        <w:rPr>
          <w:b/>
          <w:bCs/>
        </w:rPr>
      </w:pPr>
      <w:r w:rsidRPr="009B7FA9">
        <w:rPr>
          <w:b/>
          <w:bCs/>
        </w:rPr>
        <w:t xml:space="preserve">20.6. </w:t>
      </w:r>
      <w:r w:rsidRPr="009B7FA9">
        <w:t>É obrigação de a Contratada manter, durante toda a execução do contrato, em compatibilidade com as obrigações por esta assumidas, à regularidade fiscal, nos termos do inciso XIII do art. 55 da Lei Federal nº. 8.666/93.</w:t>
      </w:r>
    </w:p>
    <w:p w14:paraId="4C796E2E" w14:textId="77777777" w:rsidR="00511B94" w:rsidRPr="009B7FA9" w:rsidRDefault="00511B94" w:rsidP="00D45E84">
      <w:pPr>
        <w:autoSpaceDE w:val="0"/>
        <w:autoSpaceDN w:val="0"/>
        <w:adjustRightInd w:val="0"/>
        <w:jc w:val="both"/>
        <w:rPr>
          <w:b/>
          <w:bCs/>
        </w:rPr>
      </w:pPr>
    </w:p>
    <w:p w14:paraId="6984AABB" w14:textId="77777777" w:rsidR="00D45E84" w:rsidRPr="009B7FA9" w:rsidRDefault="00D45E84" w:rsidP="00D45E84">
      <w:pPr>
        <w:autoSpaceDE w:val="0"/>
        <w:autoSpaceDN w:val="0"/>
        <w:adjustRightInd w:val="0"/>
        <w:jc w:val="both"/>
        <w:rPr>
          <w:b/>
          <w:bCs/>
        </w:rPr>
      </w:pPr>
      <w:r w:rsidRPr="009B7FA9">
        <w:rPr>
          <w:b/>
          <w:bCs/>
        </w:rPr>
        <w:t>21. DA ATUALIZAÇÃO DE VALORES</w:t>
      </w:r>
    </w:p>
    <w:p w14:paraId="2196C7D7" w14:textId="77777777" w:rsidR="00D45E84" w:rsidRPr="009B7FA9" w:rsidRDefault="00D45E84" w:rsidP="00D45E84">
      <w:pPr>
        <w:autoSpaceDE w:val="0"/>
        <w:autoSpaceDN w:val="0"/>
        <w:adjustRightInd w:val="0"/>
        <w:jc w:val="both"/>
      </w:pPr>
      <w:r w:rsidRPr="009B7FA9">
        <w:rPr>
          <w:b/>
          <w:bCs/>
        </w:rPr>
        <w:t>21.1.</w:t>
      </w:r>
      <w:r w:rsidRPr="009B7FA9">
        <w:t xml:space="preserve"> O presente edital não prevê atualização de valores.</w:t>
      </w:r>
    </w:p>
    <w:p w14:paraId="307D38E8" w14:textId="77777777" w:rsidR="00D45E84" w:rsidRPr="009B7FA9" w:rsidRDefault="00D45E84" w:rsidP="00D45E84">
      <w:pPr>
        <w:autoSpaceDE w:val="0"/>
        <w:autoSpaceDN w:val="0"/>
        <w:adjustRightInd w:val="0"/>
        <w:jc w:val="both"/>
      </w:pPr>
    </w:p>
    <w:p w14:paraId="4EFCDFCB" w14:textId="77777777" w:rsidR="00D45E84" w:rsidRPr="009B7FA9" w:rsidRDefault="00D45E84" w:rsidP="00D45E84">
      <w:pPr>
        <w:autoSpaceDE w:val="0"/>
        <w:autoSpaceDN w:val="0"/>
        <w:adjustRightInd w:val="0"/>
        <w:jc w:val="both"/>
        <w:rPr>
          <w:b/>
          <w:bCs/>
        </w:rPr>
      </w:pPr>
      <w:r w:rsidRPr="009B7FA9">
        <w:rPr>
          <w:b/>
          <w:bCs/>
        </w:rPr>
        <w:t>22. DAS OBRIGAÇÕES DA CONTRATRANTE</w:t>
      </w:r>
    </w:p>
    <w:p w14:paraId="56223B79" w14:textId="77777777" w:rsidR="00D45E84" w:rsidRPr="009B7FA9" w:rsidRDefault="00D45E84" w:rsidP="00D45E84">
      <w:pPr>
        <w:autoSpaceDE w:val="0"/>
        <w:autoSpaceDN w:val="0"/>
        <w:adjustRightInd w:val="0"/>
        <w:jc w:val="both"/>
      </w:pPr>
      <w:r w:rsidRPr="009B7FA9">
        <w:rPr>
          <w:b/>
          <w:bCs/>
        </w:rPr>
        <w:t>22.1.</w:t>
      </w:r>
      <w:r w:rsidRPr="009B7FA9">
        <w:t xml:space="preserve"> Analisar e aprovar qualquer detalhamento nos Projetos;</w:t>
      </w:r>
    </w:p>
    <w:p w14:paraId="7A506ACB" w14:textId="77777777" w:rsidR="00D45E84" w:rsidRPr="009B7FA9" w:rsidRDefault="00D45E84" w:rsidP="00D45E84">
      <w:pPr>
        <w:autoSpaceDE w:val="0"/>
        <w:autoSpaceDN w:val="0"/>
        <w:adjustRightInd w:val="0"/>
        <w:jc w:val="both"/>
      </w:pPr>
    </w:p>
    <w:p w14:paraId="7A1DE5C7" w14:textId="77777777" w:rsidR="00D45E84" w:rsidRPr="009B7FA9" w:rsidRDefault="00D45E84" w:rsidP="00D45E84">
      <w:pPr>
        <w:autoSpaceDE w:val="0"/>
        <w:autoSpaceDN w:val="0"/>
        <w:adjustRightInd w:val="0"/>
        <w:jc w:val="both"/>
      </w:pPr>
      <w:r w:rsidRPr="009B7FA9">
        <w:rPr>
          <w:b/>
          <w:bCs/>
        </w:rPr>
        <w:t>22.</w:t>
      </w:r>
      <w:r w:rsidR="00BB3189" w:rsidRPr="009B7FA9">
        <w:rPr>
          <w:b/>
          <w:bCs/>
        </w:rPr>
        <w:t>2</w:t>
      </w:r>
      <w:r w:rsidRPr="009B7FA9">
        <w:rPr>
          <w:b/>
          <w:bCs/>
        </w:rPr>
        <w:t>.</w:t>
      </w:r>
      <w:r w:rsidRPr="009B7FA9">
        <w:t xml:space="preserve"> Efetuar os pagamentos conforme laudo de medições realizados pelo Departamento de Gestão Urbana da Prefeitura Municipal de Dois Vizinhos.</w:t>
      </w:r>
    </w:p>
    <w:p w14:paraId="68050332" w14:textId="77777777" w:rsidR="00D45E84" w:rsidRPr="009B7FA9" w:rsidRDefault="00D45E84" w:rsidP="00D45E84">
      <w:pPr>
        <w:autoSpaceDE w:val="0"/>
        <w:autoSpaceDN w:val="0"/>
        <w:adjustRightInd w:val="0"/>
        <w:jc w:val="both"/>
      </w:pPr>
    </w:p>
    <w:p w14:paraId="23587167" w14:textId="77777777" w:rsidR="00D45E84" w:rsidRPr="009B7FA9" w:rsidRDefault="00D45E84" w:rsidP="00D45E84">
      <w:pPr>
        <w:autoSpaceDE w:val="0"/>
        <w:autoSpaceDN w:val="0"/>
        <w:adjustRightInd w:val="0"/>
        <w:jc w:val="both"/>
        <w:rPr>
          <w:b/>
          <w:bCs/>
        </w:rPr>
      </w:pPr>
      <w:r w:rsidRPr="009B7FA9">
        <w:rPr>
          <w:b/>
          <w:bCs/>
        </w:rPr>
        <w:t>23. DAS OBRIGAÇÕES DA CONTRATADA</w:t>
      </w:r>
    </w:p>
    <w:p w14:paraId="130346E6" w14:textId="77777777" w:rsidR="00D45E84" w:rsidRPr="009B7FA9" w:rsidRDefault="00D45E84" w:rsidP="00D45E84">
      <w:pPr>
        <w:autoSpaceDE w:val="0"/>
        <w:autoSpaceDN w:val="0"/>
        <w:adjustRightInd w:val="0"/>
        <w:jc w:val="both"/>
      </w:pPr>
      <w:r w:rsidRPr="009B7FA9">
        <w:rPr>
          <w:b/>
          <w:bCs/>
        </w:rPr>
        <w:t>23.1.</w:t>
      </w:r>
      <w:r w:rsidRPr="009B7FA9">
        <w:t xml:space="preserve"> Observar rigorosamente as especificações técnicas contidas nos anexos e observações constantes de sua proposta, bem ainda as normas vigentes da ABNT. Manter no local da obra recursos humanos, materiais, equipamentos e demais instrumentos necessários a realização das obras e serviços, obrigando-se para tanto a pagar fretes, seguros, tributos e quaisquer outras despesas vinculadas, direta ou indiretamente, a disponibilidade dos mesmos. </w:t>
      </w:r>
    </w:p>
    <w:p w14:paraId="7FC3AE28" w14:textId="77777777" w:rsidR="00D45E84" w:rsidRPr="009B7FA9" w:rsidRDefault="00D45E84" w:rsidP="00D45E84">
      <w:pPr>
        <w:autoSpaceDE w:val="0"/>
        <w:autoSpaceDN w:val="0"/>
        <w:adjustRightInd w:val="0"/>
        <w:jc w:val="both"/>
      </w:pPr>
    </w:p>
    <w:p w14:paraId="10FD351D" w14:textId="77777777" w:rsidR="00D45E84" w:rsidRPr="009B7FA9" w:rsidRDefault="00D45E84" w:rsidP="00D45E84">
      <w:pPr>
        <w:autoSpaceDE w:val="0"/>
        <w:autoSpaceDN w:val="0"/>
        <w:adjustRightInd w:val="0"/>
        <w:jc w:val="both"/>
      </w:pPr>
      <w:r w:rsidRPr="009B7FA9">
        <w:rPr>
          <w:b/>
          <w:bCs/>
        </w:rPr>
        <w:t>23.2</w:t>
      </w:r>
      <w:r w:rsidRPr="009B7FA9">
        <w:t>. Executar as obras através de pessoas idôneas, assumindo total responsabilidade por qualquer danos ou falta que venham cometer no desempenho de suas funções, podendo o</w:t>
      </w:r>
      <w:r w:rsidR="001D403D" w:rsidRPr="009B7FA9">
        <w:t xml:space="preserve"> </w:t>
      </w:r>
      <w:r w:rsidRPr="009B7FA9">
        <w:t xml:space="preserve">município solicitar a substituição daqueles, cuja conduta seja julgada inconveniente. </w:t>
      </w:r>
    </w:p>
    <w:p w14:paraId="5CEB4152" w14:textId="77777777" w:rsidR="00D45E84" w:rsidRPr="009B7FA9" w:rsidRDefault="00D45E84" w:rsidP="00D45E84">
      <w:pPr>
        <w:autoSpaceDE w:val="0"/>
        <w:autoSpaceDN w:val="0"/>
        <w:adjustRightInd w:val="0"/>
        <w:jc w:val="both"/>
      </w:pPr>
    </w:p>
    <w:p w14:paraId="4835D1F0" w14:textId="77777777" w:rsidR="00D45E84" w:rsidRPr="009B7FA9" w:rsidRDefault="00D45E84" w:rsidP="00D45E84">
      <w:pPr>
        <w:autoSpaceDE w:val="0"/>
        <w:autoSpaceDN w:val="0"/>
        <w:adjustRightInd w:val="0"/>
        <w:jc w:val="both"/>
      </w:pPr>
      <w:r w:rsidRPr="009B7FA9">
        <w:rPr>
          <w:b/>
          <w:bCs/>
        </w:rPr>
        <w:t>23.3.</w:t>
      </w:r>
      <w:r w:rsidRPr="009B7FA9">
        <w:t xml:space="preserve"> Utilizar profissionais devidamente habilitados.</w:t>
      </w:r>
    </w:p>
    <w:p w14:paraId="53C3B449" w14:textId="77777777" w:rsidR="00D45E84" w:rsidRPr="009B7FA9" w:rsidRDefault="00D45E84" w:rsidP="00D45E84">
      <w:pPr>
        <w:autoSpaceDE w:val="0"/>
        <w:autoSpaceDN w:val="0"/>
        <w:adjustRightInd w:val="0"/>
        <w:jc w:val="both"/>
      </w:pPr>
    </w:p>
    <w:p w14:paraId="15E83508" w14:textId="77777777" w:rsidR="00D45E84" w:rsidRPr="009B7FA9" w:rsidRDefault="00D45E84" w:rsidP="00D45E84">
      <w:pPr>
        <w:autoSpaceDE w:val="0"/>
        <w:autoSpaceDN w:val="0"/>
        <w:adjustRightInd w:val="0"/>
        <w:jc w:val="both"/>
      </w:pPr>
      <w:r w:rsidRPr="009B7FA9">
        <w:rPr>
          <w:b/>
          <w:bCs/>
        </w:rPr>
        <w:t>23.4.</w:t>
      </w:r>
      <w:r w:rsidRPr="009B7FA9">
        <w:t xml:space="preserve"> Facilitar a ação da Fiscalização na inspeção da obra, prestando, prontamente os esclarecimentos que forem solicitados pela CONTRATANTE. </w:t>
      </w:r>
    </w:p>
    <w:p w14:paraId="08472596" w14:textId="77777777" w:rsidR="00D45E84" w:rsidRPr="009B7FA9" w:rsidRDefault="00D45E84" w:rsidP="00D45E84">
      <w:pPr>
        <w:autoSpaceDE w:val="0"/>
        <w:autoSpaceDN w:val="0"/>
        <w:adjustRightInd w:val="0"/>
        <w:jc w:val="both"/>
      </w:pPr>
    </w:p>
    <w:p w14:paraId="2C79AF61" w14:textId="77777777" w:rsidR="00D45E84" w:rsidRPr="009B7FA9" w:rsidRDefault="00D45E84" w:rsidP="00D45E84">
      <w:pPr>
        <w:autoSpaceDE w:val="0"/>
        <w:autoSpaceDN w:val="0"/>
        <w:adjustRightInd w:val="0"/>
        <w:jc w:val="both"/>
      </w:pPr>
      <w:r w:rsidRPr="009B7FA9">
        <w:rPr>
          <w:b/>
          <w:bCs/>
        </w:rPr>
        <w:t>23.5.</w:t>
      </w:r>
      <w:r w:rsidRPr="009B7FA9">
        <w:t xml:space="preserve"> Entregar o local objeto desta licitação limpo, sem instalações provisórias e livres de entulho ou quaisquer outros elementos que possam impedir a utilização imediata da unidade. Concluído o objeto contratado, deverá a licitante vencedora comunicar o fato, à Fiscalização da Prefeitura, para que se possa proceder à vistoria da obra com vistas à sua aceitação provisória. Todas as superfícies deverão estar impecavelmente limpas.</w:t>
      </w:r>
    </w:p>
    <w:p w14:paraId="5349E571" w14:textId="77777777" w:rsidR="00D45E84" w:rsidRPr="009B7FA9" w:rsidRDefault="00D45E84" w:rsidP="00D45E84">
      <w:pPr>
        <w:autoSpaceDE w:val="0"/>
        <w:autoSpaceDN w:val="0"/>
        <w:adjustRightInd w:val="0"/>
      </w:pPr>
    </w:p>
    <w:p w14:paraId="54F40BA6" w14:textId="77777777" w:rsidR="00D45E84" w:rsidRPr="009B7FA9" w:rsidRDefault="00D45E84" w:rsidP="00D45E84">
      <w:pPr>
        <w:autoSpaceDE w:val="0"/>
        <w:autoSpaceDN w:val="0"/>
        <w:adjustRightInd w:val="0"/>
        <w:jc w:val="both"/>
      </w:pPr>
      <w:r w:rsidRPr="009B7FA9">
        <w:rPr>
          <w:b/>
          <w:bCs/>
        </w:rPr>
        <w:t xml:space="preserve">23.6. </w:t>
      </w:r>
      <w:r w:rsidRPr="009B7FA9">
        <w:t xml:space="preserve">Toda e qualquer responsabilidade pelos acidentes de trabalho que venham a acontecer com seu pessoal, assim como a responsabilidade por todos os danos e perdas resultantes de atos seus ou de seus prepostos. </w:t>
      </w:r>
    </w:p>
    <w:p w14:paraId="316FB2DA" w14:textId="77777777" w:rsidR="00D45E84" w:rsidRPr="009B7FA9" w:rsidRDefault="00D45E84" w:rsidP="00D45E84">
      <w:pPr>
        <w:autoSpaceDE w:val="0"/>
        <w:autoSpaceDN w:val="0"/>
        <w:adjustRightInd w:val="0"/>
        <w:rPr>
          <w:b/>
          <w:bCs/>
        </w:rPr>
      </w:pPr>
    </w:p>
    <w:p w14:paraId="252D1CFB" w14:textId="77777777" w:rsidR="00D45E84" w:rsidRPr="009B7FA9" w:rsidRDefault="00D45E84" w:rsidP="00D45E84">
      <w:pPr>
        <w:autoSpaceDE w:val="0"/>
        <w:autoSpaceDN w:val="0"/>
        <w:adjustRightInd w:val="0"/>
      </w:pPr>
      <w:r w:rsidRPr="009B7FA9">
        <w:rPr>
          <w:b/>
          <w:bCs/>
        </w:rPr>
        <w:t>23.7.</w:t>
      </w:r>
      <w:r w:rsidRPr="009B7FA9">
        <w:t xml:space="preserve"> Respeitar as normas de segurança e medicina do trabalho, previstas na Consolidação das Leis do Trabalho e legislação pertinente. </w:t>
      </w:r>
    </w:p>
    <w:p w14:paraId="4EBD7D1C" w14:textId="77777777" w:rsidR="00D45E84" w:rsidRPr="009B7FA9" w:rsidRDefault="00D45E84" w:rsidP="00D45E84">
      <w:pPr>
        <w:autoSpaceDE w:val="0"/>
        <w:autoSpaceDN w:val="0"/>
        <w:adjustRightInd w:val="0"/>
        <w:jc w:val="both"/>
      </w:pPr>
    </w:p>
    <w:p w14:paraId="5675704A" w14:textId="77777777" w:rsidR="00D45E84" w:rsidRPr="009B7FA9" w:rsidRDefault="00D45E84" w:rsidP="00D45E84">
      <w:pPr>
        <w:autoSpaceDE w:val="0"/>
        <w:autoSpaceDN w:val="0"/>
        <w:adjustRightInd w:val="0"/>
        <w:jc w:val="both"/>
        <w:rPr>
          <w:b/>
          <w:bCs/>
        </w:rPr>
      </w:pPr>
      <w:r w:rsidRPr="009B7FA9">
        <w:rPr>
          <w:b/>
          <w:bCs/>
        </w:rPr>
        <w:t>24. DA VIGÊNCIA</w:t>
      </w:r>
    </w:p>
    <w:p w14:paraId="7261ADE8" w14:textId="77777777" w:rsidR="00D45E84" w:rsidRPr="009B7FA9" w:rsidRDefault="00D45E84" w:rsidP="00D45E84">
      <w:pPr>
        <w:autoSpaceDE w:val="0"/>
        <w:autoSpaceDN w:val="0"/>
        <w:adjustRightInd w:val="0"/>
        <w:jc w:val="both"/>
      </w:pPr>
      <w:r w:rsidRPr="009B7FA9">
        <w:rPr>
          <w:b/>
          <w:bCs/>
        </w:rPr>
        <w:t xml:space="preserve">24.1. </w:t>
      </w:r>
      <w:r w:rsidRPr="009B7FA9">
        <w:t>A vigência do contrato é de</w:t>
      </w:r>
      <w:r w:rsidRPr="009B7FA9">
        <w:rPr>
          <w:b/>
          <w:bCs/>
        </w:rPr>
        <w:t xml:space="preserve"> </w:t>
      </w:r>
      <w:r w:rsidR="00511B94" w:rsidRPr="009B7FA9">
        <w:rPr>
          <w:b/>
          <w:bCs/>
        </w:rPr>
        <w:t>04 (quatro)</w:t>
      </w:r>
      <w:r w:rsidRPr="009B7FA9">
        <w:rPr>
          <w:b/>
          <w:bCs/>
        </w:rPr>
        <w:t xml:space="preserve"> meses, </w:t>
      </w:r>
      <w:r w:rsidRPr="009B7FA9">
        <w:t>podendo ser prorrogado, mediante termo aditivo, havendo justo motivo, obedecida à legislação pertinente.</w:t>
      </w:r>
    </w:p>
    <w:p w14:paraId="2859941F" w14:textId="77777777" w:rsidR="00D45E84" w:rsidRPr="009B7FA9" w:rsidRDefault="00D45E84" w:rsidP="00D45E84">
      <w:pPr>
        <w:autoSpaceDE w:val="0"/>
        <w:autoSpaceDN w:val="0"/>
        <w:adjustRightInd w:val="0"/>
        <w:jc w:val="both"/>
        <w:rPr>
          <w:b/>
          <w:bCs/>
          <w:u w:val="single"/>
        </w:rPr>
      </w:pPr>
    </w:p>
    <w:p w14:paraId="0F94200A" w14:textId="77777777" w:rsidR="00D45E84" w:rsidRPr="009B7FA9" w:rsidRDefault="00D45E84" w:rsidP="00D45E84">
      <w:pPr>
        <w:tabs>
          <w:tab w:val="left" w:pos="420"/>
        </w:tabs>
        <w:autoSpaceDE w:val="0"/>
        <w:autoSpaceDN w:val="0"/>
        <w:adjustRightInd w:val="0"/>
        <w:jc w:val="both"/>
      </w:pPr>
      <w:r w:rsidRPr="009B7FA9">
        <w:rPr>
          <w:b/>
          <w:bCs/>
        </w:rPr>
        <w:t xml:space="preserve">24.2. </w:t>
      </w:r>
      <w:r w:rsidRPr="009B7FA9">
        <w:t xml:space="preserve">O prazo de </w:t>
      </w:r>
      <w:r w:rsidRPr="009B7FA9">
        <w:rPr>
          <w:b/>
          <w:bCs/>
        </w:rPr>
        <w:t xml:space="preserve">validade da proposta </w:t>
      </w:r>
      <w:r w:rsidRPr="009B7FA9">
        <w:t>não poderá ser inferior a 60 (sessenta) dias consecutivos da data da sessão de abertura desta licitação;</w:t>
      </w:r>
    </w:p>
    <w:p w14:paraId="409DCAA4" w14:textId="77777777" w:rsidR="00D45E84" w:rsidRPr="009B7FA9" w:rsidRDefault="00D45E84" w:rsidP="00D45E84">
      <w:pPr>
        <w:autoSpaceDE w:val="0"/>
        <w:autoSpaceDN w:val="0"/>
        <w:adjustRightInd w:val="0"/>
        <w:jc w:val="both"/>
        <w:rPr>
          <w:b/>
          <w:bCs/>
          <w:u w:val="single"/>
        </w:rPr>
      </w:pPr>
    </w:p>
    <w:p w14:paraId="0073D976" w14:textId="77777777" w:rsidR="00D45E84" w:rsidRPr="009B7FA9" w:rsidRDefault="00D45E84" w:rsidP="00D45E84">
      <w:pPr>
        <w:autoSpaceDE w:val="0"/>
        <w:autoSpaceDN w:val="0"/>
        <w:adjustRightInd w:val="0"/>
        <w:jc w:val="both"/>
        <w:rPr>
          <w:b/>
          <w:bCs/>
        </w:rPr>
      </w:pPr>
      <w:r w:rsidRPr="009B7FA9">
        <w:rPr>
          <w:b/>
          <w:bCs/>
        </w:rPr>
        <w:t>25. DA SEGURANÇA E MEDICINA DO TRABALHO</w:t>
      </w:r>
    </w:p>
    <w:p w14:paraId="776A3C36" w14:textId="77777777" w:rsidR="00D45E84" w:rsidRPr="009B7FA9" w:rsidRDefault="00D45E84" w:rsidP="00D45E84">
      <w:pPr>
        <w:autoSpaceDE w:val="0"/>
        <w:autoSpaceDN w:val="0"/>
        <w:adjustRightInd w:val="0"/>
        <w:jc w:val="both"/>
      </w:pPr>
      <w:r w:rsidRPr="009B7FA9">
        <w:rPr>
          <w:b/>
          <w:bCs/>
        </w:rPr>
        <w:t>25.1.</w:t>
      </w:r>
      <w:r w:rsidRPr="009B7FA9">
        <w:t xml:space="preserve"> A contratada deverá fornecer a todos os trabalhadores o tipo adequado de equipamento de proteção individual – EPI.</w:t>
      </w:r>
    </w:p>
    <w:p w14:paraId="4194D43C" w14:textId="77777777" w:rsidR="00D45E84" w:rsidRPr="009B7FA9" w:rsidRDefault="00D45E84" w:rsidP="00D45E84">
      <w:pPr>
        <w:autoSpaceDE w:val="0"/>
        <w:autoSpaceDN w:val="0"/>
        <w:adjustRightInd w:val="0"/>
        <w:jc w:val="both"/>
      </w:pPr>
    </w:p>
    <w:p w14:paraId="059EE77A" w14:textId="77777777" w:rsidR="00D45E84" w:rsidRPr="009B7FA9" w:rsidRDefault="00D45E84" w:rsidP="00D45E84">
      <w:pPr>
        <w:autoSpaceDE w:val="0"/>
        <w:autoSpaceDN w:val="0"/>
        <w:adjustRightInd w:val="0"/>
        <w:jc w:val="both"/>
      </w:pPr>
      <w:r w:rsidRPr="009B7FA9">
        <w:rPr>
          <w:b/>
          <w:bCs/>
        </w:rPr>
        <w:t xml:space="preserve">25.2. </w:t>
      </w:r>
      <w:r w:rsidRPr="009B7FA9">
        <w:t>A contratada deverá treinar e tornar obrigatório o uso de EPI’s.</w:t>
      </w:r>
    </w:p>
    <w:p w14:paraId="3C22F974" w14:textId="77777777" w:rsidR="00D45E84" w:rsidRPr="009B7FA9" w:rsidRDefault="00D45E84" w:rsidP="00D45E84">
      <w:pPr>
        <w:autoSpaceDE w:val="0"/>
        <w:autoSpaceDN w:val="0"/>
        <w:adjustRightInd w:val="0"/>
        <w:jc w:val="both"/>
      </w:pPr>
    </w:p>
    <w:p w14:paraId="24C8B195" w14:textId="77777777" w:rsidR="00D45E84" w:rsidRPr="009B7FA9" w:rsidRDefault="00D45E84" w:rsidP="00D45E84">
      <w:pPr>
        <w:autoSpaceDE w:val="0"/>
        <w:autoSpaceDN w:val="0"/>
        <w:adjustRightInd w:val="0"/>
        <w:jc w:val="both"/>
      </w:pPr>
      <w:r w:rsidRPr="009B7FA9">
        <w:rPr>
          <w:b/>
          <w:bCs/>
        </w:rPr>
        <w:t xml:space="preserve">25.3. </w:t>
      </w:r>
      <w:r w:rsidRPr="009B7FA9">
        <w:t>O equipamento de proteção individual fornecido ao empregado deverá, obrigatoriamente, conter a identificação da contratada.</w:t>
      </w:r>
    </w:p>
    <w:p w14:paraId="42515DD2" w14:textId="77777777" w:rsidR="00D45E84" w:rsidRPr="009B7FA9" w:rsidRDefault="00D45E84" w:rsidP="00D45E84">
      <w:pPr>
        <w:autoSpaceDE w:val="0"/>
        <w:autoSpaceDN w:val="0"/>
        <w:adjustRightInd w:val="0"/>
        <w:jc w:val="both"/>
      </w:pPr>
    </w:p>
    <w:p w14:paraId="46892013" w14:textId="77777777" w:rsidR="00D45E84" w:rsidRPr="009B7FA9" w:rsidRDefault="00D45E84" w:rsidP="00D45E84">
      <w:pPr>
        <w:autoSpaceDE w:val="0"/>
        <w:autoSpaceDN w:val="0"/>
        <w:adjustRightInd w:val="0"/>
        <w:jc w:val="both"/>
      </w:pPr>
      <w:r w:rsidRPr="009B7FA9">
        <w:rPr>
          <w:b/>
          <w:bCs/>
        </w:rPr>
        <w:t xml:space="preserve">25.4. </w:t>
      </w:r>
      <w:r w:rsidRPr="009B7FA9">
        <w:t>A Contratada, em qualquer hipótese, não se eximirá da total responsabilidade quanto à negligência ou descumprimento da Lei nº 6.514 de 22/12/77 – Portaria nº 3.214, de 08/06/78, Normas Regulamentares – NRs 01 a 33 e, em especial as NRs 04, 05, 06 e 18.</w:t>
      </w:r>
    </w:p>
    <w:p w14:paraId="15A04A21" w14:textId="77777777" w:rsidR="00D45E84" w:rsidRPr="009B7FA9" w:rsidRDefault="00D45E84" w:rsidP="00D45E84">
      <w:pPr>
        <w:autoSpaceDE w:val="0"/>
        <w:autoSpaceDN w:val="0"/>
        <w:adjustRightInd w:val="0"/>
        <w:jc w:val="both"/>
        <w:rPr>
          <w:b/>
          <w:bCs/>
        </w:rPr>
      </w:pPr>
    </w:p>
    <w:p w14:paraId="41488391" w14:textId="77777777" w:rsidR="00D45E84" w:rsidRPr="009B7FA9" w:rsidRDefault="00D45E84" w:rsidP="00D45E84">
      <w:pPr>
        <w:autoSpaceDE w:val="0"/>
        <w:autoSpaceDN w:val="0"/>
        <w:adjustRightInd w:val="0"/>
        <w:jc w:val="both"/>
      </w:pPr>
      <w:r w:rsidRPr="009B7FA9">
        <w:rPr>
          <w:b/>
          <w:bCs/>
        </w:rPr>
        <w:t xml:space="preserve">25.5. </w:t>
      </w:r>
      <w:r w:rsidRPr="009B7FA9">
        <w:t xml:space="preserve">A contratada não será eximida de qualquer responsabilidade quanto à segurança individual e coletiva de seus trabalhadores. </w:t>
      </w:r>
    </w:p>
    <w:p w14:paraId="15EC38A1" w14:textId="77777777" w:rsidR="00D45E84" w:rsidRPr="009B7FA9" w:rsidRDefault="00D45E84" w:rsidP="00D45E84">
      <w:pPr>
        <w:autoSpaceDE w:val="0"/>
        <w:autoSpaceDN w:val="0"/>
        <w:adjustRightInd w:val="0"/>
      </w:pPr>
    </w:p>
    <w:p w14:paraId="224541FF" w14:textId="77777777" w:rsidR="00D45E84" w:rsidRPr="009B7FA9" w:rsidRDefault="00D45E84" w:rsidP="00D45E84">
      <w:pPr>
        <w:autoSpaceDE w:val="0"/>
        <w:autoSpaceDN w:val="0"/>
        <w:adjustRightInd w:val="0"/>
        <w:rPr>
          <w:b/>
          <w:bCs/>
        </w:rPr>
      </w:pPr>
      <w:r w:rsidRPr="009B7FA9">
        <w:rPr>
          <w:b/>
          <w:bCs/>
        </w:rPr>
        <w:t>2</w:t>
      </w:r>
      <w:r w:rsidR="00511B94" w:rsidRPr="009B7FA9">
        <w:rPr>
          <w:b/>
          <w:bCs/>
        </w:rPr>
        <w:t>6</w:t>
      </w:r>
      <w:r w:rsidRPr="009B7FA9">
        <w:rPr>
          <w:b/>
          <w:bCs/>
        </w:rPr>
        <w:t>. PENALIDADES</w:t>
      </w:r>
    </w:p>
    <w:p w14:paraId="56018E61" w14:textId="77777777" w:rsidR="00D45E84" w:rsidRPr="009B7FA9" w:rsidRDefault="00D45E84" w:rsidP="00D45E84">
      <w:pPr>
        <w:autoSpaceDE w:val="0"/>
        <w:autoSpaceDN w:val="0"/>
        <w:adjustRightInd w:val="0"/>
        <w:jc w:val="both"/>
      </w:pPr>
      <w:r w:rsidRPr="009B7FA9">
        <w:rPr>
          <w:b/>
          <w:bCs/>
        </w:rPr>
        <w:t>2</w:t>
      </w:r>
      <w:r w:rsidR="00511B94" w:rsidRPr="009B7FA9">
        <w:rPr>
          <w:b/>
          <w:bCs/>
        </w:rPr>
        <w:t>6</w:t>
      </w:r>
      <w:r w:rsidRPr="009B7FA9">
        <w:rPr>
          <w:b/>
          <w:bCs/>
        </w:rPr>
        <w:t>.1</w:t>
      </w:r>
      <w:r w:rsidRPr="009B7FA9">
        <w:t xml:space="preserve">. Em caso de não cumprimento na execução do objeto, ficará a </w:t>
      </w:r>
      <w:r w:rsidRPr="009B7FA9">
        <w:rPr>
          <w:b/>
          <w:bCs/>
        </w:rPr>
        <w:t>CONTRATADA</w:t>
      </w:r>
      <w:r w:rsidRPr="009B7FA9">
        <w:t xml:space="preserve">, sujeita à multa de 0,5% (meio por cento), ao dia de atraso, calculada e limitada a 2% (dois por cento), sobre o valor total do contrato, conforme art. 86 da Lei Federal n.º 8.666/93, podendo o </w:t>
      </w:r>
      <w:r w:rsidRPr="009B7FA9">
        <w:rPr>
          <w:b/>
          <w:bCs/>
        </w:rPr>
        <w:t xml:space="preserve">MUNICÍPIO DE DOIS VIZINHOS </w:t>
      </w:r>
      <w:r w:rsidRPr="009B7FA9">
        <w:t>tomar outras providências legais cabíveis, inclusive a rescisão contratual.</w:t>
      </w:r>
    </w:p>
    <w:p w14:paraId="14C008AA" w14:textId="77777777" w:rsidR="00D45E84" w:rsidRPr="009B7FA9" w:rsidRDefault="00D45E84" w:rsidP="00D45E84">
      <w:pPr>
        <w:autoSpaceDE w:val="0"/>
        <w:autoSpaceDN w:val="0"/>
        <w:adjustRightInd w:val="0"/>
        <w:jc w:val="both"/>
      </w:pPr>
    </w:p>
    <w:p w14:paraId="26192B0A" w14:textId="77777777" w:rsidR="00D45E84" w:rsidRPr="009B7FA9" w:rsidRDefault="00D45E84" w:rsidP="00D45E84">
      <w:pPr>
        <w:autoSpaceDE w:val="0"/>
        <w:autoSpaceDN w:val="0"/>
        <w:adjustRightInd w:val="0"/>
        <w:jc w:val="both"/>
      </w:pPr>
      <w:r w:rsidRPr="009B7FA9">
        <w:rPr>
          <w:b/>
          <w:bCs/>
        </w:rPr>
        <w:t>2</w:t>
      </w:r>
      <w:r w:rsidR="00511B94" w:rsidRPr="009B7FA9">
        <w:rPr>
          <w:b/>
          <w:bCs/>
        </w:rPr>
        <w:t>6</w:t>
      </w:r>
      <w:r w:rsidRPr="009B7FA9">
        <w:rPr>
          <w:b/>
          <w:bCs/>
        </w:rPr>
        <w:t>.2.</w:t>
      </w:r>
      <w:r w:rsidRPr="009B7FA9">
        <w:t xml:space="preserve"> Pela inexecução total ou parcial do contrato, o MUNICIPIO DE DOIS VIZINHOS</w:t>
      </w:r>
      <w:r w:rsidRPr="009B7FA9">
        <w:rPr>
          <w:b/>
          <w:bCs/>
        </w:rPr>
        <w:t xml:space="preserve"> </w:t>
      </w:r>
      <w:r w:rsidRPr="009B7FA9">
        <w:t>poderá garantida a prévia defesa, aplicar à contratada as sanções previstas nos art. 87 da Lei Federal n.º 8.666/93. Em caso de multa, esta corresponderá a 10% (dez por cento) sobre o valor global da contratação.</w:t>
      </w:r>
    </w:p>
    <w:p w14:paraId="2E94EAD6" w14:textId="77777777" w:rsidR="00D45E84" w:rsidRPr="009B7FA9" w:rsidRDefault="00D45E84" w:rsidP="00D45E84">
      <w:pPr>
        <w:autoSpaceDE w:val="0"/>
        <w:autoSpaceDN w:val="0"/>
        <w:adjustRightInd w:val="0"/>
        <w:jc w:val="both"/>
      </w:pPr>
    </w:p>
    <w:p w14:paraId="2201E32B" w14:textId="77777777" w:rsidR="00D45E84" w:rsidRPr="009B7FA9" w:rsidRDefault="00D45E84" w:rsidP="00D45E84">
      <w:pPr>
        <w:autoSpaceDE w:val="0"/>
        <w:autoSpaceDN w:val="0"/>
        <w:adjustRightInd w:val="0"/>
        <w:jc w:val="both"/>
      </w:pPr>
      <w:r w:rsidRPr="009B7FA9">
        <w:rPr>
          <w:b/>
          <w:bCs/>
        </w:rPr>
        <w:t>2</w:t>
      </w:r>
      <w:r w:rsidR="00511B94" w:rsidRPr="009B7FA9">
        <w:rPr>
          <w:b/>
          <w:bCs/>
        </w:rPr>
        <w:t>6</w:t>
      </w:r>
      <w:r w:rsidRPr="009B7FA9">
        <w:rPr>
          <w:b/>
          <w:bCs/>
        </w:rPr>
        <w:t>.3.</w:t>
      </w:r>
      <w:r w:rsidRPr="009B7FA9">
        <w:t xml:space="preserve"> </w:t>
      </w:r>
      <w:r w:rsidRPr="009B7FA9">
        <w:rPr>
          <w:b/>
          <w:bCs/>
        </w:rPr>
        <w:t xml:space="preserve">O MUNICÍPIO, </w:t>
      </w:r>
      <w:r w:rsidRPr="009B7FA9">
        <w:t xml:space="preserve">para garantir o fiel pagamento das multas, reserva-se o direito de reter o valor contra qualquer crédito gerado pela </w:t>
      </w:r>
      <w:r w:rsidRPr="009B7FA9">
        <w:rPr>
          <w:b/>
          <w:bCs/>
        </w:rPr>
        <w:t>CONTRATADA</w:t>
      </w:r>
      <w:r w:rsidRPr="009B7FA9">
        <w:t>, independentemente de qualquer notificação judicial ou extrajudicial, art. 87, §1º, da Lei Federal n.º 8.666/93.</w:t>
      </w:r>
    </w:p>
    <w:p w14:paraId="3D74B0C7" w14:textId="77777777" w:rsidR="00D45E84" w:rsidRPr="009B7FA9" w:rsidRDefault="00D45E84" w:rsidP="00D45E84">
      <w:pPr>
        <w:autoSpaceDE w:val="0"/>
        <w:autoSpaceDN w:val="0"/>
        <w:adjustRightInd w:val="0"/>
      </w:pPr>
    </w:p>
    <w:p w14:paraId="40AE990F" w14:textId="77777777" w:rsidR="00D45E84" w:rsidRPr="009B7FA9" w:rsidRDefault="00D45E84" w:rsidP="00D45E84">
      <w:pPr>
        <w:autoSpaceDE w:val="0"/>
        <w:autoSpaceDN w:val="0"/>
        <w:adjustRightInd w:val="0"/>
        <w:jc w:val="both"/>
      </w:pPr>
      <w:r w:rsidRPr="009B7FA9">
        <w:rPr>
          <w:b/>
          <w:bCs/>
        </w:rPr>
        <w:t>2</w:t>
      </w:r>
      <w:r w:rsidR="00511B94" w:rsidRPr="009B7FA9">
        <w:rPr>
          <w:b/>
          <w:bCs/>
        </w:rPr>
        <w:t>6</w:t>
      </w:r>
      <w:r w:rsidRPr="009B7FA9">
        <w:rPr>
          <w:b/>
          <w:bCs/>
        </w:rPr>
        <w:t>.4</w:t>
      </w:r>
      <w:r w:rsidRPr="009B7FA9">
        <w:t>. As penalidades são as previstas neste edital serão aplicadas sem prejuízo das cominações estabelecidas nos artigos 86 a 88 da Lei Federal n.º 8.666/93 e suas alterações.</w:t>
      </w:r>
    </w:p>
    <w:p w14:paraId="0532BB54" w14:textId="77777777" w:rsidR="00D45E84" w:rsidRPr="009B7FA9" w:rsidRDefault="00D45E84" w:rsidP="00D45E84">
      <w:pPr>
        <w:autoSpaceDE w:val="0"/>
        <w:autoSpaceDN w:val="0"/>
        <w:adjustRightInd w:val="0"/>
      </w:pPr>
    </w:p>
    <w:p w14:paraId="0649480E" w14:textId="77777777" w:rsidR="00D45E84" w:rsidRPr="009B7FA9" w:rsidRDefault="00D45E84" w:rsidP="00D45E84">
      <w:pPr>
        <w:autoSpaceDE w:val="0"/>
        <w:autoSpaceDN w:val="0"/>
        <w:adjustRightInd w:val="0"/>
        <w:rPr>
          <w:b/>
          <w:bCs/>
        </w:rPr>
      </w:pPr>
      <w:r w:rsidRPr="009B7FA9">
        <w:rPr>
          <w:b/>
          <w:bCs/>
        </w:rPr>
        <w:t>2</w:t>
      </w:r>
      <w:r w:rsidR="00511B94" w:rsidRPr="009B7FA9">
        <w:rPr>
          <w:b/>
          <w:bCs/>
        </w:rPr>
        <w:t>7</w:t>
      </w:r>
      <w:r w:rsidRPr="009B7FA9">
        <w:rPr>
          <w:b/>
          <w:bCs/>
        </w:rPr>
        <w:t>. RESCISÃO</w:t>
      </w:r>
    </w:p>
    <w:p w14:paraId="445DFFF3" w14:textId="77777777" w:rsidR="00D45E84" w:rsidRPr="009B7FA9" w:rsidRDefault="00D45E84" w:rsidP="00D45E84">
      <w:pPr>
        <w:autoSpaceDE w:val="0"/>
        <w:autoSpaceDN w:val="0"/>
        <w:adjustRightInd w:val="0"/>
        <w:jc w:val="both"/>
      </w:pPr>
      <w:r w:rsidRPr="009B7FA9">
        <w:rPr>
          <w:b/>
          <w:bCs/>
        </w:rPr>
        <w:t>2</w:t>
      </w:r>
      <w:r w:rsidR="00511B94" w:rsidRPr="009B7FA9">
        <w:rPr>
          <w:b/>
          <w:bCs/>
        </w:rPr>
        <w:t>7</w:t>
      </w:r>
      <w:r w:rsidRPr="009B7FA9">
        <w:rPr>
          <w:b/>
          <w:bCs/>
        </w:rPr>
        <w:t xml:space="preserve">.1. </w:t>
      </w:r>
      <w:r w:rsidRPr="009B7FA9">
        <w:t>O Contratante se reserva o direito de rescindir o Contrato independentemente de interpelação judicial, sem que à CONTRATADA caiba o direito de indenização de qualquer espécie, nos seguintes casos:</w:t>
      </w:r>
    </w:p>
    <w:p w14:paraId="6530F653" w14:textId="77777777" w:rsidR="00D45E84" w:rsidRPr="009B7FA9" w:rsidRDefault="00D45E84" w:rsidP="00D45E84">
      <w:pPr>
        <w:autoSpaceDE w:val="0"/>
        <w:autoSpaceDN w:val="0"/>
        <w:adjustRightInd w:val="0"/>
        <w:jc w:val="both"/>
      </w:pPr>
    </w:p>
    <w:p w14:paraId="2266C152" w14:textId="77777777" w:rsidR="00D45E84" w:rsidRPr="009B7FA9" w:rsidRDefault="00D45E84" w:rsidP="00D45E84">
      <w:pPr>
        <w:numPr>
          <w:ilvl w:val="0"/>
          <w:numId w:val="27"/>
        </w:numPr>
        <w:autoSpaceDE w:val="0"/>
        <w:autoSpaceDN w:val="0"/>
        <w:adjustRightInd w:val="0"/>
        <w:jc w:val="both"/>
      </w:pPr>
      <w:r w:rsidRPr="009B7FA9">
        <w:t>quando a CONTRATADA falir, for dissolvida ou por superveniente incapacidade técnica;</w:t>
      </w:r>
    </w:p>
    <w:p w14:paraId="5B13213B" w14:textId="77777777" w:rsidR="00D45E84" w:rsidRPr="009B7FA9" w:rsidRDefault="00D45E84" w:rsidP="00D45E84">
      <w:pPr>
        <w:numPr>
          <w:ilvl w:val="0"/>
          <w:numId w:val="27"/>
        </w:numPr>
        <w:autoSpaceDE w:val="0"/>
        <w:autoSpaceDN w:val="0"/>
        <w:adjustRightInd w:val="0"/>
        <w:jc w:val="both"/>
      </w:pPr>
      <w:r w:rsidRPr="009B7FA9">
        <w:t xml:space="preserve">quando houver atraso dos serviços pelo prazo de 30(trinta) dias por parte da CONTRATADA  sem justificativa aceita pela CONTRATANTE; </w:t>
      </w:r>
    </w:p>
    <w:p w14:paraId="07EEC85A" w14:textId="77777777" w:rsidR="00D45E84" w:rsidRPr="009B7FA9" w:rsidRDefault="00D45E84" w:rsidP="00D45E84">
      <w:pPr>
        <w:numPr>
          <w:ilvl w:val="0"/>
          <w:numId w:val="27"/>
        </w:numPr>
        <w:autoSpaceDE w:val="0"/>
        <w:autoSpaceDN w:val="0"/>
        <w:adjustRightInd w:val="0"/>
        <w:jc w:val="both"/>
      </w:pPr>
      <w:r w:rsidRPr="009B7FA9">
        <w:t xml:space="preserve">quando houver inadimplência de cláusulas ou condições contratuais por parte da CONTRATADA e desobediência da determinação da fiscalização, e </w:t>
      </w:r>
    </w:p>
    <w:p w14:paraId="6E88D818" w14:textId="77777777" w:rsidR="00D45E84" w:rsidRPr="009B7FA9" w:rsidRDefault="00D45E84" w:rsidP="00D45E84">
      <w:pPr>
        <w:numPr>
          <w:ilvl w:val="0"/>
          <w:numId w:val="27"/>
        </w:numPr>
        <w:autoSpaceDE w:val="0"/>
        <w:autoSpaceDN w:val="0"/>
        <w:adjustRightInd w:val="0"/>
        <w:jc w:val="both"/>
      </w:pPr>
      <w:r w:rsidRPr="009B7FA9">
        <w:t>demais hipóteses mencionadas no Art. 78 da Lei 8.666/93 e suas alterações posteriores.</w:t>
      </w:r>
    </w:p>
    <w:p w14:paraId="12D701CA" w14:textId="77777777" w:rsidR="00D45E84" w:rsidRPr="009B7FA9" w:rsidRDefault="00D45E84" w:rsidP="00D45E84">
      <w:pPr>
        <w:autoSpaceDE w:val="0"/>
        <w:autoSpaceDN w:val="0"/>
        <w:adjustRightInd w:val="0"/>
        <w:jc w:val="both"/>
      </w:pPr>
    </w:p>
    <w:p w14:paraId="5D6C599A" w14:textId="77777777" w:rsidR="00D45E84" w:rsidRPr="009B7FA9" w:rsidRDefault="00D45E84" w:rsidP="00D45E84">
      <w:pPr>
        <w:autoSpaceDE w:val="0"/>
        <w:autoSpaceDN w:val="0"/>
        <w:adjustRightInd w:val="0"/>
        <w:jc w:val="both"/>
      </w:pPr>
      <w:r w:rsidRPr="009B7FA9">
        <w:rPr>
          <w:b/>
          <w:bCs/>
        </w:rPr>
        <w:t>2</w:t>
      </w:r>
      <w:r w:rsidR="00511B94" w:rsidRPr="009B7FA9">
        <w:rPr>
          <w:b/>
          <w:bCs/>
        </w:rPr>
        <w:t>7</w:t>
      </w:r>
      <w:r w:rsidRPr="009B7FA9">
        <w:rPr>
          <w:b/>
          <w:bCs/>
        </w:rPr>
        <w:t xml:space="preserve">.2. </w:t>
      </w:r>
      <w:r w:rsidRPr="009B7FA9">
        <w:t>A rescisão do Contrato, quando motivada por qualquer dos itens acima relacionados, implicará a apuração de perdas e danos, a perda da garantia de execução sem embargos da aplicação das demais penalidades cabíveis.</w:t>
      </w:r>
    </w:p>
    <w:p w14:paraId="20B66421" w14:textId="77777777" w:rsidR="00D45E84" w:rsidRPr="009B7FA9" w:rsidRDefault="00D45E84" w:rsidP="00D45E84">
      <w:pPr>
        <w:autoSpaceDE w:val="0"/>
        <w:autoSpaceDN w:val="0"/>
        <w:adjustRightInd w:val="0"/>
        <w:jc w:val="both"/>
      </w:pPr>
    </w:p>
    <w:p w14:paraId="102C1125" w14:textId="77777777" w:rsidR="00D45E84" w:rsidRPr="009B7FA9" w:rsidRDefault="00D45E84" w:rsidP="00D45E84">
      <w:pPr>
        <w:autoSpaceDE w:val="0"/>
        <w:autoSpaceDN w:val="0"/>
        <w:adjustRightInd w:val="0"/>
        <w:jc w:val="both"/>
      </w:pPr>
      <w:r w:rsidRPr="009B7FA9">
        <w:rPr>
          <w:b/>
          <w:bCs/>
        </w:rPr>
        <w:t>2</w:t>
      </w:r>
      <w:r w:rsidR="00511B94" w:rsidRPr="009B7FA9">
        <w:rPr>
          <w:b/>
          <w:bCs/>
        </w:rPr>
        <w:t>7</w:t>
      </w:r>
      <w:r w:rsidRPr="009B7FA9">
        <w:rPr>
          <w:b/>
          <w:bCs/>
        </w:rPr>
        <w:t xml:space="preserve">.3. </w:t>
      </w:r>
      <w:r w:rsidRPr="009B7FA9">
        <w:t>Declarada a rescisão do Contrato, a CONTRATADA se obriga a entregar o objeto deste Contrato inteiramente desembaraçado, não criando dificuldades de qualquer natureza.</w:t>
      </w:r>
    </w:p>
    <w:p w14:paraId="059A730A" w14:textId="77777777" w:rsidR="00D45E84" w:rsidRPr="009B7FA9" w:rsidRDefault="00D45E84" w:rsidP="00D45E84">
      <w:pPr>
        <w:autoSpaceDE w:val="0"/>
        <w:autoSpaceDN w:val="0"/>
        <w:adjustRightInd w:val="0"/>
        <w:jc w:val="both"/>
      </w:pPr>
      <w:r w:rsidRPr="009B7FA9">
        <w:t xml:space="preserve"> </w:t>
      </w:r>
    </w:p>
    <w:p w14:paraId="113BFBC3" w14:textId="77777777" w:rsidR="00D45E84" w:rsidRPr="009B7FA9" w:rsidRDefault="00D45E84" w:rsidP="00D45E84">
      <w:pPr>
        <w:autoSpaceDE w:val="0"/>
        <w:autoSpaceDN w:val="0"/>
        <w:adjustRightInd w:val="0"/>
        <w:jc w:val="both"/>
        <w:rPr>
          <w:b/>
          <w:bCs/>
        </w:rPr>
      </w:pPr>
      <w:r w:rsidRPr="009B7FA9">
        <w:rPr>
          <w:b/>
          <w:bCs/>
        </w:rPr>
        <w:t>2</w:t>
      </w:r>
      <w:r w:rsidR="00511B94" w:rsidRPr="009B7FA9">
        <w:rPr>
          <w:b/>
          <w:bCs/>
        </w:rPr>
        <w:t>8</w:t>
      </w:r>
      <w:r w:rsidRPr="009B7FA9">
        <w:rPr>
          <w:b/>
          <w:bCs/>
        </w:rPr>
        <w:t>. DISPOSIÇÕES FINAIS</w:t>
      </w:r>
    </w:p>
    <w:p w14:paraId="45361300" w14:textId="77777777" w:rsidR="00D45E84" w:rsidRPr="009B7FA9" w:rsidRDefault="00D45E84" w:rsidP="00D45E84">
      <w:pPr>
        <w:autoSpaceDE w:val="0"/>
        <w:autoSpaceDN w:val="0"/>
        <w:adjustRightInd w:val="0"/>
        <w:jc w:val="both"/>
      </w:pPr>
      <w:r w:rsidRPr="009B7FA9">
        <w:rPr>
          <w:b/>
          <w:bCs/>
        </w:rPr>
        <w:t>2</w:t>
      </w:r>
      <w:r w:rsidR="00511B94" w:rsidRPr="009B7FA9">
        <w:rPr>
          <w:b/>
          <w:bCs/>
        </w:rPr>
        <w:t>8</w:t>
      </w:r>
      <w:r w:rsidRPr="009B7FA9">
        <w:rPr>
          <w:b/>
          <w:bCs/>
        </w:rPr>
        <w:t>.</w:t>
      </w:r>
      <w:r w:rsidR="00C34AB2" w:rsidRPr="009B7FA9">
        <w:rPr>
          <w:b/>
          <w:bCs/>
        </w:rPr>
        <w:t>1</w:t>
      </w:r>
      <w:r w:rsidRPr="009B7FA9">
        <w:rPr>
          <w:b/>
          <w:bCs/>
        </w:rPr>
        <w:t>.</w:t>
      </w:r>
      <w:r w:rsidRPr="009B7FA9">
        <w:t xml:space="preserve"> A Contratada deverá permitir, a qualquer tempo, que o técnico do Departamento de Gestão Urbana inspecione a obra e examine os registros e documentos que considerar necessário.</w:t>
      </w:r>
    </w:p>
    <w:p w14:paraId="4683B274" w14:textId="77777777" w:rsidR="00D45E84" w:rsidRPr="009B7FA9" w:rsidRDefault="00D45E84" w:rsidP="00D45E84">
      <w:pPr>
        <w:autoSpaceDE w:val="0"/>
        <w:autoSpaceDN w:val="0"/>
        <w:adjustRightInd w:val="0"/>
        <w:jc w:val="both"/>
      </w:pPr>
      <w:r w:rsidRPr="009B7FA9">
        <w:rPr>
          <w:b/>
          <w:bCs/>
        </w:rPr>
        <w:t>2</w:t>
      </w:r>
      <w:r w:rsidR="00511B94" w:rsidRPr="009B7FA9">
        <w:rPr>
          <w:b/>
          <w:bCs/>
        </w:rPr>
        <w:t>8</w:t>
      </w:r>
      <w:r w:rsidR="00C34AB2" w:rsidRPr="009B7FA9">
        <w:rPr>
          <w:b/>
          <w:bCs/>
        </w:rPr>
        <w:t>.2</w:t>
      </w:r>
      <w:r w:rsidRPr="009B7FA9">
        <w:rPr>
          <w:b/>
          <w:bCs/>
        </w:rPr>
        <w:t>.</w:t>
      </w:r>
      <w:r w:rsidRPr="009B7FA9">
        <w:t xml:space="preserve"> A Contratada deverá manter no local da obra um perfeito sistema de sinalização e segurança, de acordo com as normas de segurança do trabalho.</w:t>
      </w:r>
    </w:p>
    <w:p w14:paraId="4561E29C" w14:textId="77777777" w:rsidR="00D45E84" w:rsidRPr="009B7FA9" w:rsidRDefault="00D45E84" w:rsidP="00D45E84">
      <w:pPr>
        <w:autoSpaceDE w:val="0"/>
        <w:autoSpaceDN w:val="0"/>
        <w:adjustRightInd w:val="0"/>
        <w:jc w:val="both"/>
      </w:pPr>
      <w:r w:rsidRPr="009B7FA9">
        <w:rPr>
          <w:b/>
          <w:bCs/>
        </w:rPr>
        <w:t>2</w:t>
      </w:r>
      <w:r w:rsidR="00511B94" w:rsidRPr="009B7FA9">
        <w:rPr>
          <w:b/>
          <w:bCs/>
        </w:rPr>
        <w:t>8</w:t>
      </w:r>
      <w:r w:rsidR="00C34AB2" w:rsidRPr="009B7FA9">
        <w:rPr>
          <w:b/>
          <w:bCs/>
        </w:rPr>
        <w:t>.3</w:t>
      </w:r>
      <w:r w:rsidRPr="009B7FA9">
        <w:rPr>
          <w:b/>
          <w:bCs/>
        </w:rPr>
        <w:t>.</w:t>
      </w:r>
      <w:r w:rsidRPr="009B7FA9">
        <w:t xml:space="preserve"> Reserva-se o Licitador/Contratante, o direito de anular ou revogar, total ou parcialmente, esta licitação, visando a legalidade do processo licitatório ou interesse da administração pública respectivamente, através de parecer escrito e devidamente fundamentado, sem que caiba às licitantes o direto a indenização. </w:t>
      </w:r>
    </w:p>
    <w:p w14:paraId="573F45AD" w14:textId="77777777" w:rsidR="00D45E84" w:rsidRPr="009B7FA9" w:rsidRDefault="00D45E84" w:rsidP="00D45E84">
      <w:pPr>
        <w:autoSpaceDE w:val="0"/>
        <w:autoSpaceDN w:val="0"/>
        <w:adjustRightInd w:val="0"/>
        <w:jc w:val="both"/>
      </w:pPr>
      <w:r w:rsidRPr="009B7FA9">
        <w:rPr>
          <w:b/>
          <w:bCs/>
        </w:rPr>
        <w:t>2</w:t>
      </w:r>
      <w:r w:rsidR="00511B94" w:rsidRPr="009B7FA9">
        <w:rPr>
          <w:b/>
          <w:bCs/>
        </w:rPr>
        <w:t>8</w:t>
      </w:r>
      <w:r w:rsidR="00C34AB2" w:rsidRPr="009B7FA9">
        <w:rPr>
          <w:b/>
          <w:bCs/>
        </w:rPr>
        <w:t>.4</w:t>
      </w:r>
      <w:r w:rsidRPr="009B7FA9">
        <w:rPr>
          <w:b/>
          <w:bCs/>
        </w:rPr>
        <w:t>.</w:t>
      </w:r>
      <w:r w:rsidRPr="009B7FA9">
        <w:t xml:space="preserve"> Reserva-se o Licitador/Contratante, o direito de promover diligências destinadas a esclarecer a instrução do processo licitatório, em qualquer fase de seu andamento.</w:t>
      </w:r>
    </w:p>
    <w:p w14:paraId="3160D0DF" w14:textId="77777777" w:rsidR="00D45E84" w:rsidRPr="009B7FA9" w:rsidRDefault="00D45E84" w:rsidP="00D45E84">
      <w:pPr>
        <w:autoSpaceDE w:val="0"/>
        <w:autoSpaceDN w:val="0"/>
        <w:adjustRightInd w:val="0"/>
        <w:jc w:val="both"/>
      </w:pPr>
      <w:r w:rsidRPr="009B7FA9">
        <w:rPr>
          <w:b/>
          <w:bCs/>
        </w:rPr>
        <w:t>2</w:t>
      </w:r>
      <w:r w:rsidR="00511B94" w:rsidRPr="009B7FA9">
        <w:rPr>
          <w:b/>
          <w:bCs/>
        </w:rPr>
        <w:t>8</w:t>
      </w:r>
      <w:r w:rsidR="00C34AB2" w:rsidRPr="009B7FA9">
        <w:rPr>
          <w:b/>
          <w:bCs/>
        </w:rPr>
        <w:t>.5</w:t>
      </w:r>
      <w:r w:rsidRPr="009B7FA9">
        <w:rPr>
          <w:b/>
          <w:bCs/>
        </w:rPr>
        <w:t>.</w:t>
      </w:r>
      <w:r w:rsidRPr="009B7FA9">
        <w:t xml:space="preserve"> É facultado ao Licitador/Contratante, solicitar a atualização de qualquer documento relativo a presente licitação.</w:t>
      </w:r>
    </w:p>
    <w:p w14:paraId="6A39B860" w14:textId="77777777" w:rsidR="00D45E84" w:rsidRPr="009B7FA9" w:rsidRDefault="00D45E84" w:rsidP="00D45E84">
      <w:pPr>
        <w:autoSpaceDE w:val="0"/>
        <w:autoSpaceDN w:val="0"/>
        <w:adjustRightInd w:val="0"/>
        <w:jc w:val="both"/>
      </w:pPr>
      <w:r w:rsidRPr="009B7FA9">
        <w:rPr>
          <w:b/>
          <w:bCs/>
        </w:rPr>
        <w:t>2</w:t>
      </w:r>
      <w:r w:rsidR="00511B94" w:rsidRPr="009B7FA9">
        <w:rPr>
          <w:b/>
          <w:bCs/>
        </w:rPr>
        <w:t>8</w:t>
      </w:r>
      <w:r w:rsidR="00C34AB2" w:rsidRPr="009B7FA9">
        <w:rPr>
          <w:b/>
          <w:bCs/>
        </w:rPr>
        <w:t>.6</w:t>
      </w:r>
      <w:r w:rsidRPr="009B7FA9">
        <w:rPr>
          <w:b/>
          <w:bCs/>
        </w:rPr>
        <w:t>.</w:t>
      </w:r>
      <w:r w:rsidRPr="009B7FA9">
        <w:t xml:space="preserve"> A Contratada assumirá integral responsabilidade pelos danos que causar ao Licitador/Contratante e a terceiros, por si ou seus sucessores e representantes, na execução do objeto da presente licitação, isentando o Licitador/Contratante de qualquer reclamação que possa surgir em decorrência dos mesmos.</w:t>
      </w:r>
    </w:p>
    <w:p w14:paraId="43633203" w14:textId="77777777" w:rsidR="00D45E84" w:rsidRPr="009B7FA9" w:rsidRDefault="00D45E84" w:rsidP="00D45E84">
      <w:pPr>
        <w:autoSpaceDE w:val="0"/>
        <w:autoSpaceDN w:val="0"/>
        <w:adjustRightInd w:val="0"/>
        <w:jc w:val="both"/>
      </w:pPr>
      <w:r w:rsidRPr="009B7FA9">
        <w:rPr>
          <w:b/>
          <w:bCs/>
        </w:rPr>
        <w:t>2</w:t>
      </w:r>
      <w:r w:rsidR="00511B94" w:rsidRPr="009B7FA9">
        <w:rPr>
          <w:b/>
          <w:bCs/>
        </w:rPr>
        <w:t>8</w:t>
      </w:r>
      <w:r w:rsidR="00C34AB2" w:rsidRPr="009B7FA9">
        <w:rPr>
          <w:b/>
          <w:bCs/>
        </w:rPr>
        <w:t>.7</w:t>
      </w:r>
      <w:r w:rsidRPr="009B7FA9">
        <w:rPr>
          <w:b/>
          <w:bCs/>
        </w:rPr>
        <w:t>.</w:t>
      </w:r>
      <w:r w:rsidRPr="009B7FA9">
        <w:t xml:space="preserve"> Ao participar da presente licitação, a proponente assume integral responsabilidade pela autenticidade e veracidade de todos os documentos e informações prestadas, respondendo na forma da Lei, por qualquer irregularidade constatada.</w:t>
      </w:r>
    </w:p>
    <w:p w14:paraId="4F826F96" w14:textId="77777777" w:rsidR="00D45E84" w:rsidRPr="009B7FA9" w:rsidRDefault="00D45E84" w:rsidP="00D45E84">
      <w:pPr>
        <w:autoSpaceDE w:val="0"/>
        <w:autoSpaceDN w:val="0"/>
        <w:adjustRightInd w:val="0"/>
        <w:jc w:val="both"/>
      </w:pPr>
      <w:r w:rsidRPr="009B7FA9">
        <w:rPr>
          <w:b/>
          <w:bCs/>
        </w:rPr>
        <w:t>2</w:t>
      </w:r>
      <w:r w:rsidR="00511B94" w:rsidRPr="009B7FA9">
        <w:rPr>
          <w:b/>
          <w:bCs/>
        </w:rPr>
        <w:t>8</w:t>
      </w:r>
      <w:r w:rsidR="00C34AB2" w:rsidRPr="009B7FA9">
        <w:rPr>
          <w:b/>
          <w:bCs/>
        </w:rPr>
        <w:t>.8</w:t>
      </w:r>
      <w:r w:rsidRPr="009B7FA9">
        <w:rPr>
          <w:b/>
          <w:bCs/>
        </w:rPr>
        <w:t>.</w:t>
      </w:r>
      <w:r w:rsidRPr="009B7FA9">
        <w:t xml:space="preserve"> O presente edital reger-se-á também pelo Código de Defesa do Consumidor, Lei N° 8.078 (D.O.U de 12/09/1990).</w:t>
      </w:r>
    </w:p>
    <w:p w14:paraId="59FFA6CE" w14:textId="77777777" w:rsidR="00D45E84" w:rsidRPr="009B7FA9" w:rsidRDefault="00D45E84" w:rsidP="00D45E84">
      <w:pPr>
        <w:autoSpaceDE w:val="0"/>
        <w:autoSpaceDN w:val="0"/>
        <w:adjustRightInd w:val="0"/>
        <w:jc w:val="both"/>
      </w:pPr>
      <w:r w:rsidRPr="009B7FA9">
        <w:rPr>
          <w:b/>
          <w:bCs/>
        </w:rPr>
        <w:t>2</w:t>
      </w:r>
      <w:r w:rsidR="00511B94" w:rsidRPr="009B7FA9">
        <w:rPr>
          <w:b/>
          <w:bCs/>
        </w:rPr>
        <w:t>8</w:t>
      </w:r>
      <w:r w:rsidR="00C34AB2" w:rsidRPr="009B7FA9">
        <w:rPr>
          <w:b/>
          <w:bCs/>
        </w:rPr>
        <w:t>.9</w:t>
      </w:r>
      <w:r w:rsidRPr="009B7FA9">
        <w:rPr>
          <w:b/>
          <w:bCs/>
        </w:rPr>
        <w:t xml:space="preserve">. </w:t>
      </w:r>
      <w:r w:rsidRPr="009B7FA9">
        <w:t>Para dirimir quaisquer dúvidas, o proponente poderá entrar em contato com a Comissão de Licitação, através do Fones (46) 3536 8824 e (46) 3536 8825, no horário de expediente, de segunda-feira à sexta-feira.</w:t>
      </w:r>
    </w:p>
    <w:p w14:paraId="3FAF1A75" w14:textId="77777777" w:rsidR="00D45E84" w:rsidRPr="009B7FA9" w:rsidRDefault="00D45E84" w:rsidP="00D45E84">
      <w:pPr>
        <w:autoSpaceDE w:val="0"/>
        <w:autoSpaceDN w:val="0"/>
        <w:adjustRightInd w:val="0"/>
        <w:rPr>
          <w:b/>
          <w:bCs/>
        </w:rPr>
      </w:pPr>
    </w:p>
    <w:p w14:paraId="3B96CA61" w14:textId="77777777" w:rsidR="00D45E84" w:rsidRPr="009B7FA9" w:rsidRDefault="00511B94" w:rsidP="00D45E84">
      <w:pPr>
        <w:autoSpaceDE w:val="0"/>
        <w:autoSpaceDN w:val="0"/>
        <w:adjustRightInd w:val="0"/>
        <w:rPr>
          <w:b/>
          <w:bCs/>
        </w:rPr>
      </w:pPr>
      <w:r w:rsidRPr="009B7FA9">
        <w:rPr>
          <w:b/>
          <w:bCs/>
        </w:rPr>
        <w:t>29</w:t>
      </w:r>
      <w:r w:rsidR="00D45E84" w:rsidRPr="009B7FA9">
        <w:rPr>
          <w:b/>
          <w:bCs/>
        </w:rPr>
        <w:t>. FORO</w:t>
      </w:r>
    </w:p>
    <w:p w14:paraId="22DEB6D8" w14:textId="77777777" w:rsidR="00D45E84" w:rsidRPr="009B7FA9" w:rsidRDefault="00511B94" w:rsidP="00D45E84">
      <w:pPr>
        <w:autoSpaceDE w:val="0"/>
        <w:autoSpaceDN w:val="0"/>
        <w:adjustRightInd w:val="0"/>
        <w:jc w:val="both"/>
      </w:pPr>
      <w:r w:rsidRPr="009B7FA9">
        <w:rPr>
          <w:b/>
          <w:bCs/>
        </w:rPr>
        <w:t>29</w:t>
      </w:r>
      <w:r w:rsidR="00D45E84" w:rsidRPr="009B7FA9">
        <w:rPr>
          <w:b/>
          <w:bCs/>
        </w:rPr>
        <w:t>.1</w:t>
      </w:r>
      <w:r w:rsidR="00D45E84" w:rsidRPr="009B7FA9">
        <w:t xml:space="preserve">. Na hipótese de procedimento judicial, fica eleito o foro da justiça estadual da Comarca de Dois Vizinhos – PR. </w:t>
      </w:r>
    </w:p>
    <w:p w14:paraId="55193A82" w14:textId="77777777" w:rsidR="00D45E84" w:rsidRPr="009B7FA9" w:rsidRDefault="00D45E84" w:rsidP="00D45E84">
      <w:pPr>
        <w:autoSpaceDE w:val="0"/>
        <w:autoSpaceDN w:val="0"/>
        <w:adjustRightInd w:val="0"/>
      </w:pPr>
    </w:p>
    <w:p w14:paraId="43E6765A" w14:textId="77777777" w:rsidR="00D45E84" w:rsidRPr="009B7FA9" w:rsidRDefault="00D45E84" w:rsidP="00D45E84">
      <w:pPr>
        <w:autoSpaceDE w:val="0"/>
        <w:autoSpaceDN w:val="0"/>
        <w:adjustRightInd w:val="0"/>
        <w:rPr>
          <w:b/>
          <w:bCs/>
        </w:rPr>
      </w:pPr>
      <w:r w:rsidRPr="009B7FA9">
        <w:rPr>
          <w:b/>
          <w:bCs/>
        </w:rPr>
        <w:t>3</w:t>
      </w:r>
      <w:r w:rsidR="00511B94" w:rsidRPr="009B7FA9">
        <w:rPr>
          <w:b/>
          <w:bCs/>
        </w:rPr>
        <w:t>0</w:t>
      </w:r>
      <w:r w:rsidRPr="009B7FA9">
        <w:rPr>
          <w:b/>
          <w:bCs/>
        </w:rPr>
        <w:t>. CASOS OMISSOS</w:t>
      </w:r>
    </w:p>
    <w:p w14:paraId="7B572E76" w14:textId="77777777" w:rsidR="00D45E84" w:rsidRPr="009B7FA9" w:rsidRDefault="00D45E84" w:rsidP="00D45E84">
      <w:pPr>
        <w:autoSpaceDE w:val="0"/>
        <w:autoSpaceDN w:val="0"/>
        <w:adjustRightInd w:val="0"/>
        <w:jc w:val="both"/>
      </w:pPr>
      <w:r w:rsidRPr="009B7FA9">
        <w:rPr>
          <w:b/>
          <w:bCs/>
        </w:rPr>
        <w:t>3</w:t>
      </w:r>
      <w:r w:rsidR="00511B94" w:rsidRPr="009B7FA9">
        <w:rPr>
          <w:b/>
          <w:bCs/>
        </w:rPr>
        <w:t>0</w:t>
      </w:r>
      <w:r w:rsidRPr="009B7FA9">
        <w:rPr>
          <w:b/>
          <w:bCs/>
        </w:rPr>
        <w:t>.1</w:t>
      </w:r>
      <w:r w:rsidRPr="009B7FA9">
        <w:t>. Os casos omissos neste edital serão decididos pela Comissão de Licitação, em conformidade com a legislação pertinente. As normas que disciplinam este procedimento serão sempre interpretadas em favor da ampliação da disputa entre as licitantes, desde que não comprometam a finalidade e a segurança da contratação.</w:t>
      </w:r>
    </w:p>
    <w:p w14:paraId="5A9E67EA" w14:textId="77777777" w:rsidR="00515A0C" w:rsidRPr="009B7FA9" w:rsidRDefault="00515A0C" w:rsidP="00D45E84">
      <w:pPr>
        <w:autoSpaceDE w:val="0"/>
        <w:autoSpaceDN w:val="0"/>
        <w:adjustRightInd w:val="0"/>
        <w:jc w:val="both"/>
      </w:pPr>
    </w:p>
    <w:p w14:paraId="0A057060" w14:textId="77777777" w:rsidR="00515A0C" w:rsidRPr="009B7FA9" w:rsidRDefault="00515A0C" w:rsidP="00D45E84">
      <w:pPr>
        <w:autoSpaceDE w:val="0"/>
        <w:autoSpaceDN w:val="0"/>
        <w:adjustRightInd w:val="0"/>
        <w:jc w:val="both"/>
      </w:pPr>
    </w:p>
    <w:p w14:paraId="0DB4C9BA" w14:textId="77777777" w:rsidR="00D45E84" w:rsidRPr="009B7FA9" w:rsidRDefault="00D45E84" w:rsidP="00D45E84">
      <w:pPr>
        <w:autoSpaceDE w:val="0"/>
        <w:autoSpaceDN w:val="0"/>
        <w:adjustRightInd w:val="0"/>
        <w:jc w:val="both"/>
      </w:pPr>
      <w:r w:rsidRPr="009B7FA9">
        <w:t xml:space="preserve">Dois Vizinhos, </w:t>
      </w:r>
      <w:r w:rsidR="00B11BDA">
        <w:t xml:space="preserve">29 de abril </w:t>
      </w:r>
      <w:r w:rsidR="00520B7A" w:rsidRPr="009B7FA9">
        <w:t>de</w:t>
      </w:r>
      <w:r w:rsidRPr="009B7FA9">
        <w:t xml:space="preserve"> 201</w:t>
      </w:r>
      <w:r w:rsidR="00FE7037" w:rsidRPr="009B7FA9">
        <w:t>4</w:t>
      </w:r>
      <w:r w:rsidRPr="009B7FA9">
        <w:t xml:space="preserve">. </w:t>
      </w:r>
    </w:p>
    <w:p w14:paraId="6BAB968C" w14:textId="77777777" w:rsidR="00D45E84" w:rsidRPr="009B7FA9" w:rsidRDefault="00D45E84" w:rsidP="00D45E84">
      <w:pPr>
        <w:autoSpaceDE w:val="0"/>
        <w:autoSpaceDN w:val="0"/>
        <w:adjustRightInd w:val="0"/>
        <w:jc w:val="both"/>
      </w:pPr>
    </w:p>
    <w:p w14:paraId="30BB589E" w14:textId="77777777" w:rsidR="00D45E84" w:rsidRPr="009B7FA9" w:rsidRDefault="00D45E84" w:rsidP="00D45E84">
      <w:pPr>
        <w:autoSpaceDE w:val="0"/>
        <w:autoSpaceDN w:val="0"/>
        <w:adjustRightInd w:val="0"/>
        <w:jc w:val="both"/>
      </w:pPr>
    </w:p>
    <w:p w14:paraId="1E4384A2" w14:textId="77777777" w:rsidR="00D45E84" w:rsidRPr="009B7FA9" w:rsidRDefault="00D45E84" w:rsidP="00D45E84">
      <w:pPr>
        <w:autoSpaceDE w:val="0"/>
        <w:autoSpaceDN w:val="0"/>
        <w:adjustRightInd w:val="0"/>
        <w:jc w:val="both"/>
      </w:pPr>
    </w:p>
    <w:p w14:paraId="1F440F86" w14:textId="77777777" w:rsidR="00D45E84" w:rsidRPr="009B7FA9" w:rsidRDefault="00520B7A" w:rsidP="00D45E84">
      <w:pPr>
        <w:autoSpaceDE w:val="0"/>
        <w:autoSpaceDN w:val="0"/>
        <w:adjustRightInd w:val="0"/>
        <w:rPr>
          <w:b/>
          <w:bCs/>
        </w:rPr>
      </w:pPr>
      <w:r w:rsidRPr="009B7FA9">
        <w:rPr>
          <w:b/>
          <w:bCs/>
        </w:rPr>
        <w:t>Raul Camilo Isotton</w:t>
      </w:r>
    </w:p>
    <w:p w14:paraId="111444E6" w14:textId="77777777" w:rsidR="00D45E84" w:rsidRPr="009B7FA9" w:rsidRDefault="00D45E84" w:rsidP="00D45E84">
      <w:pPr>
        <w:autoSpaceDE w:val="0"/>
        <w:autoSpaceDN w:val="0"/>
        <w:adjustRightInd w:val="0"/>
        <w:rPr>
          <w:b/>
          <w:bCs/>
        </w:rPr>
      </w:pPr>
      <w:r w:rsidRPr="009B7FA9">
        <w:rPr>
          <w:b/>
          <w:bCs/>
        </w:rPr>
        <w:t xml:space="preserve">Prefeito </w:t>
      </w:r>
    </w:p>
    <w:p w14:paraId="51A3EE64" w14:textId="77777777" w:rsidR="0079780A" w:rsidRPr="009B7FA9" w:rsidRDefault="0079780A" w:rsidP="00F45972">
      <w:pPr>
        <w:autoSpaceDE w:val="0"/>
        <w:autoSpaceDN w:val="0"/>
        <w:adjustRightInd w:val="0"/>
        <w:jc w:val="center"/>
        <w:rPr>
          <w:b/>
          <w:bCs/>
          <w:u w:val="single"/>
        </w:rPr>
      </w:pPr>
    </w:p>
    <w:p w14:paraId="18FD4D12" w14:textId="77777777" w:rsidR="0079780A" w:rsidRPr="009B7FA9" w:rsidRDefault="0079780A" w:rsidP="00F45972">
      <w:pPr>
        <w:autoSpaceDE w:val="0"/>
        <w:autoSpaceDN w:val="0"/>
        <w:adjustRightInd w:val="0"/>
        <w:jc w:val="center"/>
        <w:rPr>
          <w:b/>
          <w:bCs/>
          <w:u w:val="single"/>
        </w:rPr>
      </w:pPr>
    </w:p>
    <w:p w14:paraId="48825DBE" w14:textId="77777777" w:rsidR="0079780A" w:rsidRPr="009B7FA9" w:rsidRDefault="0079780A" w:rsidP="00F45972">
      <w:pPr>
        <w:autoSpaceDE w:val="0"/>
        <w:autoSpaceDN w:val="0"/>
        <w:adjustRightInd w:val="0"/>
        <w:jc w:val="center"/>
        <w:rPr>
          <w:b/>
          <w:bCs/>
          <w:u w:val="single"/>
        </w:rPr>
      </w:pPr>
    </w:p>
    <w:p w14:paraId="4C531053" w14:textId="77777777" w:rsidR="0079780A" w:rsidRPr="009B7FA9" w:rsidRDefault="0079780A" w:rsidP="00F45972">
      <w:pPr>
        <w:autoSpaceDE w:val="0"/>
        <w:autoSpaceDN w:val="0"/>
        <w:adjustRightInd w:val="0"/>
        <w:jc w:val="center"/>
        <w:rPr>
          <w:b/>
          <w:bCs/>
          <w:u w:val="single"/>
        </w:rPr>
      </w:pPr>
    </w:p>
    <w:p w14:paraId="29A612E0" w14:textId="77777777" w:rsidR="0079780A" w:rsidRPr="009B7FA9" w:rsidRDefault="0079780A" w:rsidP="00F45972">
      <w:pPr>
        <w:autoSpaceDE w:val="0"/>
        <w:autoSpaceDN w:val="0"/>
        <w:adjustRightInd w:val="0"/>
        <w:jc w:val="center"/>
        <w:rPr>
          <w:b/>
          <w:bCs/>
          <w:u w:val="single"/>
        </w:rPr>
      </w:pPr>
    </w:p>
    <w:p w14:paraId="632EE33B" w14:textId="77777777" w:rsidR="00DB6915" w:rsidRPr="009B7FA9" w:rsidRDefault="00DB6915" w:rsidP="00F45972">
      <w:pPr>
        <w:autoSpaceDE w:val="0"/>
        <w:autoSpaceDN w:val="0"/>
        <w:adjustRightInd w:val="0"/>
        <w:jc w:val="center"/>
        <w:rPr>
          <w:b/>
          <w:bCs/>
          <w:u w:val="single"/>
        </w:rPr>
      </w:pPr>
    </w:p>
    <w:p w14:paraId="18D02FB1" w14:textId="77777777" w:rsidR="00DB6915" w:rsidRPr="009B7FA9" w:rsidRDefault="00DB6915" w:rsidP="00F45972">
      <w:pPr>
        <w:autoSpaceDE w:val="0"/>
        <w:autoSpaceDN w:val="0"/>
        <w:adjustRightInd w:val="0"/>
        <w:jc w:val="center"/>
        <w:rPr>
          <w:b/>
          <w:bCs/>
          <w:u w:val="single"/>
        </w:rPr>
      </w:pPr>
    </w:p>
    <w:p w14:paraId="05C26A4D" w14:textId="77777777" w:rsidR="00F45972" w:rsidRPr="009B7FA9" w:rsidRDefault="00F45972" w:rsidP="00F45972">
      <w:pPr>
        <w:autoSpaceDE w:val="0"/>
        <w:autoSpaceDN w:val="0"/>
        <w:adjustRightInd w:val="0"/>
        <w:jc w:val="center"/>
        <w:rPr>
          <w:b/>
          <w:bCs/>
          <w:u w:val="single"/>
        </w:rPr>
      </w:pPr>
      <w:r w:rsidRPr="009B7FA9">
        <w:rPr>
          <w:b/>
          <w:bCs/>
          <w:u w:val="single"/>
        </w:rPr>
        <w:t>ANEXO I</w:t>
      </w:r>
    </w:p>
    <w:p w14:paraId="0E74CD04" w14:textId="77777777" w:rsidR="00F45972" w:rsidRPr="009B7FA9" w:rsidRDefault="00F45972" w:rsidP="00F45972">
      <w:pPr>
        <w:autoSpaceDE w:val="0"/>
        <w:autoSpaceDN w:val="0"/>
        <w:adjustRightInd w:val="0"/>
        <w:jc w:val="center"/>
        <w:rPr>
          <w:b/>
          <w:bCs/>
        </w:rPr>
      </w:pPr>
    </w:p>
    <w:p w14:paraId="31E9B90B" w14:textId="77777777" w:rsidR="00F45972" w:rsidRPr="009B7FA9" w:rsidRDefault="00F45972" w:rsidP="00F45972">
      <w:pPr>
        <w:autoSpaceDE w:val="0"/>
        <w:autoSpaceDN w:val="0"/>
        <w:adjustRightInd w:val="0"/>
        <w:jc w:val="center"/>
        <w:rPr>
          <w:b/>
          <w:bCs/>
        </w:rPr>
      </w:pPr>
      <w:r w:rsidRPr="009B7FA9">
        <w:rPr>
          <w:b/>
          <w:bCs/>
        </w:rPr>
        <w:t>CARTA DE CREDENCIAMENTO(*)</w:t>
      </w:r>
    </w:p>
    <w:p w14:paraId="6E6CA360" w14:textId="77777777" w:rsidR="00F45972" w:rsidRPr="009B7FA9" w:rsidRDefault="00F45972" w:rsidP="00F45972">
      <w:pPr>
        <w:autoSpaceDE w:val="0"/>
        <w:autoSpaceDN w:val="0"/>
        <w:adjustRightInd w:val="0"/>
        <w:jc w:val="center"/>
        <w:rPr>
          <w:b/>
          <w:bCs/>
        </w:rPr>
      </w:pPr>
      <w:r w:rsidRPr="009B7FA9">
        <w:rPr>
          <w:b/>
          <w:bCs/>
        </w:rPr>
        <w:t xml:space="preserve">(modelo de declaração) </w:t>
      </w:r>
    </w:p>
    <w:p w14:paraId="58C4858C" w14:textId="77777777" w:rsidR="00F45972" w:rsidRPr="009B7FA9" w:rsidRDefault="00F45972" w:rsidP="00F45972">
      <w:pPr>
        <w:autoSpaceDE w:val="0"/>
        <w:autoSpaceDN w:val="0"/>
        <w:adjustRightInd w:val="0"/>
        <w:rPr>
          <w:b/>
          <w:bCs/>
        </w:rPr>
      </w:pPr>
    </w:p>
    <w:p w14:paraId="06442674" w14:textId="77777777" w:rsidR="00F45972" w:rsidRPr="009B7FA9" w:rsidRDefault="00F45972" w:rsidP="00F45972">
      <w:pPr>
        <w:autoSpaceDE w:val="0"/>
        <w:autoSpaceDN w:val="0"/>
        <w:adjustRightInd w:val="0"/>
        <w:jc w:val="both"/>
        <w:rPr>
          <w:b/>
          <w:bCs/>
          <w:color w:val="000000"/>
        </w:rPr>
      </w:pPr>
    </w:p>
    <w:p w14:paraId="7F83D467" w14:textId="77777777" w:rsidR="00F45972" w:rsidRPr="009B7FA9" w:rsidRDefault="00F45972" w:rsidP="00F45972">
      <w:pPr>
        <w:autoSpaceDE w:val="0"/>
        <w:autoSpaceDN w:val="0"/>
        <w:adjustRightInd w:val="0"/>
        <w:jc w:val="both"/>
        <w:rPr>
          <w:b/>
          <w:bCs/>
          <w:color w:val="000000"/>
        </w:rPr>
      </w:pPr>
      <w:r w:rsidRPr="009B7FA9">
        <w:rPr>
          <w:b/>
          <w:bCs/>
          <w:color w:val="000000"/>
        </w:rPr>
        <w:t>À Comissão de Licitações</w:t>
      </w:r>
    </w:p>
    <w:p w14:paraId="7F787052" w14:textId="77777777" w:rsidR="00F45972" w:rsidRPr="009B7FA9" w:rsidRDefault="00F45972" w:rsidP="00F45972">
      <w:pPr>
        <w:autoSpaceDE w:val="0"/>
        <w:autoSpaceDN w:val="0"/>
        <w:adjustRightInd w:val="0"/>
        <w:jc w:val="both"/>
        <w:rPr>
          <w:color w:val="000000"/>
        </w:rPr>
      </w:pPr>
    </w:p>
    <w:p w14:paraId="4A79F233" w14:textId="77777777" w:rsidR="00F45972" w:rsidRPr="009B7FA9" w:rsidRDefault="00F45972" w:rsidP="00F45972">
      <w:pPr>
        <w:autoSpaceDE w:val="0"/>
        <w:autoSpaceDN w:val="0"/>
        <w:adjustRightInd w:val="0"/>
        <w:spacing w:line="360" w:lineRule="auto"/>
        <w:jc w:val="center"/>
        <w:rPr>
          <w:color w:val="000000"/>
        </w:rPr>
      </w:pPr>
    </w:p>
    <w:p w14:paraId="434D6478" w14:textId="77777777" w:rsidR="00F45972" w:rsidRPr="009B7FA9" w:rsidRDefault="00F45972" w:rsidP="00F45972">
      <w:pPr>
        <w:autoSpaceDE w:val="0"/>
        <w:autoSpaceDN w:val="0"/>
        <w:adjustRightInd w:val="0"/>
        <w:spacing w:line="360" w:lineRule="auto"/>
        <w:jc w:val="both"/>
        <w:rPr>
          <w:color w:val="000000"/>
        </w:rPr>
      </w:pPr>
      <w:r w:rsidRPr="009B7FA9">
        <w:rPr>
          <w:color w:val="000000"/>
        </w:rPr>
        <w:t>A empresa..................................................estabelecida..........................................................inscrita no CNPJ nº................................................através do presente, credenciamos o Sr..............................................,portador da cédula de identidade nº......................................de do CPF nº,............................................. a participar da licitação instaurada pelo Município de Dois Vizinhos, na modalidade Tomada de Preços, sob o nº ................, na qualidade de REPRESENTANTE LEGAL, outorgando-lhe plenos poderes para pronunciar-se em nome da empresa,bem como formular propostas, lances e praticar todos os demais atos inerentes ao certame.</w:t>
      </w:r>
    </w:p>
    <w:p w14:paraId="0B14368C" w14:textId="77777777" w:rsidR="00F45972" w:rsidRPr="009B7FA9" w:rsidRDefault="00F45972" w:rsidP="00F45972">
      <w:pPr>
        <w:autoSpaceDE w:val="0"/>
        <w:autoSpaceDN w:val="0"/>
        <w:adjustRightInd w:val="0"/>
        <w:jc w:val="both"/>
        <w:rPr>
          <w:color w:val="000000"/>
        </w:rPr>
      </w:pPr>
    </w:p>
    <w:p w14:paraId="217D625E" w14:textId="77777777" w:rsidR="00F45972" w:rsidRPr="009B7FA9" w:rsidRDefault="00F45972" w:rsidP="00F45972">
      <w:pPr>
        <w:autoSpaceDE w:val="0"/>
        <w:autoSpaceDN w:val="0"/>
        <w:adjustRightInd w:val="0"/>
        <w:jc w:val="both"/>
        <w:rPr>
          <w:color w:val="000000"/>
        </w:rPr>
      </w:pPr>
    </w:p>
    <w:p w14:paraId="62336AE4" w14:textId="77777777" w:rsidR="00F45972" w:rsidRPr="009B7FA9" w:rsidRDefault="00F45972" w:rsidP="00F45972">
      <w:pPr>
        <w:autoSpaceDE w:val="0"/>
        <w:autoSpaceDN w:val="0"/>
        <w:adjustRightInd w:val="0"/>
        <w:jc w:val="both"/>
        <w:rPr>
          <w:color w:val="000000"/>
        </w:rPr>
      </w:pPr>
    </w:p>
    <w:p w14:paraId="69989640" w14:textId="77777777" w:rsidR="00F45972" w:rsidRPr="009B7FA9" w:rsidRDefault="00F45972" w:rsidP="00F45972">
      <w:pPr>
        <w:autoSpaceDE w:val="0"/>
        <w:autoSpaceDN w:val="0"/>
        <w:adjustRightInd w:val="0"/>
        <w:jc w:val="both"/>
        <w:rPr>
          <w:color w:val="000000"/>
        </w:rPr>
      </w:pPr>
      <w:r w:rsidRPr="009B7FA9">
        <w:rPr>
          <w:color w:val="000000"/>
        </w:rPr>
        <w:t xml:space="preserve">..................................................., de..................., de </w:t>
      </w:r>
      <w:r w:rsidR="0079780A" w:rsidRPr="009B7FA9">
        <w:rPr>
          <w:color w:val="000000"/>
        </w:rPr>
        <w:t>201</w:t>
      </w:r>
      <w:r w:rsidR="006039CF" w:rsidRPr="009B7FA9">
        <w:rPr>
          <w:color w:val="000000"/>
        </w:rPr>
        <w:t>4</w:t>
      </w:r>
      <w:r w:rsidRPr="009B7FA9">
        <w:rPr>
          <w:color w:val="000000"/>
        </w:rPr>
        <w:t>.</w:t>
      </w:r>
    </w:p>
    <w:p w14:paraId="1DC904E5" w14:textId="77777777" w:rsidR="00F45972" w:rsidRPr="009B7FA9" w:rsidRDefault="00F45972" w:rsidP="00F45972">
      <w:pPr>
        <w:autoSpaceDE w:val="0"/>
        <w:autoSpaceDN w:val="0"/>
        <w:adjustRightInd w:val="0"/>
        <w:jc w:val="both"/>
        <w:rPr>
          <w:color w:val="000000"/>
        </w:rPr>
      </w:pPr>
    </w:p>
    <w:p w14:paraId="43CD9165" w14:textId="77777777" w:rsidR="00F45972" w:rsidRPr="009B7FA9" w:rsidRDefault="00F45972" w:rsidP="00F45972">
      <w:pPr>
        <w:autoSpaceDE w:val="0"/>
        <w:autoSpaceDN w:val="0"/>
        <w:adjustRightInd w:val="0"/>
        <w:jc w:val="both"/>
        <w:rPr>
          <w:color w:val="000000"/>
        </w:rPr>
      </w:pPr>
    </w:p>
    <w:p w14:paraId="404F9F1E" w14:textId="77777777" w:rsidR="00F45972" w:rsidRPr="009B7FA9" w:rsidRDefault="00F45972" w:rsidP="00F45972">
      <w:pPr>
        <w:autoSpaceDE w:val="0"/>
        <w:autoSpaceDN w:val="0"/>
        <w:adjustRightInd w:val="0"/>
        <w:jc w:val="both"/>
        <w:rPr>
          <w:color w:val="000000"/>
        </w:rPr>
      </w:pPr>
    </w:p>
    <w:p w14:paraId="49980A0E" w14:textId="77777777" w:rsidR="00F45972" w:rsidRPr="009B7FA9" w:rsidRDefault="00F45972" w:rsidP="00F45972">
      <w:pPr>
        <w:autoSpaceDE w:val="0"/>
        <w:autoSpaceDN w:val="0"/>
        <w:adjustRightInd w:val="0"/>
        <w:jc w:val="both"/>
        <w:rPr>
          <w:color w:val="000000"/>
        </w:rPr>
      </w:pPr>
    </w:p>
    <w:p w14:paraId="68C691DA" w14:textId="77777777" w:rsidR="00F45972" w:rsidRPr="009B7FA9" w:rsidRDefault="00F45972" w:rsidP="00F45972">
      <w:pPr>
        <w:autoSpaceDE w:val="0"/>
        <w:autoSpaceDN w:val="0"/>
        <w:adjustRightInd w:val="0"/>
        <w:jc w:val="both"/>
        <w:rPr>
          <w:color w:val="000000"/>
        </w:rPr>
      </w:pPr>
      <w:r w:rsidRPr="009B7FA9">
        <w:rPr>
          <w:color w:val="000000"/>
        </w:rPr>
        <w:t>__________________________________________</w:t>
      </w:r>
    </w:p>
    <w:p w14:paraId="24D63F13" w14:textId="77777777" w:rsidR="00F45972" w:rsidRPr="009B7FA9" w:rsidRDefault="00F45972" w:rsidP="00F45972">
      <w:pPr>
        <w:autoSpaceDE w:val="0"/>
        <w:autoSpaceDN w:val="0"/>
        <w:adjustRightInd w:val="0"/>
        <w:spacing w:line="360" w:lineRule="auto"/>
        <w:jc w:val="both"/>
      </w:pPr>
      <w:r w:rsidRPr="009B7FA9">
        <w:rPr>
          <w:color w:val="000000"/>
        </w:rPr>
        <w:t xml:space="preserve"> </w:t>
      </w:r>
      <w:r w:rsidRPr="009B7FA9">
        <w:t>Assinatura do Responsável Legal da empresa</w:t>
      </w:r>
    </w:p>
    <w:p w14:paraId="4A3E7E70" w14:textId="77777777" w:rsidR="00F45972" w:rsidRPr="009B7FA9" w:rsidRDefault="00F45972" w:rsidP="00F45972">
      <w:pPr>
        <w:autoSpaceDE w:val="0"/>
        <w:autoSpaceDN w:val="0"/>
        <w:adjustRightInd w:val="0"/>
        <w:jc w:val="both"/>
        <w:rPr>
          <w:color w:val="000000"/>
        </w:rPr>
      </w:pPr>
      <w:r w:rsidRPr="009B7FA9">
        <w:rPr>
          <w:color w:val="000000"/>
        </w:rPr>
        <w:t xml:space="preserve">  </w:t>
      </w:r>
    </w:p>
    <w:p w14:paraId="5A8573EA" w14:textId="77777777" w:rsidR="00F45972" w:rsidRPr="009B7FA9" w:rsidRDefault="00F45972" w:rsidP="00F45972">
      <w:pPr>
        <w:autoSpaceDE w:val="0"/>
        <w:autoSpaceDN w:val="0"/>
        <w:adjustRightInd w:val="0"/>
        <w:jc w:val="both"/>
        <w:rPr>
          <w:color w:val="000000"/>
        </w:rPr>
      </w:pPr>
    </w:p>
    <w:p w14:paraId="4CBCC10F" w14:textId="77777777" w:rsidR="00F45972" w:rsidRPr="009B7FA9" w:rsidRDefault="00F45972" w:rsidP="00F45972">
      <w:pPr>
        <w:autoSpaceDE w:val="0"/>
        <w:autoSpaceDN w:val="0"/>
        <w:adjustRightInd w:val="0"/>
        <w:jc w:val="both"/>
        <w:rPr>
          <w:color w:val="000000"/>
        </w:rPr>
      </w:pPr>
    </w:p>
    <w:p w14:paraId="00472941" w14:textId="77777777" w:rsidR="00F45972" w:rsidRPr="009B7FA9" w:rsidRDefault="00F45972" w:rsidP="00F45972">
      <w:pPr>
        <w:autoSpaceDE w:val="0"/>
        <w:autoSpaceDN w:val="0"/>
        <w:adjustRightInd w:val="0"/>
        <w:spacing w:line="360" w:lineRule="auto"/>
        <w:jc w:val="both"/>
        <w:rPr>
          <w:b/>
          <w:bCs/>
        </w:rPr>
      </w:pPr>
      <w:r w:rsidRPr="009B7FA9">
        <w:rPr>
          <w:b/>
          <w:bCs/>
        </w:rPr>
        <w:t xml:space="preserve">Carimbo do CNPJ da empresa </w:t>
      </w:r>
    </w:p>
    <w:p w14:paraId="45065D0F" w14:textId="77777777" w:rsidR="00F45972" w:rsidRPr="009B7FA9" w:rsidRDefault="00F45972" w:rsidP="00F45972">
      <w:pPr>
        <w:autoSpaceDE w:val="0"/>
        <w:autoSpaceDN w:val="0"/>
        <w:adjustRightInd w:val="0"/>
        <w:jc w:val="both"/>
        <w:rPr>
          <w:color w:val="000000"/>
        </w:rPr>
      </w:pPr>
    </w:p>
    <w:p w14:paraId="202CD601" w14:textId="77777777" w:rsidR="00F45972" w:rsidRPr="009B7FA9" w:rsidRDefault="00F45972" w:rsidP="00F45972">
      <w:pPr>
        <w:autoSpaceDE w:val="0"/>
        <w:autoSpaceDN w:val="0"/>
        <w:adjustRightInd w:val="0"/>
        <w:jc w:val="both"/>
        <w:rPr>
          <w:color w:val="000000"/>
        </w:rPr>
      </w:pPr>
    </w:p>
    <w:p w14:paraId="731AA626" w14:textId="77777777" w:rsidR="00F45972" w:rsidRPr="009B7FA9" w:rsidRDefault="00F45972" w:rsidP="00F45972">
      <w:pPr>
        <w:autoSpaceDE w:val="0"/>
        <w:autoSpaceDN w:val="0"/>
        <w:adjustRightInd w:val="0"/>
        <w:jc w:val="both"/>
        <w:rPr>
          <w:b/>
          <w:bCs/>
          <w:i/>
          <w:iCs/>
        </w:rPr>
      </w:pPr>
    </w:p>
    <w:p w14:paraId="6064EC13" w14:textId="77777777" w:rsidR="00F45972" w:rsidRPr="009B7FA9" w:rsidRDefault="00F45972" w:rsidP="00F45972">
      <w:pPr>
        <w:autoSpaceDE w:val="0"/>
        <w:autoSpaceDN w:val="0"/>
        <w:adjustRightInd w:val="0"/>
        <w:jc w:val="both"/>
        <w:rPr>
          <w:i/>
          <w:iCs/>
        </w:rPr>
      </w:pPr>
      <w:r w:rsidRPr="009B7FA9">
        <w:rPr>
          <w:b/>
          <w:bCs/>
          <w:i/>
          <w:iCs/>
        </w:rPr>
        <w:t>(*) NOTA</w:t>
      </w:r>
      <w:r w:rsidRPr="009B7FA9">
        <w:rPr>
          <w:i/>
          <w:iCs/>
        </w:rPr>
        <w:t xml:space="preserve">: DOCUMENTO OBRIGATÓRIO - APRESENTAR </w:t>
      </w:r>
      <w:r w:rsidRPr="009B7FA9">
        <w:rPr>
          <w:b/>
          <w:bCs/>
          <w:i/>
          <w:iCs/>
          <w:u w:val="single"/>
        </w:rPr>
        <w:t>FORA DOS ENVELOPES 01 E 02</w:t>
      </w:r>
      <w:r w:rsidRPr="009B7FA9">
        <w:rPr>
          <w:i/>
          <w:iCs/>
        </w:rPr>
        <w:t>, NO INÍCIO DA SESSÃO – ACOMPANHADO POR DOCUMENTO DE IDENTIDADE COM FOTO.</w:t>
      </w:r>
    </w:p>
    <w:p w14:paraId="1AC180E0" w14:textId="77777777" w:rsidR="00F45972" w:rsidRPr="009B7FA9" w:rsidRDefault="00F45972" w:rsidP="00F45972">
      <w:pPr>
        <w:autoSpaceDE w:val="0"/>
        <w:autoSpaceDN w:val="0"/>
        <w:adjustRightInd w:val="0"/>
        <w:jc w:val="both"/>
        <w:rPr>
          <w:b/>
          <w:bCs/>
          <w:i/>
          <w:iCs/>
        </w:rPr>
      </w:pPr>
    </w:p>
    <w:p w14:paraId="0C79E167" w14:textId="77777777" w:rsidR="0079780A" w:rsidRPr="009B7FA9" w:rsidRDefault="0079780A" w:rsidP="00F45972">
      <w:pPr>
        <w:autoSpaceDE w:val="0"/>
        <w:autoSpaceDN w:val="0"/>
        <w:adjustRightInd w:val="0"/>
        <w:jc w:val="center"/>
        <w:rPr>
          <w:b/>
          <w:bCs/>
          <w:u w:val="single"/>
        </w:rPr>
      </w:pPr>
    </w:p>
    <w:p w14:paraId="3AC8DF98" w14:textId="77777777" w:rsidR="006039CF" w:rsidRPr="009B7FA9" w:rsidRDefault="006039CF" w:rsidP="00F45972">
      <w:pPr>
        <w:autoSpaceDE w:val="0"/>
        <w:autoSpaceDN w:val="0"/>
        <w:adjustRightInd w:val="0"/>
        <w:jc w:val="center"/>
        <w:rPr>
          <w:b/>
          <w:bCs/>
          <w:u w:val="single"/>
        </w:rPr>
      </w:pPr>
    </w:p>
    <w:p w14:paraId="4736A661" w14:textId="77777777" w:rsidR="006039CF" w:rsidRPr="009B7FA9" w:rsidRDefault="006039CF" w:rsidP="00F45972">
      <w:pPr>
        <w:autoSpaceDE w:val="0"/>
        <w:autoSpaceDN w:val="0"/>
        <w:adjustRightInd w:val="0"/>
        <w:jc w:val="center"/>
        <w:rPr>
          <w:b/>
          <w:bCs/>
          <w:u w:val="single"/>
        </w:rPr>
      </w:pPr>
    </w:p>
    <w:p w14:paraId="1699C11D" w14:textId="77777777" w:rsidR="006039CF" w:rsidRPr="009B7FA9" w:rsidRDefault="006039CF" w:rsidP="00F45972">
      <w:pPr>
        <w:autoSpaceDE w:val="0"/>
        <w:autoSpaceDN w:val="0"/>
        <w:adjustRightInd w:val="0"/>
        <w:jc w:val="center"/>
        <w:rPr>
          <w:b/>
          <w:bCs/>
          <w:u w:val="single"/>
        </w:rPr>
      </w:pPr>
    </w:p>
    <w:p w14:paraId="23924244" w14:textId="77777777" w:rsidR="006039CF" w:rsidRPr="009B7FA9" w:rsidRDefault="006039CF" w:rsidP="00F45972">
      <w:pPr>
        <w:autoSpaceDE w:val="0"/>
        <w:autoSpaceDN w:val="0"/>
        <w:adjustRightInd w:val="0"/>
        <w:jc w:val="center"/>
        <w:rPr>
          <w:b/>
          <w:bCs/>
          <w:u w:val="single"/>
        </w:rPr>
      </w:pPr>
    </w:p>
    <w:p w14:paraId="3D04DE2E" w14:textId="77777777" w:rsidR="006039CF" w:rsidRPr="009B7FA9" w:rsidRDefault="006039CF" w:rsidP="00F45972">
      <w:pPr>
        <w:autoSpaceDE w:val="0"/>
        <w:autoSpaceDN w:val="0"/>
        <w:adjustRightInd w:val="0"/>
        <w:jc w:val="center"/>
        <w:rPr>
          <w:b/>
          <w:bCs/>
          <w:u w:val="single"/>
        </w:rPr>
      </w:pPr>
    </w:p>
    <w:p w14:paraId="7ECC5C61" w14:textId="77777777" w:rsidR="006039CF" w:rsidRPr="009B7FA9" w:rsidRDefault="006039CF" w:rsidP="00F45972">
      <w:pPr>
        <w:autoSpaceDE w:val="0"/>
        <w:autoSpaceDN w:val="0"/>
        <w:adjustRightInd w:val="0"/>
        <w:jc w:val="center"/>
        <w:rPr>
          <w:b/>
          <w:bCs/>
          <w:u w:val="single"/>
        </w:rPr>
      </w:pPr>
    </w:p>
    <w:p w14:paraId="0100F4FF" w14:textId="77777777" w:rsidR="006039CF" w:rsidRPr="009B7FA9" w:rsidRDefault="006039CF" w:rsidP="00F45972">
      <w:pPr>
        <w:autoSpaceDE w:val="0"/>
        <w:autoSpaceDN w:val="0"/>
        <w:adjustRightInd w:val="0"/>
        <w:jc w:val="center"/>
        <w:rPr>
          <w:b/>
          <w:bCs/>
          <w:u w:val="single"/>
        </w:rPr>
      </w:pPr>
    </w:p>
    <w:p w14:paraId="1CC38293" w14:textId="77777777" w:rsidR="006039CF" w:rsidRPr="009B7FA9" w:rsidRDefault="006039CF" w:rsidP="00F45972">
      <w:pPr>
        <w:autoSpaceDE w:val="0"/>
        <w:autoSpaceDN w:val="0"/>
        <w:adjustRightInd w:val="0"/>
        <w:jc w:val="center"/>
        <w:rPr>
          <w:b/>
          <w:bCs/>
          <w:u w:val="single"/>
        </w:rPr>
      </w:pPr>
    </w:p>
    <w:p w14:paraId="13751421" w14:textId="77777777" w:rsidR="006039CF" w:rsidRPr="009B7FA9" w:rsidRDefault="006039CF" w:rsidP="00F45972">
      <w:pPr>
        <w:autoSpaceDE w:val="0"/>
        <w:autoSpaceDN w:val="0"/>
        <w:adjustRightInd w:val="0"/>
        <w:jc w:val="center"/>
        <w:rPr>
          <w:b/>
          <w:bCs/>
          <w:u w:val="single"/>
        </w:rPr>
      </w:pPr>
    </w:p>
    <w:p w14:paraId="0D91E2FC" w14:textId="77777777" w:rsidR="006039CF" w:rsidRPr="009B7FA9" w:rsidRDefault="006039CF" w:rsidP="00F45972">
      <w:pPr>
        <w:autoSpaceDE w:val="0"/>
        <w:autoSpaceDN w:val="0"/>
        <w:adjustRightInd w:val="0"/>
        <w:jc w:val="center"/>
        <w:rPr>
          <w:b/>
          <w:bCs/>
          <w:u w:val="single"/>
        </w:rPr>
      </w:pPr>
    </w:p>
    <w:p w14:paraId="30BDA717" w14:textId="77777777" w:rsidR="006039CF" w:rsidRPr="009B7FA9" w:rsidRDefault="006039CF" w:rsidP="00F45972">
      <w:pPr>
        <w:autoSpaceDE w:val="0"/>
        <w:autoSpaceDN w:val="0"/>
        <w:adjustRightInd w:val="0"/>
        <w:jc w:val="center"/>
        <w:rPr>
          <w:b/>
          <w:bCs/>
          <w:u w:val="single"/>
        </w:rPr>
      </w:pPr>
    </w:p>
    <w:p w14:paraId="76BFEEC3" w14:textId="77777777" w:rsidR="00511B94" w:rsidRPr="009B7FA9" w:rsidRDefault="00511B94" w:rsidP="00F45972">
      <w:pPr>
        <w:autoSpaceDE w:val="0"/>
        <w:autoSpaceDN w:val="0"/>
        <w:adjustRightInd w:val="0"/>
        <w:jc w:val="center"/>
        <w:rPr>
          <w:b/>
          <w:bCs/>
          <w:u w:val="single"/>
        </w:rPr>
      </w:pPr>
    </w:p>
    <w:p w14:paraId="3C37A963" w14:textId="77777777" w:rsidR="00511B94" w:rsidRPr="009B7FA9" w:rsidRDefault="00511B94" w:rsidP="00F45972">
      <w:pPr>
        <w:autoSpaceDE w:val="0"/>
        <w:autoSpaceDN w:val="0"/>
        <w:adjustRightInd w:val="0"/>
        <w:jc w:val="center"/>
        <w:rPr>
          <w:b/>
          <w:bCs/>
          <w:u w:val="single"/>
        </w:rPr>
      </w:pPr>
    </w:p>
    <w:p w14:paraId="3E6A0478" w14:textId="77777777" w:rsidR="00511B94" w:rsidRPr="009B7FA9" w:rsidRDefault="00511B94" w:rsidP="00F45972">
      <w:pPr>
        <w:autoSpaceDE w:val="0"/>
        <w:autoSpaceDN w:val="0"/>
        <w:adjustRightInd w:val="0"/>
        <w:jc w:val="center"/>
        <w:rPr>
          <w:b/>
          <w:bCs/>
          <w:u w:val="single"/>
        </w:rPr>
      </w:pPr>
    </w:p>
    <w:p w14:paraId="043A50B4" w14:textId="77777777" w:rsidR="00511B94" w:rsidRPr="009B7FA9" w:rsidRDefault="00511B94" w:rsidP="00F45972">
      <w:pPr>
        <w:autoSpaceDE w:val="0"/>
        <w:autoSpaceDN w:val="0"/>
        <w:adjustRightInd w:val="0"/>
        <w:jc w:val="center"/>
        <w:rPr>
          <w:b/>
          <w:bCs/>
          <w:u w:val="single"/>
        </w:rPr>
      </w:pPr>
    </w:p>
    <w:p w14:paraId="4C36CC73" w14:textId="77777777" w:rsidR="00511B94" w:rsidRPr="009B7FA9" w:rsidRDefault="00511B94" w:rsidP="00F45972">
      <w:pPr>
        <w:autoSpaceDE w:val="0"/>
        <w:autoSpaceDN w:val="0"/>
        <w:adjustRightInd w:val="0"/>
        <w:jc w:val="center"/>
        <w:rPr>
          <w:b/>
          <w:bCs/>
          <w:u w:val="single"/>
        </w:rPr>
      </w:pPr>
    </w:p>
    <w:p w14:paraId="6D4E476B" w14:textId="77777777" w:rsidR="00F45972" w:rsidRPr="009B7FA9" w:rsidRDefault="00F45972" w:rsidP="00F45972">
      <w:pPr>
        <w:autoSpaceDE w:val="0"/>
        <w:autoSpaceDN w:val="0"/>
        <w:adjustRightInd w:val="0"/>
        <w:jc w:val="center"/>
        <w:rPr>
          <w:b/>
          <w:bCs/>
          <w:u w:val="single"/>
        </w:rPr>
      </w:pPr>
      <w:r w:rsidRPr="009B7FA9">
        <w:rPr>
          <w:b/>
          <w:bCs/>
          <w:u w:val="single"/>
        </w:rPr>
        <w:t>ANEXO II</w:t>
      </w:r>
    </w:p>
    <w:p w14:paraId="6F16C66F" w14:textId="77777777" w:rsidR="00F45972" w:rsidRPr="009B7FA9" w:rsidRDefault="00F45972" w:rsidP="00F45972">
      <w:pPr>
        <w:autoSpaceDE w:val="0"/>
        <w:autoSpaceDN w:val="0"/>
        <w:adjustRightInd w:val="0"/>
        <w:ind w:left="1140" w:right="615" w:hanging="1140"/>
        <w:jc w:val="center"/>
        <w:rPr>
          <w:b/>
          <w:bCs/>
        </w:rPr>
      </w:pPr>
    </w:p>
    <w:p w14:paraId="57C7862F" w14:textId="77777777" w:rsidR="00F45972" w:rsidRPr="009B7FA9" w:rsidRDefault="00F45972" w:rsidP="00F45972">
      <w:pPr>
        <w:autoSpaceDE w:val="0"/>
        <w:autoSpaceDN w:val="0"/>
        <w:adjustRightInd w:val="0"/>
        <w:jc w:val="center"/>
        <w:rPr>
          <w:b/>
          <w:bCs/>
        </w:rPr>
      </w:pPr>
      <w:r w:rsidRPr="009B7FA9">
        <w:rPr>
          <w:b/>
          <w:bCs/>
        </w:rPr>
        <w:t>TERMO DE RENÚNCIA(*)</w:t>
      </w:r>
    </w:p>
    <w:p w14:paraId="1C73AEA4" w14:textId="77777777" w:rsidR="00F45972" w:rsidRPr="009B7FA9" w:rsidRDefault="00F45972" w:rsidP="00F45972">
      <w:pPr>
        <w:autoSpaceDE w:val="0"/>
        <w:autoSpaceDN w:val="0"/>
        <w:adjustRightInd w:val="0"/>
        <w:ind w:right="615"/>
        <w:jc w:val="center"/>
      </w:pPr>
      <w:r w:rsidRPr="009B7FA9">
        <w:t xml:space="preserve">        (modelo de declaração)</w:t>
      </w:r>
    </w:p>
    <w:p w14:paraId="1CFF7CD5" w14:textId="77777777" w:rsidR="00F45972" w:rsidRPr="009B7FA9" w:rsidRDefault="00F45972" w:rsidP="00F45972">
      <w:pPr>
        <w:autoSpaceDE w:val="0"/>
        <w:autoSpaceDN w:val="0"/>
        <w:adjustRightInd w:val="0"/>
        <w:ind w:left="1140" w:right="615" w:hanging="1140"/>
      </w:pPr>
    </w:p>
    <w:p w14:paraId="1064B426" w14:textId="77777777" w:rsidR="00F45972" w:rsidRPr="009B7FA9" w:rsidRDefault="00F45972" w:rsidP="00F45972">
      <w:pPr>
        <w:autoSpaceDE w:val="0"/>
        <w:autoSpaceDN w:val="0"/>
        <w:adjustRightInd w:val="0"/>
        <w:ind w:left="1140" w:right="615" w:hanging="1140"/>
      </w:pPr>
    </w:p>
    <w:p w14:paraId="025FD533" w14:textId="77777777" w:rsidR="00F45972" w:rsidRPr="009B7FA9" w:rsidRDefault="00F45972" w:rsidP="00F45972">
      <w:pPr>
        <w:autoSpaceDE w:val="0"/>
        <w:autoSpaceDN w:val="0"/>
        <w:adjustRightInd w:val="0"/>
        <w:ind w:left="1140" w:right="615" w:hanging="1140"/>
        <w:jc w:val="center"/>
      </w:pPr>
    </w:p>
    <w:p w14:paraId="3182AC44" w14:textId="77777777" w:rsidR="00F45972" w:rsidRPr="009B7FA9" w:rsidRDefault="00F45972" w:rsidP="00F45972">
      <w:pPr>
        <w:autoSpaceDE w:val="0"/>
        <w:autoSpaceDN w:val="0"/>
        <w:adjustRightInd w:val="0"/>
        <w:jc w:val="center"/>
        <w:rPr>
          <w:b/>
          <w:bCs/>
        </w:rPr>
      </w:pPr>
      <w:r w:rsidRPr="009B7FA9">
        <w:rPr>
          <w:b/>
          <w:bCs/>
        </w:rPr>
        <w:t>À COMISSÃO DE LICITAÇÃO DA PREFEITURA MUNICIPAL DE DOIS VIZINHOS</w:t>
      </w:r>
    </w:p>
    <w:p w14:paraId="7D178305" w14:textId="77777777" w:rsidR="00F45972" w:rsidRPr="009B7FA9" w:rsidRDefault="00F45972" w:rsidP="00F45972">
      <w:pPr>
        <w:autoSpaceDE w:val="0"/>
        <w:autoSpaceDN w:val="0"/>
        <w:adjustRightInd w:val="0"/>
        <w:ind w:left="1140" w:right="615" w:hanging="1140"/>
        <w:jc w:val="center"/>
      </w:pPr>
    </w:p>
    <w:p w14:paraId="0A0A5141" w14:textId="77777777" w:rsidR="00F45972" w:rsidRPr="009B7FA9" w:rsidRDefault="00F45972" w:rsidP="00F45972">
      <w:pPr>
        <w:autoSpaceDE w:val="0"/>
        <w:autoSpaceDN w:val="0"/>
        <w:adjustRightInd w:val="0"/>
        <w:ind w:left="1140" w:right="15" w:hanging="1140"/>
        <w:jc w:val="center"/>
      </w:pPr>
    </w:p>
    <w:p w14:paraId="48DBD699" w14:textId="77777777" w:rsidR="00F45972" w:rsidRPr="009B7FA9" w:rsidRDefault="00F45972" w:rsidP="00F45972">
      <w:pPr>
        <w:autoSpaceDE w:val="0"/>
        <w:autoSpaceDN w:val="0"/>
        <w:adjustRightInd w:val="0"/>
        <w:jc w:val="both"/>
        <w:rPr>
          <w:b/>
          <w:bCs/>
        </w:rPr>
      </w:pPr>
    </w:p>
    <w:p w14:paraId="34C476F6" w14:textId="77777777" w:rsidR="00F45972" w:rsidRPr="009B7FA9" w:rsidRDefault="00F45972" w:rsidP="00F45972">
      <w:pPr>
        <w:autoSpaceDE w:val="0"/>
        <w:autoSpaceDN w:val="0"/>
        <w:adjustRightInd w:val="0"/>
        <w:jc w:val="both"/>
        <w:rPr>
          <w:b/>
          <w:bCs/>
        </w:rPr>
      </w:pPr>
    </w:p>
    <w:p w14:paraId="70148ADD" w14:textId="77777777" w:rsidR="00F45972" w:rsidRPr="009B7FA9" w:rsidRDefault="00F45972" w:rsidP="00F45972">
      <w:pPr>
        <w:autoSpaceDE w:val="0"/>
        <w:autoSpaceDN w:val="0"/>
        <w:adjustRightInd w:val="0"/>
        <w:spacing w:line="360" w:lineRule="auto"/>
        <w:jc w:val="both"/>
      </w:pPr>
      <w:r w:rsidRPr="009B7FA9">
        <w:rPr>
          <w:b/>
          <w:bCs/>
        </w:rPr>
        <w:t xml:space="preserve">  </w:t>
      </w:r>
      <w:r w:rsidRPr="009B7FA9">
        <w:rPr>
          <w:b/>
          <w:bCs/>
        </w:rPr>
        <w:tab/>
      </w:r>
      <w:r w:rsidRPr="009B7FA9">
        <w:rPr>
          <w:b/>
          <w:bCs/>
        </w:rPr>
        <w:tab/>
      </w:r>
      <w:r w:rsidRPr="009B7FA9">
        <w:rPr>
          <w:b/>
          <w:bCs/>
        </w:rPr>
        <w:tab/>
      </w:r>
      <w:r w:rsidRPr="009B7FA9">
        <w:t>A proponente abaixo assinada, participante da licitação modalidade de Tomada de Preços sob o n</w:t>
      </w:r>
      <w:r w:rsidRPr="009B7FA9">
        <w:rPr>
          <w:b/>
          <w:bCs/>
        </w:rPr>
        <w:t>º .......................</w:t>
      </w:r>
      <w:r w:rsidRPr="009B7FA9">
        <w:t>, por seu representante credenciado, declara, na forma e sob as penas impostas pela Lei 8.666/93, de 21 de junho de 1993, obrigando a empresa que representa que não pretende recorrer da decisão da Comissão de Licitação, que julgou os documentos de habilitação, renunciando, expressamente, ao direito de recurso da fase habilitatória e ao respectivo prazo e concordando com o prosseguimento do procedimento licitatório, passando-se à abertura dos envelopes de proposta de preço dos proponentes habilitados.</w:t>
      </w:r>
    </w:p>
    <w:p w14:paraId="5F2035C5" w14:textId="77777777" w:rsidR="00F45972" w:rsidRPr="009B7FA9" w:rsidRDefault="00F45972" w:rsidP="00F45972">
      <w:pPr>
        <w:autoSpaceDE w:val="0"/>
        <w:autoSpaceDN w:val="0"/>
        <w:adjustRightInd w:val="0"/>
        <w:jc w:val="both"/>
      </w:pPr>
    </w:p>
    <w:p w14:paraId="71BBBF93" w14:textId="77777777" w:rsidR="00F45972" w:rsidRPr="009B7FA9" w:rsidRDefault="00F45972" w:rsidP="00F45972">
      <w:pPr>
        <w:autoSpaceDE w:val="0"/>
        <w:autoSpaceDN w:val="0"/>
        <w:adjustRightInd w:val="0"/>
        <w:jc w:val="both"/>
      </w:pPr>
    </w:p>
    <w:p w14:paraId="4AB151A7" w14:textId="77777777" w:rsidR="00F45972" w:rsidRPr="009B7FA9" w:rsidRDefault="00F45972" w:rsidP="00F45972">
      <w:pPr>
        <w:autoSpaceDE w:val="0"/>
        <w:autoSpaceDN w:val="0"/>
        <w:adjustRightInd w:val="0"/>
        <w:jc w:val="both"/>
      </w:pPr>
    </w:p>
    <w:p w14:paraId="0F965933" w14:textId="77777777" w:rsidR="00F45972" w:rsidRPr="009B7FA9" w:rsidRDefault="00F45972" w:rsidP="00F45972">
      <w:pPr>
        <w:autoSpaceDE w:val="0"/>
        <w:autoSpaceDN w:val="0"/>
        <w:adjustRightInd w:val="0"/>
        <w:jc w:val="both"/>
      </w:pPr>
      <w:r w:rsidRPr="009B7FA9">
        <w:tab/>
      </w:r>
      <w:r w:rsidRPr="009B7FA9">
        <w:tab/>
      </w:r>
      <w:r w:rsidRPr="009B7FA9">
        <w:tab/>
        <w:t xml:space="preserve">          ______________________,em_____/_____________,de</w:t>
      </w:r>
      <w:r w:rsidR="0079780A" w:rsidRPr="009B7FA9">
        <w:t>201</w:t>
      </w:r>
      <w:r w:rsidR="006039CF" w:rsidRPr="009B7FA9">
        <w:t>4</w:t>
      </w:r>
      <w:r w:rsidRPr="009B7FA9">
        <w:t>.</w:t>
      </w:r>
    </w:p>
    <w:p w14:paraId="15E8B1BA" w14:textId="77777777" w:rsidR="00F45972" w:rsidRPr="009B7FA9" w:rsidRDefault="00F45972" w:rsidP="00F45972">
      <w:pPr>
        <w:autoSpaceDE w:val="0"/>
        <w:autoSpaceDN w:val="0"/>
        <w:adjustRightInd w:val="0"/>
        <w:jc w:val="both"/>
      </w:pPr>
    </w:p>
    <w:p w14:paraId="1AF6E8E4" w14:textId="77777777" w:rsidR="00F45972" w:rsidRPr="009B7FA9" w:rsidRDefault="00F45972" w:rsidP="00F45972">
      <w:pPr>
        <w:autoSpaceDE w:val="0"/>
        <w:autoSpaceDN w:val="0"/>
        <w:adjustRightInd w:val="0"/>
        <w:jc w:val="both"/>
      </w:pPr>
    </w:p>
    <w:p w14:paraId="0D512EC6" w14:textId="77777777" w:rsidR="00F45972" w:rsidRPr="009B7FA9" w:rsidRDefault="00F45972" w:rsidP="00F45972">
      <w:pPr>
        <w:autoSpaceDE w:val="0"/>
        <w:autoSpaceDN w:val="0"/>
        <w:adjustRightInd w:val="0"/>
        <w:jc w:val="both"/>
      </w:pPr>
    </w:p>
    <w:p w14:paraId="7E7C2164" w14:textId="77777777" w:rsidR="00F45972" w:rsidRPr="009B7FA9" w:rsidRDefault="00F45972" w:rsidP="00F45972">
      <w:pPr>
        <w:autoSpaceDE w:val="0"/>
        <w:autoSpaceDN w:val="0"/>
        <w:adjustRightInd w:val="0"/>
        <w:jc w:val="both"/>
      </w:pPr>
      <w:r w:rsidRPr="009B7FA9">
        <w:tab/>
      </w:r>
      <w:r w:rsidRPr="009B7FA9">
        <w:tab/>
      </w:r>
      <w:r w:rsidRPr="009B7FA9">
        <w:tab/>
      </w:r>
    </w:p>
    <w:p w14:paraId="7B19F3C2" w14:textId="77777777" w:rsidR="00F45972" w:rsidRPr="009B7FA9" w:rsidRDefault="00F45972" w:rsidP="00F45972">
      <w:pPr>
        <w:autoSpaceDE w:val="0"/>
        <w:autoSpaceDN w:val="0"/>
        <w:adjustRightInd w:val="0"/>
      </w:pPr>
      <w:r w:rsidRPr="009B7FA9">
        <w:t xml:space="preserve">                                            __________________________________________</w:t>
      </w:r>
    </w:p>
    <w:p w14:paraId="2DA95230" w14:textId="77777777" w:rsidR="00F45972" w:rsidRPr="009B7FA9" w:rsidRDefault="00F45972" w:rsidP="00F45972">
      <w:pPr>
        <w:autoSpaceDE w:val="0"/>
        <w:autoSpaceDN w:val="0"/>
        <w:adjustRightInd w:val="0"/>
      </w:pPr>
      <w:r w:rsidRPr="009B7FA9">
        <w:rPr>
          <w:b/>
          <w:bCs/>
        </w:rPr>
        <w:t xml:space="preserve">                                              </w:t>
      </w:r>
      <w:r w:rsidRPr="009B7FA9">
        <w:t xml:space="preserve"> Assinatura do Responsável Legal da empresa</w:t>
      </w:r>
    </w:p>
    <w:p w14:paraId="53C2C6E4" w14:textId="77777777" w:rsidR="00F45972" w:rsidRPr="009B7FA9" w:rsidRDefault="00F45972" w:rsidP="00F45972">
      <w:pPr>
        <w:autoSpaceDE w:val="0"/>
        <w:autoSpaceDN w:val="0"/>
        <w:adjustRightInd w:val="0"/>
        <w:jc w:val="both"/>
      </w:pPr>
    </w:p>
    <w:p w14:paraId="7254EF4B" w14:textId="77777777" w:rsidR="00F45972" w:rsidRPr="009B7FA9" w:rsidRDefault="00F45972" w:rsidP="00F45972">
      <w:pPr>
        <w:autoSpaceDE w:val="0"/>
        <w:autoSpaceDN w:val="0"/>
        <w:adjustRightInd w:val="0"/>
        <w:jc w:val="both"/>
      </w:pPr>
    </w:p>
    <w:p w14:paraId="3F6D019D" w14:textId="77777777" w:rsidR="00F45972" w:rsidRPr="009B7FA9" w:rsidRDefault="00F45972" w:rsidP="00F45972">
      <w:pPr>
        <w:autoSpaceDE w:val="0"/>
        <w:autoSpaceDN w:val="0"/>
        <w:adjustRightInd w:val="0"/>
        <w:jc w:val="both"/>
      </w:pPr>
    </w:p>
    <w:p w14:paraId="53E3B721" w14:textId="77777777" w:rsidR="00F45972" w:rsidRPr="009B7FA9" w:rsidRDefault="00F45972" w:rsidP="00F45972">
      <w:pPr>
        <w:autoSpaceDE w:val="0"/>
        <w:autoSpaceDN w:val="0"/>
        <w:adjustRightInd w:val="0"/>
        <w:spacing w:line="360" w:lineRule="auto"/>
        <w:jc w:val="both"/>
        <w:rPr>
          <w:b/>
          <w:bCs/>
        </w:rPr>
      </w:pPr>
      <w:r w:rsidRPr="009B7FA9">
        <w:rPr>
          <w:b/>
          <w:bCs/>
        </w:rPr>
        <w:t xml:space="preserve">Carimbo do CNPJ da empresa </w:t>
      </w:r>
    </w:p>
    <w:p w14:paraId="61F557AF" w14:textId="77777777" w:rsidR="00F45972" w:rsidRPr="009B7FA9" w:rsidRDefault="00F45972" w:rsidP="00F45972">
      <w:pPr>
        <w:autoSpaceDE w:val="0"/>
        <w:autoSpaceDN w:val="0"/>
        <w:adjustRightInd w:val="0"/>
        <w:jc w:val="both"/>
      </w:pPr>
    </w:p>
    <w:p w14:paraId="1C31C797" w14:textId="77777777" w:rsidR="00F45972" w:rsidRPr="009B7FA9" w:rsidRDefault="00F45972" w:rsidP="00F45972">
      <w:pPr>
        <w:autoSpaceDE w:val="0"/>
        <w:autoSpaceDN w:val="0"/>
        <w:adjustRightInd w:val="0"/>
        <w:jc w:val="both"/>
      </w:pPr>
    </w:p>
    <w:p w14:paraId="3CC2BEBA" w14:textId="77777777" w:rsidR="00F45972" w:rsidRPr="009B7FA9" w:rsidRDefault="00F45972" w:rsidP="00F45972">
      <w:pPr>
        <w:autoSpaceDE w:val="0"/>
        <w:autoSpaceDN w:val="0"/>
        <w:adjustRightInd w:val="0"/>
        <w:jc w:val="both"/>
        <w:rPr>
          <w:b/>
          <w:bCs/>
          <w:u w:val="single"/>
        </w:rPr>
      </w:pPr>
      <w:r w:rsidRPr="009B7FA9">
        <w:rPr>
          <w:b/>
          <w:bCs/>
          <w:i/>
          <w:iCs/>
        </w:rPr>
        <w:t>NOTA(*):</w:t>
      </w:r>
      <w:r w:rsidRPr="009B7FA9">
        <w:rPr>
          <w:i/>
          <w:iCs/>
        </w:rPr>
        <w:t xml:space="preserve"> DOCUMENTO OBRIGATÓRIO – </w:t>
      </w:r>
      <w:r w:rsidRPr="009B7FA9">
        <w:rPr>
          <w:b/>
          <w:bCs/>
          <w:u w:val="single"/>
        </w:rPr>
        <w:t>APRESENTAR DENTRO DO ENVELOPE 1 – HABILITAÇÃO OU ENTREGAR DURANTE A SESSÃO DE ABERTURA QUANDO SOLICITADO PELA COMISSÃO PERMANENTE DE LICITAÇÃO.</w:t>
      </w:r>
    </w:p>
    <w:p w14:paraId="161BBB5E" w14:textId="77777777" w:rsidR="00F45972" w:rsidRPr="009B7FA9" w:rsidRDefault="00F45972" w:rsidP="00F45972">
      <w:pPr>
        <w:autoSpaceDE w:val="0"/>
        <w:autoSpaceDN w:val="0"/>
        <w:adjustRightInd w:val="0"/>
        <w:jc w:val="both"/>
      </w:pPr>
    </w:p>
    <w:p w14:paraId="40EFB7CD" w14:textId="77777777" w:rsidR="00F45972" w:rsidRPr="009B7FA9" w:rsidRDefault="00F45972" w:rsidP="00F45972">
      <w:pPr>
        <w:autoSpaceDE w:val="0"/>
        <w:autoSpaceDN w:val="0"/>
        <w:adjustRightInd w:val="0"/>
      </w:pPr>
    </w:p>
    <w:p w14:paraId="476B0538" w14:textId="77777777" w:rsidR="006612CD" w:rsidRPr="009B7FA9" w:rsidRDefault="006612CD" w:rsidP="00F45972">
      <w:pPr>
        <w:autoSpaceDE w:val="0"/>
        <w:autoSpaceDN w:val="0"/>
        <w:adjustRightInd w:val="0"/>
      </w:pPr>
    </w:p>
    <w:p w14:paraId="6FB415B3" w14:textId="77777777" w:rsidR="006039CF" w:rsidRPr="009B7FA9" w:rsidRDefault="006039CF" w:rsidP="00F45972">
      <w:pPr>
        <w:autoSpaceDE w:val="0"/>
        <w:autoSpaceDN w:val="0"/>
        <w:adjustRightInd w:val="0"/>
        <w:jc w:val="center"/>
        <w:rPr>
          <w:b/>
          <w:bCs/>
          <w:color w:val="000000"/>
          <w:u w:val="single"/>
        </w:rPr>
      </w:pPr>
    </w:p>
    <w:p w14:paraId="6AB1647E" w14:textId="77777777" w:rsidR="006039CF" w:rsidRPr="009B7FA9" w:rsidRDefault="006039CF" w:rsidP="00F45972">
      <w:pPr>
        <w:autoSpaceDE w:val="0"/>
        <w:autoSpaceDN w:val="0"/>
        <w:adjustRightInd w:val="0"/>
        <w:jc w:val="center"/>
        <w:rPr>
          <w:b/>
          <w:bCs/>
          <w:color w:val="000000"/>
          <w:u w:val="single"/>
        </w:rPr>
      </w:pPr>
    </w:p>
    <w:p w14:paraId="32692857" w14:textId="77777777" w:rsidR="006039CF" w:rsidRPr="009B7FA9" w:rsidRDefault="006039CF" w:rsidP="00F45972">
      <w:pPr>
        <w:autoSpaceDE w:val="0"/>
        <w:autoSpaceDN w:val="0"/>
        <w:adjustRightInd w:val="0"/>
        <w:jc w:val="center"/>
        <w:rPr>
          <w:b/>
          <w:bCs/>
          <w:color w:val="000000"/>
          <w:u w:val="single"/>
        </w:rPr>
      </w:pPr>
    </w:p>
    <w:p w14:paraId="073D6109" w14:textId="77777777" w:rsidR="006039CF" w:rsidRPr="009B7FA9" w:rsidRDefault="006039CF" w:rsidP="00F45972">
      <w:pPr>
        <w:autoSpaceDE w:val="0"/>
        <w:autoSpaceDN w:val="0"/>
        <w:adjustRightInd w:val="0"/>
        <w:jc w:val="center"/>
        <w:rPr>
          <w:b/>
          <w:bCs/>
          <w:color w:val="000000"/>
          <w:u w:val="single"/>
        </w:rPr>
      </w:pPr>
    </w:p>
    <w:p w14:paraId="58C03810" w14:textId="77777777" w:rsidR="006039CF" w:rsidRPr="009B7FA9" w:rsidRDefault="006039CF" w:rsidP="00F45972">
      <w:pPr>
        <w:autoSpaceDE w:val="0"/>
        <w:autoSpaceDN w:val="0"/>
        <w:adjustRightInd w:val="0"/>
        <w:jc w:val="center"/>
        <w:rPr>
          <w:b/>
          <w:bCs/>
          <w:color w:val="000000"/>
          <w:u w:val="single"/>
        </w:rPr>
      </w:pPr>
    </w:p>
    <w:p w14:paraId="61339494" w14:textId="77777777" w:rsidR="006039CF" w:rsidRPr="009B7FA9" w:rsidRDefault="006039CF" w:rsidP="00F45972">
      <w:pPr>
        <w:autoSpaceDE w:val="0"/>
        <w:autoSpaceDN w:val="0"/>
        <w:adjustRightInd w:val="0"/>
        <w:jc w:val="center"/>
        <w:rPr>
          <w:b/>
          <w:bCs/>
          <w:color w:val="000000"/>
          <w:u w:val="single"/>
        </w:rPr>
      </w:pPr>
    </w:p>
    <w:p w14:paraId="12D7D8A5" w14:textId="77777777" w:rsidR="006039CF" w:rsidRPr="009B7FA9" w:rsidRDefault="006039CF" w:rsidP="00F45972">
      <w:pPr>
        <w:autoSpaceDE w:val="0"/>
        <w:autoSpaceDN w:val="0"/>
        <w:adjustRightInd w:val="0"/>
        <w:jc w:val="center"/>
        <w:rPr>
          <w:b/>
          <w:bCs/>
          <w:color w:val="000000"/>
          <w:u w:val="single"/>
        </w:rPr>
      </w:pPr>
    </w:p>
    <w:p w14:paraId="7D9EF479" w14:textId="77777777" w:rsidR="00511B94" w:rsidRPr="009B7FA9" w:rsidRDefault="00511B94" w:rsidP="00F45972">
      <w:pPr>
        <w:autoSpaceDE w:val="0"/>
        <w:autoSpaceDN w:val="0"/>
        <w:adjustRightInd w:val="0"/>
        <w:jc w:val="center"/>
        <w:rPr>
          <w:b/>
          <w:bCs/>
          <w:color w:val="000000"/>
          <w:u w:val="single"/>
        </w:rPr>
      </w:pPr>
    </w:p>
    <w:p w14:paraId="5615D18C" w14:textId="77777777" w:rsidR="00511B94" w:rsidRPr="009B7FA9" w:rsidRDefault="00511B94" w:rsidP="00F45972">
      <w:pPr>
        <w:autoSpaceDE w:val="0"/>
        <w:autoSpaceDN w:val="0"/>
        <w:adjustRightInd w:val="0"/>
        <w:jc w:val="center"/>
        <w:rPr>
          <w:b/>
          <w:bCs/>
          <w:color w:val="000000"/>
          <w:u w:val="single"/>
        </w:rPr>
      </w:pPr>
    </w:p>
    <w:p w14:paraId="1E14D0FC" w14:textId="77777777" w:rsidR="00511B94" w:rsidRPr="009B7FA9" w:rsidRDefault="00511B94" w:rsidP="00F45972">
      <w:pPr>
        <w:autoSpaceDE w:val="0"/>
        <w:autoSpaceDN w:val="0"/>
        <w:adjustRightInd w:val="0"/>
        <w:jc w:val="center"/>
        <w:rPr>
          <w:b/>
          <w:bCs/>
          <w:color w:val="000000"/>
          <w:u w:val="single"/>
        </w:rPr>
      </w:pPr>
    </w:p>
    <w:p w14:paraId="1FA22752" w14:textId="77777777" w:rsidR="00511B94" w:rsidRPr="009B7FA9" w:rsidRDefault="00511B94" w:rsidP="00F45972">
      <w:pPr>
        <w:autoSpaceDE w:val="0"/>
        <w:autoSpaceDN w:val="0"/>
        <w:adjustRightInd w:val="0"/>
        <w:jc w:val="center"/>
        <w:rPr>
          <w:b/>
          <w:bCs/>
          <w:color w:val="000000"/>
          <w:u w:val="single"/>
        </w:rPr>
      </w:pPr>
    </w:p>
    <w:p w14:paraId="2ACB2B1D" w14:textId="77777777" w:rsidR="00511B94" w:rsidRPr="009B7FA9" w:rsidRDefault="00511B94" w:rsidP="00F45972">
      <w:pPr>
        <w:autoSpaceDE w:val="0"/>
        <w:autoSpaceDN w:val="0"/>
        <w:adjustRightInd w:val="0"/>
        <w:jc w:val="center"/>
        <w:rPr>
          <w:b/>
          <w:bCs/>
          <w:color w:val="000000"/>
          <w:u w:val="single"/>
        </w:rPr>
      </w:pPr>
    </w:p>
    <w:p w14:paraId="4F41C576" w14:textId="77777777" w:rsidR="00511B94" w:rsidRPr="009B7FA9" w:rsidRDefault="00511B94" w:rsidP="00F45972">
      <w:pPr>
        <w:autoSpaceDE w:val="0"/>
        <w:autoSpaceDN w:val="0"/>
        <w:adjustRightInd w:val="0"/>
        <w:jc w:val="center"/>
        <w:rPr>
          <w:b/>
          <w:bCs/>
          <w:color w:val="000000"/>
          <w:u w:val="single"/>
        </w:rPr>
      </w:pPr>
    </w:p>
    <w:p w14:paraId="2941161D" w14:textId="77777777" w:rsidR="00F45972" w:rsidRPr="009B7FA9" w:rsidRDefault="00F45972" w:rsidP="00F45972">
      <w:pPr>
        <w:autoSpaceDE w:val="0"/>
        <w:autoSpaceDN w:val="0"/>
        <w:adjustRightInd w:val="0"/>
        <w:jc w:val="center"/>
        <w:rPr>
          <w:b/>
          <w:bCs/>
          <w:color w:val="000000"/>
          <w:u w:val="single"/>
        </w:rPr>
      </w:pPr>
      <w:r w:rsidRPr="009B7FA9">
        <w:rPr>
          <w:b/>
          <w:bCs/>
          <w:color w:val="000000"/>
          <w:u w:val="single"/>
        </w:rPr>
        <w:t>ANEXO III</w:t>
      </w:r>
    </w:p>
    <w:p w14:paraId="40FA0CA2" w14:textId="77777777" w:rsidR="00F45972" w:rsidRPr="009B7FA9" w:rsidRDefault="00F45972" w:rsidP="00F45972">
      <w:pPr>
        <w:autoSpaceDE w:val="0"/>
        <w:autoSpaceDN w:val="0"/>
        <w:adjustRightInd w:val="0"/>
      </w:pPr>
    </w:p>
    <w:p w14:paraId="53C3823C" w14:textId="77777777" w:rsidR="00F45972" w:rsidRPr="009B7FA9" w:rsidRDefault="00F45972" w:rsidP="00F45972">
      <w:pPr>
        <w:autoSpaceDE w:val="0"/>
        <w:autoSpaceDN w:val="0"/>
        <w:adjustRightInd w:val="0"/>
        <w:jc w:val="center"/>
        <w:rPr>
          <w:b/>
          <w:bCs/>
        </w:rPr>
      </w:pPr>
      <w:r w:rsidRPr="009B7FA9">
        <w:rPr>
          <w:b/>
          <w:bCs/>
        </w:rPr>
        <w:t>SITUAÇÃO FINANCEIRA DA EMPRESA</w:t>
      </w:r>
    </w:p>
    <w:p w14:paraId="0E681A68" w14:textId="77777777" w:rsidR="00F45972" w:rsidRPr="009B7FA9" w:rsidRDefault="00F45972" w:rsidP="00F45972">
      <w:pPr>
        <w:autoSpaceDE w:val="0"/>
        <w:autoSpaceDN w:val="0"/>
        <w:adjustRightInd w:val="0"/>
        <w:jc w:val="center"/>
        <w:rPr>
          <w:color w:val="FF0000"/>
        </w:rPr>
      </w:pPr>
    </w:p>
    <w:p w14:paraId="4AC9BCC1" w14:textId="77777777" w:rsidR="00F45972" w:rsidRPr="009B7FA9" w:rsidRDefault="00F45972" w:rsidP="00F45972">
      <w:pPr>
        <w:autoSpaceDE w:val="0"/>
        <w:autoSpaceDN w:val="0"/>
        <w:adjustRightInd w:val="0"/>
        <w:jc w:val="center"/>
        <w:rPr>
          <w:color w:val="FF0000"/>
        </w:rPr>
      </w:pPr>
    </w:p>
    <w:p w14:paraId="385B2210" w14:textId="77777777" w:rsidR="00F45972" w:rsidRPr="009B7FA9" w:rsidRDefault="00F45972" w:rsidP="00F45972">
      <w:pPr>
        <w:autoSpaceDE w:val="0"/>
        <w:autoSpaceDN w:val="0"/>
        <w:adjustRightInd w:val="0"/>
        <w:jc w:val="both"/>
      </w:pPr>
      <w:r w:rsidRPr="009B7FA9">
        <w:t>Declaramos que as demonstrações abaixo correspondem a real situação financeira da empresa. Estes índices foram obtidos no balanço do último exercício social.</w:t>
      </w:r>
    </w:p>
    <w:p w14:paraId="1B369383" w14:textId="77777777" w:rsidR="00F45972" w:rsidRPr="009B7FA9" w:rsidRDefault="00F45972" w:rsidP="00F45972">
      <w:pPr>
        <w:autoSpaceDE w:val="0"/>
        <w:autoSpaceDN w:val="0"/>
        <w:adjustRightInd w:val="0"/>
        <w:jc w:val="both"/>
      </w:pPr>
      <w:r w:rsidRPr="009B7FA9">
        <w:t xml:space="preserve">  </w:t>
      </w:r>
    </w:p>
    <w:p w14:paraId="17C5B7F3" w14:textId="77777777" w:rsidR="00F45972" w:rsidRPr="009B7FA9" w:rsidRDefault="00F45972" w:rsidP="00F45972">
      <w:pPr>
        <w:autoSpaceDE w:val="0"/>
        <w:autoSpaceDN w:val="0"/>
        <w:adjustRightInd w:val="0"/>
        <w:jc w:val="both"/>
        <w:rPr>
          <w:color w:val="FF0000"/>
        </w:rPr>
      </w:pPr>
    </w:p>
    <w:p w14:paraId="172E90F7" w14:textId="77777777" w:rsidR="00F45972" w:rsidRPr="009B7FA9" w:rsidRDefault="00F45972" w:rsidP="00F45972">
      <w:pPr>
        <w:autoSpaceDE w:val="0"/>
        <w:autoSpaceDN w:val="0"/>
        <w:adjustRightInd w:val="0"/>
        <w:jc w:val="both"/>
        <w:rPr>
          <w:b/>
          <w:bCs/>
        </w:rPr>
      </w:pPr>
      <w:r w:rsidRPr="009B7FA9">
        <w:rPr>
          <w:b/>
          <w:bCs/>
        </w:rPr>
        <w:t xml:space="preserve">A comprovação da boa situação financeira da empresa Licitante, deverá ser demonstrada pela obtenção do índice de Solvência Geral (SG), maior ou igual a 1,0 (um vírgula zero), resultante da aplicação da fórmula estabelecida abaixo, baseada nos valores do Balanço apresentado no item 8, subitem 8.1.1, deste Edital.                                                                                              </w:t>
      </w:r>
      <w:r w:rsidRPr="009B7FA9">
        <w:rPr>
          <w:b/>
          <w:bCs/>
          <w:color w:val="FFFFFF"/>
        </w:rPr>
        <w:t>s</w:t>
      </w:r>
      <w:r w:rsidRPr="009B7FA9">
        <w:rPr>
          <w:b/>
          <w:bCs/>
        </w:rPr>
        <w:t xml:space="preserve">               </w:t>
      </w:r>
      <w:r w:rsidRPr="009B7FA9">
        <w:rPr>
          <w:b/>
          <w:bCs/>
        </w:rPr>
        <w:br/>
      </w:r>
    </w:p>
    <w:p w14:paraId="707C033B" w14:textId="77777777" w:rsidR="00F45972" w:rsidRPr="009B7FA9" w:rsidRDefault="00F45972" w:rsidP="00F45972">
      <w:pPr>
        <w:autoSpaceDE w:val="0"/>
        <w:autoSpaceDN w:val="0"/>
        <w:adjustRightInd w:val="0"/>
        <w:ind w:left="1710"/>
        <w:jc w:val="both"/>
        <w:rPr>
          <w:b/>
          <w:bCs/>
        </w:rPr>
      </w:pPr>
    </w:p>
    <w:p w14:paraId="6094F4C7" w14:textId="77777777" w:rsidR="00F45972" w:rsidRPr="009B7FA9" w:rsidRDefault="00F45972" w:rsidP="00F45972">
      <w:pPr>
        <w:autoSpaceDE w:val="0"/>
        <w:autoSpaceDN w:val="0"/>
        <w:adjustRightInd w:val="0"/>
        <w:jc w:val="both"/>
        <w:rPr>
          <w:b/>
          <w:bCs/>
        </w:rPr>
      </w:pPr>
      <w:r w:rsidRPr="009B7FA9">
        <w:rPr>
          <w:b/>
          <w:bCs/>
        </w:rPr>
        <w:t xml:space="preserve">     SG =           ________________</w:t>
      </w:r>
      <w:r w:rsidRPr="009B7FA9">
        <w:rPr>
          <w:b/>
          <w:bCs/>
          <w:u w:val="single"/>
        </w:rPr>
        <w:t>Ativo Total</w:t>
      </w:r>
      <w:r w:rsidRPr="009B7FA9">
        <w:rPr>
          <w:b/>
          <w:bCs/>
        </w:rPr>
        <w:t>_____________________</w:t>
      </w:r>
    </w:p>
    <w:p w14:paraId="4D7F6A5B" w14:textId="77777777" w:rsidR="00F45972" w:rsidRPr="009B7FA9" w:rsidRDefault="00F45972" w:rsidP="00F45972">
      <w:pPr>
        <w:autoSpaceDE w:val="0"/>
        <w:autoSpaceDN w:val="0"/>
        <w:adjustRightInd w:val="0"/>
        <w:jc w:val="both"/>
        <w:rPr>
          <w:b/>
          <w:bCs/>
        </w:rPr>
      </w:pPr>
      <w:r w:rsidRPr="009B7FA9">
        <w:rPr>
          <w:b/>
          <w:bCs/>
        </w:rPr>
        <w:t xml:space="preserve">         </w:t>
      </w:r>
      <w:r w:rsidRPr="009B7FA9">
        <w:rPr>
          <w:b/>
          <w:bCs/>
        </w:rPr>
        <w:tab/>
      </w:r>
      <w:r w:rsidRPr="009B7FA9">
        <w:rPr>
          <w:b/>
          <w:bCs/>
        </w:rPr>
        <w:tab/>
        <w:t xml:space="preserve">    Passivo Circulante+Passivo Exigível a Longo Prazo</w:t>
      </w:r>
    </w:p>
    <w:p w14:paraId="2C200CC3" w14:textId="77777777" w:rsidR="00F45972" w:rsidRPr="009B7FA9" w:rsidRDefault="00F45972" w:rsidP="00F45972">
      <w:pPr>
        <w:autoSpaceDE w:val="0"/>
        <w:autoSpaceDN w:val="0"/>
        <w:adjustRightInd w:val="0"/>
        <w:jc w:val="both"/>
        <w:rPr>
          <w:b/>
          <w:bCs/>
        </w:rPr>
      </w:pPr>
      <w:r w:rsidRPr="009B7FA9">
        <w:rPr>
          <w:b/>
          <w:bCs/>
        </w:rPr>
        <w:t xml:space="preserve">  </w:t>
      </w:r>
    </w:p>
    <w:p w14:paraId="6496574D" w14:textId="77777777" w:rsidR="00F45972" w:rsidRPr="009B7FA9" w:rsidRDefault="00F45972" w:rsidP="00F45972">
      <w:pPr>
        <w:autoSpaceDE w:val="0"/>
        <w:autoSpaceDN w:val="0"/>
        <w:adjustRightInd w:val="0"/>
        <w:ind w:left="720"/>
        <w:jc w:val="both"/>
        <w:rPr>
          <w:color w:val="FF0000"/>
        </w:rPr>
      </w:pPr>
    </w:p>
    <w:p w14:paraId="76A0033B" w14:textId="77777777" w:rsidR="00F45972" w:rsidRPr="009B7FA9" w:rsidRDefault="00F45972" w:rsidP="00F45972">
      <w:pPr>
        <w:autoSpaceDE w:val="0"/>
        <w:autoSpaceDN w:val="0"/>
        <w:adjustRightInd w:val="0"/>
        <w:ind w:left="720"/>
        <w:jc w:val="both"/>
        <w:rPr>
          <w:color w:val="FF0000"/>
        </w:rPr>
      </w:pPr>
    </w:p>
    <w:p w14:paraId="73A8DB9A" w14:textId="77777777" w:rsidR="00F45972" w:rsidRPr="009B7FA9" w:rsidRDefault="00F45972" w:rsidP="00F45972">
      <w:pPr>
        <w:autoSpaceDE w:val="0"/>
        <w:autoSpaceDN w:val="0"/>
        <w:adjustRightInd w:val="0"/>
        <w:jc w:val="both"/>
        <w:rPr>
          <w:b/>
          <w:bCs/>
        </w:rPr>
      </w:pPr>
      <w:r w:rsidRPr="009B7FA9">
        <w:rPr>
          <w:b/>
          <w:bCs/>
        </w:rPr>
        <w:t>A empresa Licitante que apresentar índice de Solvência Geral (SG) menor de 1,0 (um vírgula zero), a partir da fórmula apresentada neste Anexo, será inabilitada.</w:t>
      </w:r>
    </w:p>
    <w:p w14:paraId="2FFD95D0" w14:textId="77777777" w:rsidR="00F45972" w:rsidRPr="009B7FA9" w:rsidRDefault="00F45972" w:rsidP="00F45972">
      <w:pPr>
        <w:autoSpaceDE w:val="0"/>
        <w:autoSpaceDN w:val="0"/>
        <w:adjustRightInd w:val="0"/>
        <w:jc w:val="both"/>
        <w:rPr>
          <w:b/>
          <w:bCs/>
        </w:rPr>
      </w:pPr>
    </w:p>
    <w:p w14:paraId="2E691193" w14:textId="77777777" w:rsidR="00F45972" w:rsidRPr="009B7FA9" w:rsidRDefault="00F45972" w:rsidP="00F45972">
      <w:pPr>
        <w:autoSpaceDE w:val="0"/>
        <w:autoSpaceDN w:val="0"/>
        <w:adjustRightInd w:val="0"/>
        <w:jc w:val="both"/>
        <w:rPr>
          <w:b/>
          <w:bCs/>
        </w:rPr>
      </w:pPr>
    </w:p>
    <w:p w14:paraId="0FD3F30C" w14:textId="77777777" w:rsidR="00F45972" w:rsidRPr="009B7FA9" w:rsidRDefault="00F45972" w:rsidP="00F45972">
      <w:pPr>
        <w:autoSpaceDE w:val="0"/>
        <w:autoSpaceDN w:val="0"/>
        <w:adjustRightInd w:val="0"/>
        <w:jc w:val="both"/>
        <w:rPr>
          <w:b/>
          <w:bCs/>
        </w:rPr>
      </w:pPr>
    </w:p>
    <w:p w14:paraId="511FC124" w14:textId="77777777" w:rsidR="00F45972" w:rsidRPr="009B7FA9" w:rsidRDefault="00F45972" w:rsidP="00F45972">
      <w:pPr>
        <w:autoSpaceDE w:val="0"/>
        <w:autoSpaceDN w:val="0"/>
        <w:adjustRightInd w:val="0"/>
      </w:pPr>
      <w:r w:rsidRPr="009B7FA9">
        <w:t>Dois Vizinhos, .................</w:t>
      </w:r>
    </w:p>
    <w:p w14:paraId="4A415B3E" w14:textId="77777777" w:rsidR="00F45972" w:rsidRPr="009B7FA9" w:rsidRDefault="00F45972" w:rsidP="00F45972">
      <w:pPr>
        <w:autoSpaceDE w:val="0"/>
        <w:autoSpaceDN w:val="0"/>
        <w:adjustRightInd w:val="0"/>
      </w:pPr>
    </w:p>
    <w:p w14:paraId="48563935" w14:textId="77777777" w:rsidR="00F45972" w:rsidRPr="009B7FA9" w:rsidRDefault="00F45972" w:rsidP="00F45972">
      <w:pPr>
        <w:autoSpaceDE w:val="0"/>
        <w:autoSpaceDN w:val="0"/>
        <w:adjustRightInd w:val="0"/>
      </w:pPr>
    </w:p>
    <w:p w14:paraId="2EDD7E5F" w14:textId="77777777" w:rsidR="00F45972" w:rsidRPr="009B7FA9" w:rsidRDefault="00F45972" w:rsidP="00F45972">
      <w:pPr>
        <w:autoSpaceDE w:val="0"/>
        <w:autoSpaceDN w:val="0"/>
        <w:adjustRightInd w:val="0"/>
      </w:pPr>
    </w:p>
    <w:p w14:paraId="0245CD5F" w14:textId="77777777" w:rsidR="00F45972" w:rsidRPr="009B7FA9" w:rsidRDefault="00F45972" w:rsidP="00F45972">
      <w:pPr>
        <w:autoSpaceDE w:val="0"/>
        <w:autoSpaceDN w:val="0"/>
        <w:adjustRightInd w:val="0"/>
      </w:pPr>
    </w:p>
    <w:p w14:paraId="4AE4543B" w14:textId="77777777" w:rsidR="00F45972" w:rsidRPr="009B7FA9" w:rsidRDefault="00F45972" w:rsidP="00F45972">
      <w:pPr>
        <w:autoSpaceDE w:val="0"/>
        <w:autoSpaceDN w:val="0"/>
        <w:adjustRightInd w:val="0"/>
      </w:pPr>
      <w:r w:rsidRPr="009B7FA9">
        <w:t>_____________________________________                         ________________________</w:t>
      </w:r>
    </w:p>
    <w:p w14:paraId="34804769" w14:textId="77777777" w:rsidR="00F45972" w:rsidRPr="009B7FA9" w:rsidRDefault="00F45972" w:rsidP="00F45972">
      <w:pPr>
        <w:autoSpaceDE w:val="0"/>
        <w:autoSpaceDN w:val="0"/>
        <w:adjustRightInd w:val="0"/>
      </w:pPr>
      <w:r w:rsidRPr="009B7FA9">
        <w:t>Assinatura do Responsável Legal da empresa                                      Contador</w:t>
      </w:r>
    </w:p>
    <w:p w14:paraId="384047CF" w14:textId="77777777" w:rsidR="00F45972" w:rsidRPr="009B7FA9" w:rsidRDefault="00F45972" w:rsidP="00F45972">
      <w:pPr>
        <w:autoSpaceDE w:val="0"/>
        <w:autoSpaceDN w:val="0"/>
        <w:adjustRightInd w:val="0"/>
      </w:pPr>
      <w:r w:rsidRPr="009B7FA9">
        <w:t xml:space="preserve">                                                                                                             N.º do CRC  </w:t>
      </w:r>
    </w:p>
    <w:p w14:paraId="150FA0AD" w14:textId="77777777" w:rsidR="00F45972" w:rsidRPr="009B7FA9" w:rsidRDefault="00F45972" w:rsidP="00F45972">
      <w:pPr>
        <w:autoSpaceDE w:val="0"/>
        <w:autoSpaceDN w:val="0"/>
        <w:adjustRightInd w:val="0"/>
        <w:jc w:val="both"/>
        <w:rPr>
          <w:b/>
          <w:bCs/>
        </w:rPr>
      </w:pPr>
    </w:p>
    <w:p w14:paraId="1393C379" w14:textId="77777777" w:rsidR="00F45972" w:rsidRPr="009B7FA9" w:rsidRDefault="00F45972" w:rsidP="00F45972">
      <w:pPr>
        <w:autoSpaceDE w:val="0"/>
        <w:autoSpaceDN w:val="0"/>
        <w:adjustRightInd w:val="0"/>
      </w:pPr>
    </w:p>
    <w:p w14:paraId="26BEBC65" w14:textId="77777777" w:rsidR="00F45972" w:rsidRPr="009B7FA9" w:rsidRDefault="00F45972" w:rsidP="00F45972">
      <w:pPr>
        <w:autoSpaceDE w:val="0"/>
        <w:autoSpaceDN w:val="0"/>
        <w:adjustRightInd w:val="0"/>
      </w:pPr>
    </w:p>
    <w:p w14:paraId="7E4E3472" w14:textId="77777777" w:rsidR="00F45972" w:rsidRPr="009B7FA9" w:rsidRDefault="00F45972" w:rsidP="00F45972">
      <w:pPr>
        <w:autoSpaceDE w:val="0"/>
        <w:autoSpaceDN w:val="0"/>
        <w:adjustRightInd w:val="0"/>
        <w:spacing w:line="360" w:lineRule="auto"/>
        <w:jc w:val="both"/>
        <w:rPr>
          <w:b/>
          <w:bCs/>
        </w:rPr>
      </w:pPr>
      <w:r w:rsidRPr="009B7FA9">
        <w:rPr>
          <w:b/>
          <w:bCs/>
        </w:rPr>
        <w:t xml:space="preserve">Carimbo do CNPJ da empresa </w:t>
      </w:r>
    </w:p>
    <w:p w14:paraId="193EFDBD" w14:textId="77777777" w:rsidR="00F45972" w:rsidRPr="009B7FA9" w:rsidRDefault="00F45972" w:rsidP="00F45972">
      <w:pPr>
        <w:autoSpaceDE w:val="0"/>
        <w:autoSpaceDN w:val="0"/>
        <w:adjustRightInd w:val="0"/>
      </w:pPr>
    </w:p>
    <w:p w14:paraId="20990D1C" w14:textId="77777777" w:rsidR="00F45972" w:rsidRPr="009B7FA9" w:rsidRDefault="00F45972" w:rsidP="00F45972">
      <w:pPr>
        <w:autoSpaceDE w:val="0"/>
        <w:autoSpaceDN w:val="0"/>
        <w:adjustRightInd w:val="0"/>
      </w:pPr>
    </w:p>
    <w:p w14:paraId="2A98AFA8" w14:textId="77777777" w:rsidR="00F45972" w:rsidRPr="009B7FA9" w:rsidRDefault="00F45972" w:rsidP="00F45972">
      <w:pPr>
        <w:autoSpaceDE w:val="0"/>
        <w:autoSpaceDN w:val="0"/>
        <w:adjustRightInd w:val="0"/>
      </w:pPr>
    </w:p>
    <w:p w14:paraId="3E979A9F" w14:textId="77777777" w:rsidR="00F45972" w:rsidRPr="009B7FA9" w:rsidRDefault="00F45972" w:rsidP="00F45972">
      <w:pPr>
        <w:autoSpaceDE w:val="0"/>
        <w:autoSpaceDN w:val="0"/>
        <w:adjustRightInd w:val="0"/>
        <w:jc w:val="both"/>
        <w:rPr>
          <w:b/>
          <w:bCs/>
          <w:u w:val="single"/>
        </w:rPr>
      </w:pPr>
      <w:r w:rsidRPr="009B7FA9">
        <w:rPr>
          <w:b/>
          <w:bCs/>
          <w:i/>
          <w:iCs/>
        </w:rPr>
        <w:t>NOTA(*):</w:t>
      </w:r>
      <w:r w:rsidRPr="009B7FA9">
        <w:rPr>
          <w:i/>
          <w:iCs/>
        </w:rPr>
        <w:t xml:space="preserve"> DOCUMENTO OBRIGATÓRIO – </w:t>
      </w:r>
      <w:r w:rsidRPr="009B7FA9">
        <w:rPr>
          <w:b/>
          <w:bCs/>
          <w:u w:val="single"/>
        </w:rPr>
        <w:t>APRESENTAR DENTRO DO ENVELOPE 1 - HABILITAÇÃO</w:t>
      </w:r>
    </w:p>
    <w:p w14:paraId="59139064" w14:textId="77777777" w:rsidR="00F45972" w:rsidRPr="009B7FA9" w:rsidRDefault="00F45972" w:rsidP="00F45972">
      <w:pPr>
        <w:autoSpaceDE w:val="0"/>
        <w:autoSpaceDN w:val="0"/>
        <w:adjustRightInd w:val="0"/>
      </w:pPr>
    </w:p>
    <w:p w14:paraId="5E9722DE" w14:textId="77777777" w:rsidR="00F45972" w:rsidRPr="009B7FA9" w:rsidRDefault="00F45972" w:rsidP="00F45972">
      <w:pPr>
        <w:autoSpaceDE w:val="0"/>
        <w:autoSpaceDN w:val="0"/>
        <w:adjustRightInd w:val="0"/>
      </w:pPr>
    </w:p>
    <w:p w14:paraId="672196FB" w14:textId="77777777" w:rsidR="00F45972" w:rsidRPr="009B7FA9" w:rsidRDefault="00F45972" w:rsidP="00F45972">
      <w:pPr>
        <w:autoSpaceDE w:val="0"/>
        <w:autoSpaceDN w:val="0"/>
        <w:adjustRightInd w:val="0"/>
        <w:jc w:val="center"/>
        <w:rPr>
          <w:b/>
          <w:bCs/>
          <w:color w:val="000000"/>
          <w:u w:val="single"/>
        </w:rPr>
      </w:pPr>
    </w:p>
    <w:p w14:paraId="0EAA1073" w14:textId="77777777" w:rsidR="00F45972" w:rsidRPr="009B7FA9" w:rsidRDefault="00F45972" w:rsidP="00F45972">
      <w:pPr>
        <w:autoSpaceDE w:val="0"/>
        <w:autoSpaceDN w:val="0"/>
        <w:adjustRightInd w:val="0"/>
        <w:jc w:val="center"/>
        <w:rPr>
          <w:b/>
          <w:bCs/>
          <w:color w:val="000000"/>
          <w:u w:val="single"/>
        </w:rPr>
      </w:pPr>
    </w:p>
    <w:p w14:paraId="2D45C985" w14:textId="77777777" w:rsidR="006039CF" w:rsidRPr="009B7FA9" w:rsidRDefault="006039CF" w:rsidP="00F45972">
      <w:pPr>
        <w:autoSpaceDE w:val="0"/>
        <w:autoSpaceDN w:val="0"/>
        <w:adjustRightInd w:val="0"/>
        <w:jc w:val="center"/>
        <w:rPr>
          <w:b/>
          <w:bCs/>
          <w:color w:val="000000"/>
          <w:u w:val="single"/>
        </w:rPr>
      </w:pPr>
    </w:p>
    <w:p w14:paraId="6950C091" w14:textId="77777777" w:rsidR="006039CF" w:rsidRPr="009B7FA9" w:rsidRDefault="006039CF" w:rsidP="00F45972">
      <w:pPr>
        <w:autoSpaceDE w:val="0"/>
        <w:autoSpaceDN w:val="0"/>
        <w:adjustRightInd w:val="0"/>
        <w:jc w:val="center"/>
        <w:rPr>
          <w:b/>
          <w:bCs/>
          <w:color w:val="000000"/>
          <w:u w:val="single"/>
        </w:rPr>
      </w:pPr>
    </w:p>
    <w:p w14:paraId="59F85EEE" w14:textId="77777777" w:rsidR="006039CF" w:rsidRPr="009B7FA9" w:rsidRDefault="006039CF" w:rsidP="00F45972">
      <w:pPr>
        <w:autoSpaceDE w:val="0"/>
        <w:autoSpaceDN w:val="0"/>
        <w:adjustRightInd w:val="0"/>
        <w:jc w:val="center"/>
        <w:rPr>
          <w:b/>
          <w:bCs/>
          <w:color w:val="000000"/>
          <w:u w:val="single"/>
        </w:rPr>
      </w:pPr>
    </w:p>
    <w:p w14:paraId="285EABA7" w14:textId="77777777" w:rsidR="006039CF" w:rsidRPr="009B7FA9" w:rsidRDefault="006039CF" w:rsidP="00F45972">
      <w:pPr>
        <w:autoSpaceDE w:val="0"/>
        <w:autoSpaceDN w:val="0"/>
        <w:adjustRightInd w:val="0"/>
        <w:jc w:val="center"/>
        <w:rPr>
          <w:b/>
          <w:bCs/>
          <w:color w:val="000000"/>
          <w:u w:val="single"/>
        </w:rPr>
      </w:pPr>
    </w:p>
    <w:p w14:paraId="52EBDB51" w14:textId="77777777" w:rsidR="006039CF" w:rsidRPr="009B7FA9" w:rsidRDefault="006039CF" w:rsidP="00F45972">
      <w:pPr>
        <w:autoSpaceDE w:val="0"/>
        <w:autoSpaceDN w:val="0"/>
        <w:adjustRightInd w:val="0"/>
        <w:jc w:val="center"/>
        <w:rPr>
          <w:b/>
          <w:bCs/>
          <w:color w:val="000000"/>
          <w:u w:val="single"/>
        </w:rPr>
      </w:pPr>
    </w:p>
    <w:p w14:paraId="3D498E5D" w14:textId="77777777" w:rsidR="006039CF" w:rsidRPr="009B7FA9" w:rsidRDefault="006039CF" w:rsidP="00F45972">
      <w:pPr>
        <w:autoSpaceDE w:val="0"/>
        <w:autoSpaceDN w:val="0"/>
        <w:adjustRightInd w:val="0"/>
        <w:jc w:val="center"/>
        <w:rPr>
          <w:b/>
          <w:bCs/>
          <w:color w:val="000000"/>
          <w:u w:val="single"/>
        </w:rPr>
      </w:pPr>
    </w:p>
    <w:p w14:paraId="49E75AC1" w14:textId="77777777" w:rsidR="006039CF" w:rsidRPr="009B7FA9" w:rsidRDefault="006039CF" w:rsidP="00F45972">
      <w:pPr>
        <w:autoSpaceDE w:val="0"/>
        <w:autoSpaceDN w:val="0"/>
        <w:adjustRightInd w:val="0"/>
        <w:jc w:val="center"/>
        <w:rPr>
          <w:b/>
          <w:bCs/>
          <w:color w:val="000000"/>
          <w:u w:val="single"/>
        </w:rPr>
      </w:pPr>
    </w:p>
    <w:p w14:paraId="4B917734" w14:textId="77777777" w:rsidR="00511B94" w:rsidRPr="009B7FA9" w:rsidRDefault="00511B94" w:rsidP="00F45972">
      <w:pPr>
        <w:autoSpaceDE w:val="0"/>
        <w:autoSpaceDN w:val="0"/>
        <w:adjustRightInd w:val="0"/>
        <w:jc w:val="center"/>
        <w:rPr>
          <w:b/>
          <w:bCs/>
          <w:color w:val="000000"/>
          <w:u w:val="single"/>
        </w:rPr>
      </w:pPr>
    </w:p>
    <w:p w14:paraId="2696DE9C" w14:textId="77777777" w:rsidR="00511B94" w:rsidRPr="009B7FA9" w:rsidRDefault="00511B94" w:rsidP="00F45972">
      <w:pPr>
        <w:autoSpaceDE w:val="0"/>
        <w:autoSpaceDN w:val="0"/>
        <w:adjustRightInd w:val="0"/>
        <w:jc w:val="center"/>
        <w:rPr>
          <w:b/>
          <w:bCs/>
          <w:color w:val="000000"/>
          <w:u w:val="single"/>
        </w:rPr>
      </w:pPr>
    </w:p>
    <w:p w14:paraId="04E6BC8D" w14:textId="77777777" w:rsidR="00511B94" w:rsidRPr="009B7FA9" w:rsidRDefault="00511B94" w:rsidP="00F45972">
      <w:pPr>
        <w:autoSpaceDE w:val="0"/>
        <w:autoSpaceDN w:val="0"/>
        <w:adjustRightInd w:val="0"/>
        <w:jc w:val="center"/>
        <w:rPr>
          <w:b/>
          <w:bCs/>
          <w:color w:val="000000"/>
          <w:u w:val="single"/>
        </w:rPr>
      </w:pPr>
    </w:p>
    <w:p w14:paraId="22DC1157" w14:textId="77777777" w:rsidR="00511B94" w:rsidRPr="009B7FA9" w:rsidRDefault="00511B94" w:rsidP="00F45972">
      <w:pPr>
        <w:autoSpaceDE w:val="0"/>
        <w:autoSpaceDN w:val="0"/>
        <w:adjustRightInd w:val="0"/>
        <w:jc w:val="center"/>
        <w:rPr>
          <w:b/>
          <w:bCs/>
          <w:color w:val="000000"/>
          <w:u w:val="single"/>
        </w:rPr>
      </w:pPr>
    </w:p>
    <w:p w14:paraId="6F91FF35" w14:textId="77777777" w:rsidR="00511B94" w:rsidRPr="009B7FA9" w:rsidRDefault="00511B94" w:rsidP="00F45972">
      <w:pPr>
        <w:autoSpaceDE w:val="0"/>
        <w:autoSpaceDN w:val="0"/>
        <w:adjustRightInd w:val="0"/>
        <w:jc w:val="center"/>
        <w:rPr>
          <w:b/>
          <w:bCs/>
          <w:color w:val="000000"/>
          <w:u w:val="single"/>
        </w:rPr>
      </w:pPr>
    </w:p>
    <w:p w14:paraId="4EF894D5" w14:textId="77777777" w:rsidR="00F45972" w:rsidRPr="009B7FA9" w:rsidRDefault="00F45972" w:rsidP="00F45972">
      <w:pPr>
        <w:autoSpaceDE w:val="0"/>
        <w:autoSpaceDN w:val="0"/>
        <w:adjustRightInd w:val="0"/>
        <w:jc w:val="center"/>
        <w:rPr>
          <w:b/>
          <w:bCs/>
          <w:color w:val="000000"/>
          <w:u w:val="single"/>
        </w:rPr>
      </w:pPr>
      <w:r w:rsidRPr="009B7FA9">
        <w:rPr>
          <w:b/>
          <w:bCs/>
          <w:color w:val="000000"/>
          <w:u w:val="single"/>
        </w:rPr>
        <w:t>ANEXO IV</w:t>
      </w:r>
    </w:p>
    <w:p w14:paraId="31727D88" w14:textId="77777777" w:rsidR="00F45972" w:rsidRPr="009B7FA9" w:rsidRDefault="00F45972" w:rsidP="00F45972">
      <w:pPr>
        <w:autoSpaceDE w:val="0"/>
        <w:autoSpaceDN w:val="0"/>
        <w:adjustRightInd w:val="0"/>
        <w:jc w:val="center"/>
        <w:rPr>
          <w:b/>
          <w:bCs/>
          <w:color w:val="000000"/>
          <w:u w:val="single"/>
        </w:rPr>
      </w:pPr>
    </w:p>
    <w:p w14:paraId="10468F32" w14:textId="77777777" w:rsidR="00F45972" w:rsidRPr="009B7FA9" w:rsidRDefault="00F45972" w:rsidP="00F45972">
      <w:pPr>
        <w:autoSpaceDE w:val="0"/>
        <w:autoSpaceDN w:val="0"/>
        <w:adjustRightInd w:val="0"/>
        <w:jc w:val="center"/>
        <w:rPr>
          <w:b/>
          <w:bCs/>
        </w:rPr>
      </w:pPr>
    </w:p>
    <w:p w14:paraId="7DF01AE5" w14:textId="77777777" w:rsidR="00F45972" w:rsidRPr="009B7FA9" w:rsidRDefault="00F45972" w:rsidP="00F45972">
      <w:pPr>
        <w:autoSpaceDE w:val="0"/>
        <w:autoSpaceDN w:val="0"/>
        <w:adjustRightInd w:val="0"/>
        <w:jc w:val="center"/>
        <w:rPr>
          <w:color w:val="FF0000"/>
        </w:rPr>
      </w:pPr>
      <w:r w:rsidRPr="009B7FA9">
        <w:rPr>
          <w:b/>
          <w:bCs/>
        </w:rPr>
        <w:t xml:space="preserve">ATESTADO DE VISITA TÉCNICA </w:t>
      </w:r>
      <w:r w:rsidRPr="009B7FA9">
        <w:rPr>
          <w:color w:val="FF0000"/>
        </w:rPr>
        <w:t xml:space="preserve"> </w:t>
      </w:r>
    </w:p>
    <w:p w14:paraId="7F44CA0F" w14:textId="77777777" w:rsidR="00F45972" w:rsidRPr="009B7FA9" w:rsidRDefault="00F45972" w:rsidP="00F45972">
      <w:pPr>
        <w:autoSpaceDE w:val="0"/>
        <w:autoSpaceDN w:val="0"/>
        <w:adjustRightInd w:val="0"/>
        <w:jc w:val="center"/>
        <w:rPr>
          <w:b/>
          <w:bCs/>
        </w:rPr>
      </w:pPr>
      <w:r w:rsidRPr="009B7FA9">
        <w:rPr>
          <w:b/>
          <w:bCs/>
        </w:rPr>
        <w:t xml:space="preserve"> (modelo)</w:t>
      </w:r>
    </w:p>
    <w:p w14:paraId="0D089FDB" w14:textId="77777777" w:rsidR="00F45972" w:rsidRPr="009B7FA9" w:rsidRDefault="00F45972" w:rsidP="00F45972">
      <w:pPr>
        <w:autoSpaceDE w:val="0"/>
        <w:autoSpaceDN w:val="0"/>
        <w:adjustRightInd w:val="0"/>
        <w:jc w:val="center"/>
        <w:rPr>
          <w:b/>
          <w:bCs/>
        </w:rPr>
      </w:pPr>
    </w:p>
    <w:p w14:paraId="1EE95885" w14:textId="77777777" w:rsidR="00F45972" w:rsidRPr="009B7FA9" w:rsidRDefault="00F45972" w:rsidP="00F45972">
      <w:pPr>
        <w:autoSpaceDE w:val="0"/>
        <w:autoSpaceDN w:val="0"/>
        <w:adjustRightInd w:val="0"/>
        <w:jc w:val="center"/>
        <w:rPr>
          <w:b/>
          <w:bCs/>
        </w:rPr>
      </w:pPr>
    </w:p>
    <w:p w14:paraId="78F5B67D" w14:textId="77777777" w:rsidR="00F45972" w:rsidRPr="009B7FA9" w:rsidRDefault="00F45972" w:rsidP="00F45972">
      <w:pPr>
        <w:autoSpaceDE w:val="0"/>
        <w:autoSpaceDN w:val="0"/>
        <w:adjustRightInd w:val="0"/>
        <w:spacing w:line="360" w:lineRule="auto"/>
        <w:jc w:val="both"/>
      </w:pPr>
      <w:r w:rsidRPr="009B7FA9">
        <w:t xml:space="preserve">A </w:t>
      </w:r>
      <w:r w:rsidRPr="009B7FA9">
        <w:rPr>
          <w:b/>
          <w:bCs/>
        </w:rPr>
        <w:t>(nome da empresa licitante), CNPJ.............,</w:t>
      </w:r>
      <w:r w:rsidRPr="009B7FA9">
        <w:t xml:space="preserve"> por seu Representante Técnico infra-assinado DECLARA que recebeu do Município de Dois Vizinhos toda a documentação relativa da Tomada de Preços n.º </w:t>
      </w:r>
      <w:r w:rsidR="00B847B8" w:rsidRPr="009B7FA9">
        <w:t>012/2014</w:t>
      </w:r>
      <w:r w:rsidRPr="009B7FA9">
        <w:t xml:space="preserve">, e que </w:t>
      </w:r>
      <w:r w:rsidRPr="009B7FA9">
        <w:rPr>
          <w:b/>
          <w:bCs/>
        </w:rPr>
        <w:t xml:space="preserve">visitou os locais </w:t>
      </w:r>
      <w:r w:rsidRPr="009B7FA9">
        <w:t xml:space="preserve">onde serão executados os serviços e demais condições que possam influenciar na execução dos mesmos. </w:t>
      </w:r>
    </w:p>
    <w:p w14:paraId="0566C0E4" w14:textId="77777777" w:rsidR="00F45972" w:rsidRPr="009B7FA9" w:rsidRDefault="00F45972" w:rsidP="00F45972">
      <w:pPr>
        <w:autoSpaceDE w:val="0"/>
        <w:autoSpaceDN w:val="0"/>
        <w:adjustRightInd w:val="0"/>
        <w:spacing w:line="360" w:lineRule="auto"/>
        <w:jc w:val="both"/>
      </w:pPr>
    </w:p>
    <w:p w14:paraId="52029875" w14:textId="77777777" w:rsidR="00F45972" w:rsidRPr="009B7FA9" w:rsidRDefault="00F45972" w:rsidP="00F45972">
      <w:pPr>
        <w:autoSpaceDE w:val="0"/>
        <w:autoSpaceDN w:val="0"/>
        <w:adjustRightInd w:val="0"/>
        <w:spacing w:line="360" w:lineRule="auto"/>
        <w:jc w:val="both"/>
      </w:pPr>
      <w:r w:rsidRPr="009B7FA9">
        <w:t xml:space="preserve">.........................., .... de ..................de </w:t>
      </w:r>
      <w:r w:rsidR="0079780A" w:rsidRPr="009B7FA9">
        <w:t>201</w:t>
      </w:r>
      <w:r w:rsidR="006039CF" w:rsidRPr="009B7FA9">
        <w:t>4</w:t>
      </w:r>
      <w:r w:rsidRPr="009B7FA9">
        <w:t>.</w:t>
      </w:r>
    </w:p>
    <w:p w14:paraId="489FB218" w14:textId="77777777" w:rsidR="00F45972" w:rsidRPr="009B7FA9" w:rsidRDefault="00F45972" w:rsidP="00F45972">
      <w:pPr>
        <w:autoSpaceDE w:val="0"/>
        <w:autoSpaceDN w:val="0"/>
        <w:adjustRightInd w:val="0"/>
      </w:pPr>
    </w:p>
    <w:p w14:paraId="31802AA5" w14:textId="77777777" w:rsidR="00F45972" w:rsidRPr="009B7FA9" w:rsidRDefault="00F45972" w:rsidP="00F45972">
      <w:pPr>
        <w:autoSpaceDE w:val="0"/>
        <w:autoSpaceDN w:val="0"/>
        <w:adjustRightInd w:val="0"/>
      </w:pPr>
    </w:p>
    <w:p w14:paraId="1CF0D34F" w14:textId="77777777" w:rsidR="00F45972" w:rsidRPr="009B7FA9" w:rsidRDefault="00F45972" w:rsidP="00F45972">
      <w:pPr>
        <w:autoSpaceDE w:val="0"/>
        <w:autoSpaceDN w:val="0"/>
        <w:adjustRightInd w:val="0"/>
      </w:pPr>
    </w:p>
    <w:p w14:paraId="5DE74F98" w14:textId="77777777" w:rsidR="00F45972" w:rsidRPr="009B7FA9" w:rsidRDefault="00F45972" w:rsidP="00F45972">
      <w:pPr>
        <w:autoSpaceDE w:val="0"/>
        <w:autoSpaceDN w:val="0"/>
        <w:adjustRightInd w:val="0"/>
      </w:pPr>
    </w:p>
    <w:p w14:paraId="0DE56884" w14:textId="77777777" w:rsidR="00F45972" w:rsidRPr="009B7FA9" w:rsidRDefault="00F45972" w:rsidP="00F45972">
      <w:pPr>
        <w:autoSpaceDE w:val="0"/>
        <w:autoSpaceDN w:val="0"/>
        <w:adjustRightInd w:val="0"/>
        <w:rPr>
          <w:b/>
          <w:bCs/>
        </w:rPr>
      </w:pPr>
      <w:r w:rsidRPr="009B7FA9">
        <w:rPr>
          <w:b/>
          <w:bCs/>
        </w:rPr>
        <w:t>(Nome da empresa)</w:t>
      </w:r>
    </w:p>
    <w:p w14:paraId="34E751D1" w14:textId="77777777" w:rsidR="00F45972" w:rsidRPr="009B7FA9" w:rsidRDefault="00F45972" w:rsidP="00F45972">
      <w:pPr>
        <w:autoSpaceDE w:val="0"/>
        <w:autoSpaceDN w:val="0"/>
        <w:adjustRightInd w:val="0"/>
        <w:rPr>
          <w:b/>
          <w:bCs/>
        </w:rPr>
      </w:pPr>
      <w:r w:rsidRPr="009B7FA9">
        <w:rPr>
          <w:b/>
          <w:bCs/>
        </w:rPr>
        <w:t>(Nome e assinatura do Responsável Técnico, carimbo e assinatura)</w:t>
      </w:r>
    </w:p>
    <w:p w14:paraId="293A8BCE" w14:textId="77777777" w:rsidR="00F45972" w:rsidRPr="009B7FA9" w:rsidRDefault="00F45972" w:rsidP="00F45972">
      <w:pPr>
        <w:autoSpaceDE w:val="0"/>
        <w:autoSpaceDN w:val="0"/>
        <w:adjustRightInd w:val="0"/>
        <w:rPr>
          <w:b/>
          <w:bCs/>
        </w:rPr>
      </w:pPr>
    </w:p>
    <w:p w14:paraId="46121F40" w14:textId="77777777" w:rsidR="00F45972" w:rsidRPr="009B7FA9" w:rsidRDefault="00F45972" w:rsidP="00F45972">
      <w:pPr>
        <w:autoSpaceDE w:val="0"/>
        <w:autoSpaceDN w:val="0"/>
        <w:adjustRightInd w:val="0"/>
        <w:rPr>
          <w:b/>
          <w:bCs/>
        </w:rPr>
      </w:pPr>
    </w:p>
    <w:p w14:paraId="4045A3AE" w14:textId="77777777" w:rsidR="00F45972" w:rsidRPr="009B7FA9" w:rsidRDefault="00F45972" w:rsidP="00F45972">
      <w:pPr>
        <w:autoSpaceDE w:val="0"/>
        <w:autoSpaceDN w:val="0"/>
        <w:adjustRightInd w:val="0"/>
        <w:rPr>
          <w:i/>
          <w:iCs/>
        </w:rPr>
      </w:pPr>
    </w:p>
    <w:p w14:paraId="4AA52459" w14:textId="77777777" w:rsidR="00F45972" w:rsidRPr="009B7FA9" w:rsidRDefault="00F45972" w:rsidP="00F45972">
      <w:pPr>
        <w:autoSpaceDE w:val="0"/>
        <w:autoSpaceDN w:val="0"/>
        <w:adjustRightInd w:val="0"/>
        <w:rPr>
          <w:b/>
          <w:bCs/>
        </w:rPr>
      </w:pPr>
      <w:r w:rsidRPr="009B7FA9">
        <w:rPr>
          <w:b/>
          <w:bCs/>
        </w:rPr>
        <w:t>(Nome, e assinatura do Responsável Legal da empresa licitante)</w:t>
      </w:r>
    </w:p>
    <w:p w14:paraId="3C7057E1" w14:textId="77777777" w:rsidR="00F45972" w:rsidRPr="009B7FA9" w:rsidRDefault="00F45972" w:rsidP="00F45972">
      <w:pPr>
        <w:autoSpaceDE w:val="0"/>
        <w:autoSpaceDN w:val="0"/>
        <w:adjustRightInd w:val="0"/>
        <w:jc w:val="both"/>
        <w:rPr>
          <w:b/>
          <w:bCs/>
        </w:rPr>
      </w:pPr>
      <w:r w:rsidRPr="009B7FA9">
        <w:rPr>
          <w:b/>
          <w:bCs/>
        </w:rPr>
        <w:t xml:space="preserve">Carimbo do CNPJ da empresa </w:t>
      </w:r>
    </w:p>
    <w:p w14:paraId="3CE81BA5" w14:textId="77777777" w:rsidR="00F45972" w:rsidRPr="009B7FA9" w:rsidRDefault="00F45972" w:rsidP="00F45972">
      <w:pPr>
        <w:autoSpaceDE w:val="0"/>
        <w:autoSpaceDN w:val="0"/>
        <w:adjustRightInd w:val="0"/>
      </w:pPr>
    </w:p>
    <w:p w14:paraId="2F7958AB" w14:textId="77777777" w:rsidR="00F45972" w:rsidRPr="009B7FA9" w:rsidRDefault="00F45972" w:rsidP="00F45972">
      <w:pPr>
        <w:autoSpaceDE w:val="0"/>
        <w:autoSpaceDN w:val="0"/>
        <w:adjustRightInd w:val="0"/>
        <w:spacing w:line="360" w:lineRule="auto"/>
        <w:jc w:val="both"/>
      </w:pPr>
      <w:r w:rsidRPr="009B7FA9">
        <w:tab/>
      </w:r>
    </w:p>
    <w:p w14:paraId="5D4B55C9" w14:textId="77777777" w:rsidR="00F45972" w:rsidRPr="009B7FA9" w:rsidRDefault="00F45972" w:rsidP="00F45972">
      <w:pPr>
        <w:autoSpaceDE w:val="0"/>
        <w:autoSpaceDN w:val="0"/>
        <w:adjustRightInd w:val="0"/>
        <w:spacing w:line="360" w:lineRule="auto"/>
        <w:jc w:val="both"/>
      </w:pPr>
      <w:r w:rsidRPr="009B7FA9">
        <w:tab/>
      </w:r>
    </w:p>
    <w:p w14:paraId="2E26ECAB" w14:textId="77777777" w:rsidR="00F45972" w:rsidRPr="009B7FA9" w:rsidRDefault="00F45972" w:rsidP="00F45972">
      <w:pPr>
        <w:autoSpaceDE w:val="0"/>
        <w:autoSpaceDN w:val="0"/>
        <w:adjustRightInd w:val="0"/>
        <w:spacing w:line="360" w:lineRule="auto"/>
        <w:jc w:val="both"/>
      </w:pPr>
      <w:r w:rsidRPr="009B7FA9">
        <w:t>Atestamos, para os fins legais, que a visita técnica foi devidamente realizada, sendo repassadas todas as informações necessárias à formulação da respectiva proposta, ao representante técnico da empresa supra identificada.</w:t>
      </w:r>
    </w:p>
    <w:p w14:paraId="26521E23" w14:textId="77777777" w:rsidR="00F45972" w:rsidRPr="009B7FA9" w:rsidRDefault="00F45972" w:rsidP="00F45972">
      <w:pPr>
        <w:autoSpaceDE w:val="0"/>
        <w:autoSpaceDN w:val="0"/>
        <w:adjustRightInd w:val="0"/>
      </w:pPr>
    </w:p>
    <w:p w14:paraId="375AD92A" w14:textId="77777777" w:rsidR="00F45972" w:rsidRPr="009B7FA9" w:rsidRDefault="00F45972" w:rsidP="00F45972">
      <w:pPr>
        <w:autoSpaceDE w:val="0"/>
        <w:autoSpaceDN w:val="0"/>
        <w:adjustRightInd w:val="0"/>
        <w:jc w:val="center"/>
      </w:pPr>
    </w:p>
    <w:p w14:paraId="3349FFCB" w14:textId="77777777" w:rsidR="00F45972" w:rsidRPr="009B7FA9" w:rsidRDefault="00F45972" w:rsidP="00F45972">
      <w:pPr>
        <w:autoSpaceDE w:val="0"/>
        <w:autoSpaceDN w:val="0"/>
        <w:adjustRightInd w:val="0"/>
        <w:jc w:val="center"/>
      </w:pPr>
    </w:p>
    <w:p w14:paraId="38E6D8ED" w14:textId="77777777" w:rsidR="00F45972" w:rsidRPr="009B7FA9" w:rsidRDefault="00F45972" w:rsidP="00F45972">
      <w:pPr>
        <w:autoSpaceDE w:val="0"/>
        <w:autoSpaceDN w:val="0"/>
        <w:adjustRightInd w:val="0"/>
        <w:jc w:val="center"/>
      </w:pPr>
    </w:p>
    <w:p w14:paraId="0B1CCF32" w14:textId="77777777" w:rsidR="00F45972" w:rsidRPr="009B7FA9" w:rsidRDefault="00F45972" w:rsidP="00F45972">
      <w:pPr>
        <w:autoSpaceDE w:val="0"/>
        <w:autoSpaceDN w:val="0"/>
        <w:adjustRightInd w:val="0"/>
        <w:jc w:val="center"/>
        <w:rPr>
          <w:b/>
          <w:bCs/>
        </w:rPr>
      </w:pPr>
      <w:r w:rsidRPr="009B7FA9">
        <w:rPr>
          <w:b/>
          <w:bCs/>
        </w:rPr>
        <w:t xml:space="preserve">            Assinatura do Engenheiro do Município</w:t>
      </w:r>
    </w:p>
    <w:p w14:paraId="6B45757F" w14:textId="77777777" w:rsidR="00F45972" w:rsidRPr="009B7FA9" w:rsidRDefault="00F45972" w:rsidP="00F45972">
      <w:pPr>
        <w:autoSpaceDE w:val="0"/>
        <w:autoSpaceDN w:val="0"/>
        <w:adjustRightInd w:val="0"/>
      </w:pPr>
    </w:p>
    <w:p w14:paraId="62B97C26" w14:textId="77777777" w:rsidR="00F45972" w:rsidRPr="009B7FA9" w:rsidRDefault="00F45972" w:rsidP="00F45972"/>
    <w:p w14:paraId="00DCB71E" w14:textId="77777777" w:rsidR="00E57950" w:rsidRPr="009B7FA9" w:rsidRDefault="00E57950" w:rsidP="00F45972"/>
    <w:p w14:paraId="2E69B04C" w14:textId="77777777" w:rsidR="00E57950" w:rsidRPr="009B7FA9" w:rsidRDefault="00E57950" w:rsidP="00F45972"/>
    <w:p w14:paraId="279D2882" w14:textId="77777777" w:rsidR="00E57950" w:rsidRPr="009B7FA9" w:rsidRDefault="00E57950" w:rsidP="00F45972"/>
    <w:p w14:paraId="5327BA7C" w14:textId="77777777" w:rsidR="00E57950" w:rsidRPr="009B7FA9" w:rsidRDefault="00E57950" w:rsidP="00F45972"/>
    <w:p w14:paraId="362A1288" w14:textId="77777777" w:rsidR="00E57950" w:rsidRPr="009B7FA9" w:rsidRDefault="00E57950" w:rsidP="00F45972"/>
    <w:p w14:paraId="0715C7B9" w14:textId="77777777" w:rsidR="00E57950" w:rsidRPr="009B7FA9" w:rsidRDefault="00E57950" w:rsidP="00F45972"/>
    <w:p w14:paraId="699BAF4A" w14:textId="77777777" w:rsidR="00E57950" w:rsidRPr="009B7FA9" w:rsidRDefault="00E57950" w:rsidP="00F45972"/>
    <w:p w14:paraId="14A094BC" w14:textId="77777777" w:rsidR="00E57950" w:rsidRPr="009B7FA9" w:rsidRDefault="00E57950" w:rsidP="00F45972"/>
    <w:p w14:paraId="6F76A485" w14:textId="77777777" w:rsidR="00E57950" w:rsidRPr="009B7FA9" w:rsidRDefault="00E57950" w:rsidP="00F45972"/>
    <w:p w14:paraId="3592734F" w14:textId="77777777" w:rsidR="00E57950" w:rsidRPr="009B7FA9" w:rsidRDefault="00E57950" w:rsidP="00F45972"/>
    <w:p w14:paraId="4E5E743E" w14:textId="77777777" w:rsidR="00E57950" w:rsidRPr="009B7FA9" w:rsidRDefault="00E57950" w:rsidP="00F45972"/>
    <w:p w14:paraId="189E407F" w14:textId="77777777" w:rsidR="00E57950" w:rsidRPr="009B7FA9" w:rsidRDefault="00E57950" w:rsidP="00F45972"/>
    <w:p w14:paraId="0A1D170A" w14:textId="77777777" w:rsidR="00E57950" w:rsidRPr="009B7FA9" w:rsidRDefault="00E57950" w:rsidP="00F45972"/>
    <w:p w14:paraId="19099860" w14:textId="77777777" w:rsidR="00E57950" w:rsidRPr="009B7FA9" w:rsidRDefault="00E57950" w:rsidP="00F45972"/>
    <w:p w14:paraId="20276821" w14:textId="77777777" w:rsidR="00E57950" w:rsidRPr="009B7FA9" w:rsidRDefault="00E57950" w:rsidP="00F45972"/>
    <w:p w14:paraId="22D277E2" w14:textId="77777777" w:rsidR="00E57950" w:rsidRPr="009B7FA9" w:rsidRDefault="00E57950" w:rsidP="00F45972"/>
    <w:p w14:paraId="7F4DCDEC" w14:textId="77777777" w:rsidR="00E57950" w:rsidRPr="009B7FA9" w:rsidRDefault="00E57950" w:rsidP="00E57950">
      <w:pPr>
        <w:pStyle w:val="Centered"/>
        <w:rPr>
          <w:rFonts w:ascii="Times New Roman" w:hAnsi="Times New Roman"/>
          <w:b/>
          <w:bCs/>
          <w:sz w:val="20"/>
          <w:szCs w:val="20"/>
        </w:rPr>
      </w:pPr>
      <w:r w:rsidRPr="009B7FA9">
        <w:rPr>
          <w:rFonts w:ascii="Times New Roman" w:hAnsi="Times New Roman"/>
          <w:b/>
          <w:bCs/>
          <w:sz w:val="20"/>
          <w:szCs w:val="20"/>
        </w:rPr>
        <w:t>DECLARAÇÃO DE FORNECEDOR</w:t>
      </w:r>
    </w:p>
    <w:p w14:paraId="66E1D91C" w14:textId="77777777" w:rsidR="00E57950" w:rsidRPr="009B7FA9" w:rsidRDefault="00E57950" w:rsidP="00E57950">
      <w:pPr>
        <w:pStyle w:val="ParagraphStyle"/>
        <w:jc w:val="center"/>
        <w:rPr>
          <w:rFonts w:ascii="Times New Roman" w:hAnsi="Times New Roman"/>
          <w:b/>
          <w:bCs/>
          <w:sz w:val="20"/>
          <w:szCs w:val="20"/>
        </w:rPr>
      </w:pPr>
    </w:p>
    <w:p w14:paraId="0152E31D" w14:textId="77777777" w:rsidR="00E57950" w:rsidRPr="009B7FA9" w:rsidRDefault="00E57950" w:rsidP="00E57950">
      <w:pPr>
        <w:pStyle w:val="ParagraphStyle"/>
        <w:jc w:val="center"/>
        <w:rPr>
          <w:rFonts w:ascii="Times New Roman" w:hAnsi="Times New Roman"/>
          <w:b/>
          <w:bCs/>
          <w:sz w:val="20"/>
          <w:szCs w:val="20"/>
        </w:rPr>
      </w:pPr>
    </w:p>
    <w:p w14:paraId="63DF7E24" w14:textId="77777777" w:rsidR="00E57950" w:rsidRPr="009B7FA9" w:rsidRDefault="00E57950" w:rsidP="00E57950">
      <w:pPr>
        <w:pStyle w:val="Centered"/>
        <w:rPr>
          <w:rFonts w:ascii="Times New Roman" w:hAnsi="Times New Roman"/>
          <w:b/>
          <w:bCs/>
          <w:i/>
          <w:iCs/>
          <w:sz w:val="20"/>
          <w:szCs w:val="20"/>
        </w:rPr>
      </w:pPr>
      <w:r w:rsidRPr="009B7FA9">
        <w:rPr>
          <w:rFonts w:ascii="Times New Roman" w:hAnsi="Times New Roman"/>
          <w:b/>
          <w:bCs/>
          <w:i/>
          <w:iCs/>
          <w:sz w:val="20"/>
          <w:szCs w:val="20"/>
        </w:rPr>
        <w:t>DENTRO DO ENVELOPE 02,</w:t>
      </w:r>
    </w:p>
    <w:p w14:paraId="0FF7042C" w14:textId="77777777" w:rsidR="00E57950" w:rsidRPr="009B7FA9" w:rsidRDefault="00E57950" w:rsidP="00E57950">
      <w:pPr>
        <w:pStyle w:val="Centered"/>
        <w:rPr>
          <w:rFonts w:ascii="Times New Roman" w:hAnsi="Times New Roman"/>
          <w:b/>
          <w:bCs/>
          <w:i/>
          <w:iCs/>
          <w:sz w:val="20"/>
          <w:szCs w:val="20"/>
        </w:rPr>
      </w:pPr>
      <w:r w:rsidRPr="009B7FA9">
        <w:rPr>
          <w:rFonts w:ascii="Times New Roman" w:hAnsi="Times New Roman"/>
          <w:b/>
          <w:bCs/>
          <w:i/>
          <w:iCs/>
          <w:sz w:val="20"/>
          <w:szCs w:val="20"/>
        </w:rPr>
        <w:t>HABILITAÇÃO</w:t>
      </w:r>
    </w:p>
    <w:p w14:paraId="1267C9CE" w14:textId="77777777" w:rsidR="00E57950" w:rsidRPr="009B7FA9" w:rsidRDefault="00E57950" w:rsidP="00E57950">
      <w:pPr>
        <w:pStyle w:val="Centered"/>
        <w:jc w:val="both"/>
        <w:rPr>
          <w:rFonts w:ascii="Times New Roman" w:hAnsi="Times New Roman"/>
          <w:b/>
          <w:bCs/>
          <w:sz w:val="20"/>
          <w:szCs w:val="20"/>
        </w:rPr>
      </w:pPr>
    </w:p>
    <w:p w14:paraId="32B591B1" w14:textId="77777777" w:rsidR="00E57950" w:rsidRPr="009B7FA9" w:rsidRDefault="00E57950" w:rsidP="00E57950">
      <w:pPr>
        <w:pStyle w:val="ParagraphStyle"/>
        <w:jc w:val="both"/>
        <w:rPr>
          <w:rFonts w:ascii="Times New Roman" w:hAnsi="Times New Roman"/>
          <w:b/>
          <w:bCs/>
          <w:sz w:val="20"/>
          <w:szCs w:val="20"/>
        </w:rPr>
      </w:pPr>
    </w:p>
    <w:p w14:paraId="7AA3136E" w14:textId="77777777" w:rsidR="00E57950" w:rsidRPr="009B7FA9" w:rsidRDefault="00E57950" w:rsidP="00E57950">
      <w:pPr>
        <w:pStyle w:val="ParagraphStyle"/>
        <w:jc w:val="both"/>
        <w:rPr>
          <w:rFonts w:ascii="Times New Roman" w:hAnsi="Times New Roman"/>
          <w:b/>
          <w:bCs/>
          <w:sz w:val="20"/>
          <w:szCs w:val="20"/>
        </w:rPr>
      </w:pPr>
      <w:r w:rsidRPr="009B7FA9">
        <w:rPr>
          <w:rFonts w:ascii="Times New Roman" w:hAnsi="Times New Roman"/>
          <w:b/>
          <w:bCs/>
          <w:sz w:val="20"/>
          <w:szCs w:val="20"/>
        </w:rPr>
        <w:t>À Comissão de Licitações</w:t>
      </w:r>
    </w:p>
    <w:p w14:paraId="5D2D64E3" w14:textId="77777777" w:rsidR="00E57950" w:rsidRPr="009B7FA9" w:rsidRDefault="00E57950" w:rsidP="00E57950">
      <w:pPr>
        <w:pStyle w:val="ParagraphStyle"/>
        <w:jc w:val="both"/>
        <w:rPr>
          <w:rFonts w:ascii="Times New Roman" w:hAnsi="Times New Roman"/>
          <w:b/>
          <w:bCs/>
          <w:sz w:val="20"/>
          <w:szCs w:val="20"/>
        </w:rPr>
      </w:pPr>
    </w:p>
    <w:p w14:paraId="3184311B" w14:textId="77777777" w:rsidR="00E57950" w:rsidRPr="009B7FA9" w:rsidRDefault="00E57950" w:rsidP="00E57950">
      <w:pPr>
        <w:pStyle w:val="Centered"/>
        <w:jc w:val="both"/>
        <w:rPr>
          <w:rFonts w:ascii="Times New Roman" w:hAnsi="Times New Roman"/>
          <w:sz w:val="20"/>
          <w:szCs w:val="20"/>
        </w:rPr>
      </w:pPr>
    </w:p>
    <w:p w14:paraId="375CAE14" w14:textId="77777777" w:rsidR="00E57950" w:rsidRPr="009B7FA9" w:rsidRDefault="00E57950" w:rsidP="00E57950">
      <w:pPr>
        <w:pStyle w:val="Centered"/>
        <w:jc w:val="both"/>
        <w:rPr>
          <w:rFonts w:ascii="Times New Roman" w:hAnsi="Times New Roman"/>
          <w:sz w:val="20"/>
          <w:szCs w:val="20"/>
        </w:rPr>
      </w:pPr>
    </w:p>
    <w:p w14:paraId="798F03DD" w14:textId="77777777" w:rsidR="00E57950" w:rsidRPr="009B7FA9" w:rsidRDefault="00E57950" w:rsidP="00E57950">
      <w:pPr>
        <w:pStyle w:val="ParagraphStyle"/>
        <w:spacing w:line="360" w:lineRule="auto"/>
        <w:jc w:val="both"/>
        <w:rPr>
          <w:rFonts w:ascii="Times New Roman" w:hAnsi="Times New Roman"/>
          <w:sz w:val="20"/>
          <w:szCs w:val="20"/>
        </w:rPr>
      </w:pPr>
      <w:r w:rsidRPr="009B7FA9">
        <w:rPr>
          <w:rFonts w:ascii="Times New Roman" w:hAnsi="Times New Roman"/>
          <w:sz w:val="20"/>
          <w:szCs w:val="20"/>
        </w:rPr>
        <w:t>À</w:t>
      </w:r>
    </w:p>
    <w:p w14:paraId="7E9423E0" w14:textId="77777777" w:rsidR="00E57950" w:rsidRPr="009B7FA9" w:rsidRDefault="00E57950" w:rsidP="00E57950">
      <w:pPr>
        <w:pStyle w:val="ParagraphStyle"/>
        <w:spacing w:line="360" w:lineRule="auto"/>
        <w:jc w:val="both"/>
        <w:rPr>
          <w:rFonts w:ascii="Times New Roman" w:hAnsi="Times New Roman"/>
          <w:sz w:val="20"/>
          <w:szCs w:val="20"/>
        </w:rPr>
      </w:pPr>
      <w:r w:rsidRPr="009B7FA9">
        <w:rPr>
          <w:rFonts w:ascii="Times New Roman" w:hAnsi="Times New Roman"/>
          <w:sz w:val="20"/>
          <w:szCs w:val="20"/>
        </w:rPr>
        <w:t xml:space="preserve">Prefeitura Municipal de Dois Vizinhos, Estado do Paraná </w:t>
      </w:r>
    </w:p>
    <w:p w14:paraId="14314C7A" w14:textId="77777777" w:rsidR="00E57950" w:rsidRPr="009B7FA9" w:rsidRDefault="00E57950" w:rsidP="00E57950">
      <w:pPr>
        <w:pStyle w:val="ParagraphStyle"/>
        <w:spacing w:line="360" w:lineRule="auto"/>
        <w:jc w:val="both"/>
        <w:rPr>
          <w:rFonts w:ascii="Times New Roman" w:hAnsi="Times New Roman"/>
          <w:sz w:val="20"/>
          <w:szCs w:val="20"/>
        </w:rPr>
      </w:pPr>
      <w:r w:rsidRPr="009B7FA9">
        <w:rPr>
          <w:rFonts w:ascii="Times New Roman" w:hAnsi="Times New Roman"/>
          <w:sz w:val="20"/>
          <w:szCs w:val="20"/>
        </w:rPr>
        <w:t>Ref.: PREGÃO PRESENCIAL nº ................../2014</w:t>
      </w:r>
    </w:p>
    <w:p w14:paraId="424FA0CA" w14:textId="77777777" w:rsidR="00E57950" w:rsidRPr="009B7FA9" w:rsidRDefault="00E57950" w:rsidP="00E57950">
      <w:pPr>
        <w:pStyle w:val="ParagraphStyle"/>
        <w:spacing w:line="360" w:lineRule="auto"/>
        <w:jc w:val="both"/>
        <w:rPr>
          <w:rFonts w:ascii="Times New Roman" w:hAnsi="Times New Roman"/>
          <w:sz w:val="20"/>
          <w:szCs w:val="20"/>
        </w:rPr>
      </w:pPr>
      <w:r w:rsidRPr="009B7FA9">
        <w:rPr>
          <w:rFonts w:ascii="Times New Roman" w:hAnsi="Times New Roman"/>
          <w:sz w:val="20"/>
          <w:szCs w:val="20"/>
        </w:rPr>
        <w:t>Declaro para os devidos fins que em caso de qualquer comunicação futura referente e este processo licitatório, bem como em caso de eventual contratação, concordo que seja encaminhado para o seguinte endereço:</w:t>
      </w:r>
    </w:p>
    <w:p w14:paraId="03D82F44" w14:textId="77777777" w:rsidR="00E57950" w:rsidRPr="009B7FA9" w:rsidRDefault="00E57950" w:rsidP="00E57950">
      <w:pPr>
        <w:pStyle w:val="ParagraphStyle"/>
        <w:spacing w:line="360" w:lineRule="auto"/>
        <w:ind w:firstLine="2835"/>
        <w:jc w:val="both"/>
        <w:rPr>
          <w:rFonts w:ascii="Times New Roman" w:hAnsi="Times New Roman"/>
          <w:b/>
          <w:sz w:val="20"/>
          <w:szCs w:val="20"/>
        </w:rPr>
      </w:pPr>
      <w:r w:rsidRPr="009B7FA9">
        <w:rPr>
          <w:rFonts w:ascii="Times New Roman" w:hAnsi="Times New Roman"/>
          <w:b/>
          <w:sz w:val="20"/>
          <w:szCs w:val="20"/>
        </w:rPr>
        <w:t>E-mail:</w:t>
      </w:r>
    </w:p>
    <w:p w14:paraId="1799FAEE" w14:textId="77777777" w:rsidR="00E57950" w:rsidRPr="009B7FA9" w:rsidRDefault="00E57950" w:rsidP="00E57950">
      <w:pPr>
        <w:pStyle w:val="ParagraphStyle"/>
        <w:spacing w:line="360" w:lineRule="auto"/>
        <w:ind w:firstLine="2835"/>
        <w:jc w:val="both"/>
        <w:rPr>
          <w:rFonts w:ascii="Times New Roman" w:hAnsi="Times New Roman"/>
          <w:b/>
          <w:sz w:val="20"/>
          <w:szCs w:val="20"/>
        </w:rPr>
      </w:pPr>
      <w:r w:rsidRPr="009B7FA9">
        <w:rPr>
          <w:rFonts w:ascii="Times New Roman" w:hAnsi="Times New Roman"/>
          <w:b/>
          <w:sz w:val="20"/>
          <w:szCs w:val="20"/>
        </w:rPr>
        <w:t>Telefone: (   )</w:t>
      </w:r>
    </w:p>
    <w:p w14:paraId="093C2AEC" w14:textId="77777777" w:rsidR="00E57950" w:rsidRPr="009B7FA9" w:rsidRDefault="00E57950" w:rsidP="00E57950">
      <w:pPr>
        <w:pStyle w:val="ParagraphStyle"/>
        <w:spacing w:line="360" w:lineRule="auto"/>
        <w:jc w:val="both"/>
        <w:rPr>
          <w:rFonts w:ascii="Times New Roman" w:hAnsi="Times New Roman"/>
          <w:sz w:val="20"/>
          <w:szCs w:val="20"/>
        </w:rPr>
      </w:pPr>
      <w:r w:rsidRPr="009B7FA9">
        <w:rPr>
          <w:rFonts w:ascii="Times New Roman" w:hAnsi="Times New Roman"/>
          <w:sz w:val="20"/>
          <w:szCs w:val="20"/>
        </w:rPr>
        <w:t>Caso altere o citado e-mail ou telefone comprometo-me em protocolizar pedido de alteração junto ao Sistema de Protocolo deste Município, sob pena de ser considerado como intimado nos dados anteriormente fornecidos.</w:t>
      </w:r>
    </w:p>
    <w:p w14:paraId="64474486" w14:textId="77777777" w:rsidR="00E57950" w:rsidRPr="009B7FA9" w:rsidRDefault="00E57950" w:rsidP="00E57950">
      <w:pPr>
        <w:pStyle w:val="ParagraphStyle"/>
        <w:spacing w:line="360" w:lineRule="auto"/>
        <w:jc w:val="both"/>
        <w:rPr>
          <w:rFonts w:ascii="Times New Roman" w:hAnsi="Times New Roman"/>
          <w:sz w:val="20"/>
          <w:szCs w:val="20"/>
        </w:rPr>
      </w:pPr>
    </w:p>
    <w:p w14:paraId="1D1CA9A4" w14:textId="77777777" w:rsidR="00E57950" w:rsidRPr="009B7FA9" w:rsidRDefault="00E57950" w:rsidP="00E57950">
      <w:pPr>
        <w:pStyle w:val="ParagraphStyle"/>
        <w:jc w:val="both"/>
        <w:rPr>
          <w:rFonts w:ascii="Times New Roman" w:hAnsi="Times New Roman"/>
          <w:sz w:val="20"/>
          <w:szCs w:val="20"/>
        </w:rPr>
      </w:pPr>
    </w:p>
    <w:p w14:paraId="6FA4ADB3" w14:textId="77777777" w:rsidR="00E57950" w:rsidRPr="009B7FA9" w:rsidRDefault="00E57950" w:rsidP="00E57950">
      <w:pPr>
        <w:pStyle w:val="ParagraphStyle"/>
        <w:jc w:val="both"/>
        <w:rPr>
          <w:rFonts w:ascii="Times New Roman" w:hAnsi="Times New Roman"/>
          <w:sz w:val="20"/>
          <w:szCs w:val="20"/>
        </w:rPr>
      </w:pPr>
    </w:p>
    <w:p w14:paraId="1BA8A3EA" w14:textId="77777777" w:rsidR="00E57950" w:rsidRPr="009B7FA9" w:rsidRDefault="00E57950" w:rsidP="00E57950">
      <w:pPr>
        <w:pStyle w:val="ParagraphStyle"/>
        <w:jc w:val="both"/>
        <w:rPr>
          <w:rFonts w:ascii="Times New Roman" w:hAnsi="Times New Roman"/>
          <w:sz w:val="20"/>
          <w:szCs w:val="20"/>
        </w:rPr>
      </w:pPr>
      <w:r w:rsidRPr="009B7FA9">
        <w:rPr>
          <w:rFonts w:ascii="Times New Roman" w:hAnsi="Times New Roman"/>
          <w:sz w:val="20"/>
          <w:szCs w:val="20"/>
        </w:rPr>
        <w:t xml:space="preserve">                  ..............................................................................,  ........, ................................... de 2014.</w:t>
      </w:r>
    </w:p>
    <w:p w14:paraId="2FA51376" w14:textId="77777777" w:rsidR="00E57950" w:rsidRPr="009B7FA9" w:rsidRDefault="00E57950" w:rsidP="00E57950">
      <w:pPr>
        <w:pStyle w:val="ParagraphStyle"/>
        <w:jc w:val="center"/>
        <w:rPr>
          <w:rFonts w:ascii="Times New Roman" w:hAnsi="Times New Roman"/>
          <w:sz w:val="20"/>
          <w:szCs w:val="20"/>
        </w:rPr>
      </w:pPr>
      <w:r w:rsidRPr="009B7FA9">
        <w:rPr>
          <w:rFonts w:ascii="Times New Roman" w:hAnsi="Times New Roman"/>
          <w:sz w:val="20"/>
          <w:szCs w:val="20"/>
        </w:rPr>
        <w:t>Local e Data</w:t>
      </w:r>
    </w:p>
    <w:p w14:paraId="6AE86C55" w14:textId="77777777" w:rsidR="00E57950" w:rsidRPr="009B7FA9" w:rsidRDefault="00E57950" w:rsidP="00E57950">
      <w:pPr>
        <w:pStyle w:val="ParagraphStyle"/>
        <w:jc w:val="both"/>
        <w:rPr>
          <w:rFonts w:ascii="Times New Roman" w:hAnsi="Times New Roman"/>
          <w:sz w:val="20"/>
          <w:szCs w:val="20"/>
        </w:rPr>
      </w:pPr>
    </w:p>
    <w:p w14:paraId="7190EA3E" w14:textId="77777777" w:rsidR="00E57950" w:rsidRPr="009B7FA9" w:rsidRDefault="00E57950" w:rsidP="00E57950">
      <w:pPr>
        <w:pStyle w:val="ParagraphStyle"/>
        <w:jc w:val="both"/>
        <w:rPr>
          <w:rFonts w:ascii="Times New Roman" w:hAnsi="Times New Roman"/>
          <w:sz w:val="20"/>
          <w:szCs w:val="20"/>
        </w:rPr>
      </w:pPr>
    </w:p>
    <w:p w14:paraId="5F7745FB" w14:textId="77777777" w:rsidR="00E57950" w:rsidRPr="009B7FA9" w:rsidRDefault="00E57950" w:rsidP="00E57950">
      <w:pPr>
        <w:pStyle w:val="ParagraphStyle"/>
        <w:jc w:val="both"/>
        <w:rPr>
          <w:rFonts w:ascii="Times New Roman" w:hAnsi="Times New Roman"/>
          <w:sz w:val="20"/>
          <w:szCs w:val="20"/>
        </w:rPr>
      </w:pPr>
      <w:r w:rsidRPr="009B7FA9">
        <w:rPr>
          <w:rFonts w:ascii="Times New Roman" w:hAnsi="Times New Roman"/>
          <w:sz w:val="20"/>
          <w:szCs w:val="20"/>
        </w:rPr>
        <w:t>_______________________________________</w:t>
      </w:r>
    </w:p>
    <w:p w14:paraId="7DC498F4" w14:textId="77777777" w:rsidR="00E57950" w:rsidRPr="009B7FA9" w:rsidRDefault="00E57950" w:rsidP="00E57950">
      <w:pPr>
        <w:pStyle w:val="ParagraphStyle"/>
        <w:jc w:val="both"/>
        <w:rPr>
          <w:rFonts w:ascii="Times New Roman" w:hAnsi="Times New Roman"/>
          <w:sz w:val="20"/>
          <w:szCs w:val="20"/>
        </w:rPr>
      </w:pPr>
      <w:r w:rsidRPr="009B7FA9">
        <w:rPr>
          <w:rFonts w:ascii="Times New Roman" w:hAnsi="Times New Roman"/>
          <w:sz w:val="20"/>
          <w:szCs w:val="20"/>
        </w:rPr>
        <w:t>Assinatura do Responsável Legal da empresa</w:t>
      </w:r>
    </w:p>
    <w:p w14:paraId="7A2CC29F" w14:textId="77777777" w:rsidR="00E57950" w:rsidRPr="009B7FA9" w:rsidRDefault="00E57950" w:rsidP="00E57950">
      <w:pPr>
        <w:pStyle w:val="ParagraphStyle"/>
        <w:spacing w:line="360" w:lineRule="auto"/>
        <w:jc w:val="both"/>
        <w:rPr>
          <w:rFonts w:ascii="Times New Roman" w:hAnsi="Times New Roman"/>
          <w:sz w:val="20"/>
          <w:szCs w:val="20"/>
        </w:rPr>
      </w:pPr>
    </w:p>
    <w:p w14:paraId="223342E0" w14:textId="77777777" w:rsidR="00E57950" w:rsidRPr="009B7FA9" w:rsidRDefault="00E57950" w:rsidP="00E57950">
      <w:pPr>
        <w:pStyle w:val="ParagraphStyle"/>
        <w:spacing w:line="360" w:lineRule="auto"/>
        <w:jc w:val="both"/>
        <w:rPr>
          <w:rFonts w:ascii="Times New Roman" w:hAnsi="Times New Roman"/>
          <w:sz w:val="20"/>
          <w:szCs w:val="20"/>
        </w:rPr>
      </w:pPr>
    </w:p>
    <w:p w14:paraId="2399619F" w14:textId="77777777" w:rsidR="00E57950" w:rsidRPr="009B7FA9" w:rsidRDefault="00E57950" w:rsidP="00E57950">
      <w:pPr>
        <w:pStyle w:val="ParagraphStyle"/>
        <w:spacing w:line="360" w:lineRule="auto"/>
        <w:jc w:val="both"/>
        <w:rPr>
          <w:rFonts w:ascii="Times New Roman" w:hAnsi="Times New Roman"/>
          <w:b/>
          <w:bCs/>
          <w:sz w:val="20"/>
          <w:szCs w:val="20"/>
        </w:rPr>
      </w:pPr>
      <w:r w:rsidRPr="009B7FA9">
        <w:rPr>
          <w:rFonts w:ascii="Times New Roman" w:hAnsi="Times New Roman"/>
          <w:b/>
          <w:bCs/>
          <w:sz w:val="20"/>
          <w:szCs w:val="20"/>
        </w:rPr>
        <w:t xml:space="preserve">Carimbo do CNPJ da empresa </w:t>
      </w:r>
    </w:p>
    <w:p w14:paraId="4E42C6DC" w14:textId="77777777" w:rsidR="00E57950" w:rsidRPr="009B7FA9" w:rsidRDefault="00E57950" w:rsidP="00E57950">
      <w:pPr>
        <w:pStyle w:val="ParagraphStyle"/>
        <w:jc w:val="both"/>
        <w:rPr>
          <w:rFonts w:ascii="Times New Roman" w:hAnsi="Times New Roman"/>
          <w:sz w:val="20"/>
          <w:szCs w:val="20"/>
        </w:rPr>
      </w:pPr>
    </w:p>
    <w:p w14:paraId="72D3C54E" w14:textId="77777777" w:rsidR="00E57950" w:rsidRPr="009B7FA9" w:rsidRDefault="00E57950" w:rsidP="00E57950">
      <w:pPr>
        <w:pStyle w:val="Centered"/>
        <w:jc w:val="both"/>
        <w:rPr>
          <w:rFonts w:ascii="Times New Roman" w:hAnsi="Times New Roman"/>
          <w:b/>
          <w:bCs/>
          <w:sz w:val="20"/>
          <w:szCs w:val="20"/>
          <w:u w:val="single"/>
        </w:rPr>
      </w:pPr>
    </w:p>
    <w:p w14:paraId="414523F1" w14:textId="77777777" w:rsidR="00E57950" w:rsidRPr="009B7FA9" w:rsidRDefault="00E57950" w:rsidP="00E57950">
      <w:pPr>
        <w:pStyle w:val="Centered"/>
        <w:jc w:val="both"/>
        <w:rPr>
          <w:rFonts w:ascii="Times New Roman" w:hAnsi="Times New Roman"/>
          <w:b/>
          <w:bCs/>
          <w:sz w:val="20"/>
          <w:szCs w:val="20"/>
          <w:u w:val="single"/>
        </w:rPr>
      </w:pPr>
    </w:p>
    <w:p w14:paraId="1480AFE4" w14:textId="77777777" w:rsidR="00E57950" w:rsidRPr="009B7FA9" w:rsidRDefault="00E57950" w:rsidP="00E57950">
      <w:pPr>
        <w:pStyle w:val="Centered"/>
        <w:jc w:val="both"/>
        <w:rPr>
          <w:rFonts w:ascii="Times New Roman" w:hAnsi="Times New Roman"/>
          <w:b/>
          <w:bCs/>
          <w:sz w:val="20"/>
          <w:szCs w:val="20"/>
          <w:u w:val="single"/>
        </w:rPr>
      </w:pPr>
    </w:p>
    <w:p w14:paraId="27E8816A" w14:textId="77777777" w:rsidR="00E57950" w:rsidRPr="009B7FA9" w:rsidRDefault="00E57950" w:rsidP="00E57950">
      <w:pPr>
        <w:pStyle w:val="ParagraphStyle"/>
        <w:jc w:val="both"/>
        <w:rPr>
          <w:rFonts w:ascii="Times New Roman" w:hAnsi="Times New Roman"/>
          <w:i/>
          <w:iCs/>
          <w:sz w:val="20"/>
          <w:szCs w:val="20"/>
        </w:rPr>
      </w:pPr>
      <w:r w:rsidRPr="009B7FA9">
        <w:rPr>
          <w:rFonts w:ascii="Times New Roman" w:hAnsi="Times New Roman"/>
          <w:b/>
          <w:bCs/>
          <w:i/>
          <w:iCs/>
          <w:sz w:val="20"/>
          <w:szCs w:val="20"/>
        </w:rPr>
        <w:t>(*) NOTA</w:t>
      </w:r>
      <w:r w:rsidRPr="009B7FA9">
        <w:rPr>
          <w:rFonts w:ascii="Times New Roman" w:hAnsi="Times New Roman"/>
          <w:i/>
          <w:iCs/>
          <w:sz w:val="20"/>
          <w:szCs w:val="20"/>
        </w:rPr>
        <w:t xml:space="preserve">: DOCUMENTO OBRIGATÓRIO - APRESENTAR </w:t>
      </w:r>
      <w:r w:rsidRPr="009B7FA9">
        <w:rPr>
          <w:rFonts w:ascii="Times New Roman" w:hAnsi="Times New Roman"/>
          <w:b/>
          <w:bCs/>
          <w:i/>
          <w:iCs/>
          <w:sz w:val="20"/>
          <w:szCs w:val="20"/>
          <w:u w:val="single"/>
        </w:rPr>
        <w:t>DENTRO DO ENVELOPE 02</w:t>
      </w:r>
      <w:r w:rsidRPr="009B7FA9">
        <w:rPr>
          <w:rFonts w:ascii="Times New Roman" w:hAnsi="Times New Roman"/>
          <w:i/>
          <w:iCs/>
          <w:sz w:val="20"/>
          <w:szCs w:val="20"/>
        </w:rPr>
        <w:t>, NO INÍCIO DA SESSÃO.</w:t>
      </w:r>
    </w:p>
    <w:p w14:paraId="1DB99335" w14:textId="77777777" w:rsidR="00E57950" w:rsidRPr="009B7FA9" w:rsidRDefault="00E57950" w:rsidP="00E57950"/>
    <w:p w14:paraId="7351079B" w14:textId="77777777" w:rsidR="00E57950" w:rsidRPr="009B7FA9" w:rsidRDefault="00E57950" w:rsidP="00F45972"/>
    <w:sectPr w:rsidR="00E57950" w:rsidRPr="009B7FA9" w:rsidSect="009D7B62">
      <w:headerReference w:type="even" r:id="rId8"/>
      <w:headerReference w:type="default" r:id="rId9"/>
      <w:footerReference w:type="default" r:id="rId10"/>
      <w:pgSz w:w="12240" w:h="15840" w:code="1"/>
      <w:pgMar w:top="613" w:right="578" w:bottom="1021" w:left="1701" w:header="360"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AFBB74" w14:textId="77777777" w:rsidR="002D7D1F" w:rsidRDefault="002D7D1F">
      <w:r>
        <w:separator/>
      </w:r>
    </w:p>
  </w:endnote>
  <w:endnote w:type="continuationSeparator" w:id="0">
    <w:p w14:paraId="0D0FAFD3" w14:textId="77777777" w:rsidR="002D7D1F" w:rsidRDefault="002D7D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023FB5" w14:textId="77777777" w:rsidR="00B11BDA" w:rsidRPr="00134771" w:rsidRDefault="00B11BDA">
    <w:pPr>
      <w:pStyle w:val="Rodap"/>
      <w:rPr>
        <w:rFonts w:ascii="Arial" w:hAnsi="Arial" w:cs="Arial"/>
        <w:sz w:val="18"/>
        <w:szCs w:val="18"/>
        <w:u w:val="single"/>
      </w:rPr>
    </w:pPr>
    <w:r w:rsidRPr="00134771">
      <w:rPr>
        <w:rFonts w:ascii="Arial" w:hAnsi="Arial" w:cs="Arial"/>
        <w:sz w:val="18"/>
        <w:szCs w:val="18"/>
        <w:u w:val="single"/>
      </w:rPr>
      <w:t>PREFEITURA MUNICIPAL                                                                                                               CNPJ 76.205.640/0001-08</w:t>
    </w:r>
  </w:p>
  <w:p w14:paraId="6352C656" w14:textId="77777777" w:rsidR="00B11BDA" w:rsidRPr="00134771" w:rsidRDefault="00B11BDA" w:rsidP="00134771">
    <w:pPr>
      <w:pStyle w:val="Rodap"/>
      <w:jc w:val="both"/>
      <w:rPr>
        <w:rFonts w:ascii="Arial" w:hAnsi="Arial" w:cs="Arial"/>
        <w:sz w:val="18"/>
        <w:szCs w:val="18"/>
      </w:rPr>
    </w:pPr>
    <w:r w:rsidRPr="00134771">
      <w:rPr>
        <w:rFonts w:ascii="Arial" w:hAnsi="Arial" w:cs="Arial"/>
        <w:sz w:val="18"/>
        <w:szCs w:val="18"/>
      </w:rPr>
      <w:t>Av. Rio Grande do Sul, 130 – Fone (46) 3536 8800 – CEP 85.660-000 – Dois Vizinhos - PR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0DA20B" w14:textId="77777777" w:rsidR="002D7D1F" w:rsidRDefault="002D7D1F">
      <w:r>
        <w:separator/>
      </w:r>
    </w:p>
  </w:footnote>
  <w:footnote w:type="continuationSeparator" w:id="0">
    <w:p w14:paraId="3DF4863C" w14:textId="77777777" w:rsidR="002D7D1F" w:rsidRDefault="002D7D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9E24E" w14:textId="77777777" w:rsidR="00B11BDA" w:rsidRDefault="00B11BDA" w:rsidP="001119A3">
    <w:pPr>
      <w:pStyle w:val="Cabealh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0DBBA441" w14:textId="77777777" w:rsidR="00B11BDA" w:rsidRDefault="00B11BDA" w:rsidP="00DA3E6E">
    <w:pPr>
      <w:pStyle w:val="Cabealho"/>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71718" w14:textId="77777777" w:rsidR="00B11BDA" w:rsidRDefault="00B11BDA" w:rsidP="001119A3">
    <w:pPr>
      <w:pStyle w:val="Cabealh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736F13">
      <w:rPr>
        <w:rStyle w:val="Nmerodepgina"/>
        <w:noProof/>
      </w:rPr>
      <w:t>14</w:t>
    </w:r>
    <w:r>
      <w:rPr>
        <w:rStyle w:val="Nmerodepgina"/>
      </w:rPr>
      <w:fldChar w:fldCharType="end"/>
    </w:r>
  </w:p>
  <w:tbl>
    <w:tblPr>
      <w:tblW w:w="10207" w:type="dxa"/>
      <w:tblInd w:w="-57" w:type="dxa"/>
      <w:tblBorders>
        <w:bottom w:val="single" w:sz="4" w:space="0" w:color="auto"/>
      </w:tblBorders>
      <w:tblLayout w:type="fixed"/>
      <w:tblCellMar>
        <w:left w:w="70" w:type="dxa"/>
        <w:right w:w="70" w:type="dxa"/>
      </w:tblCellMar>
      <w:tblLook w:val="0000" w:firstRow="0" w:lastRow="0" w:firstColumn="0" w:lastColumn="0" w:noHBand="0" w:noVBand="0"/>
    </w:tblPr>
    <w:tblGrid>
      <w:gridCol w:w="1560"/>
      <w:gridCol w:w="8647"/>
    </w:tblGrid>
    <w:tr w:rsidR="00B11BDA" w:rsidRPr="00293127" w14:paraId="092FF53A" w14:textId="77777777">
      <w:trPr>
        <w:trHeight w:val="1134"/>
      </w:trPr>
      <w:tc>
        <w:tcPr>
          <w:tcW w:w="1560" w:type="dxa"/>
        </w:tcPr>
        <w:p w14:paraId="237DE8D5" w14:textId="77777777" w:rsidR="00B11BDA" w:rsidRDefault="00B11BDA" w:rsidP="007F2E35">
          <w:pPr>
            <w:jc w:val="center"/>
          </w:pPr>
          <w:r>
            <w:rPr>
              <w:noProof/>
            </w:rPr>
            <w:drawing>
              <wp:inline distT="0" distB="0" distL="0" distR="0" wp14:anchorId="20E13E59" wp14:editId="7C21B232">
                <wp:extent cx="897255" cy="673100"/>
                <wp:effectExtent l="19050" t="0" r="0" b="0"/>
                <wp:docPr id="2" name="Imagem 2"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rasao"/>
                        <pic:cNvPicPr>
                          <a:picLocks noChangeAspect="1" noChangeArrowheads="1"/>
                        </pic:cNvPicPr>
                      </pic:nvPicPr>
                      <pic:blipFill>
                        <a:blip r:embed="rId1"/>
                        <a:srcRect/>
                        <a:stretch>
                          <a:fillRect/>
                        </a:stretch>
                      </pic:blipFill>
                      <pic:spPr bwMode="auto">
                        <a:xfrm>
                          <a:off x="0" y="0"/>
                          <a:ext cx="897255" cy="673100"/>
                        </a:xfrm>
                        <a:prstGeom prst="rect">
                          <a:avLst/>
                        </a:prstGeom>
                        <a:noFill/>
                        <a:ln w="9525">
                          <a:noFill/>
                          <a:miter lim="800000"/>
                          <a:headEnd/>
                          <a:tailEnd/>
                        </a:ln>
                      </pic:spPr>
                    </pic:pic>
                  </a:graphicData>
                </a:graphic>
              </wp:inline>
            </w:drawing>
          </w:r>
        </w:p>
      </w:tc>
      <w:tc>
        <w:tcPr>
          <w:tcW w:w="8647" w:type="dxa"/>
          <w:vAlign w:val="center"/>
        </w:tcPr>
        <w:p w14:paraId="305A099F" w14:textId="77777777" w:rsidR="00B11BDA" w:rsidRPr="009D7B62" w:rsidRDefault="00B11BDA" w:rsidP="009D7B62">
          <w:pPr>
            <w:ind w:right="-70"/>
            <w:rPr>
              <w:rFonts w:ascii="Arial" w:hAnsi="Arial" w:cs="Arial"/>
              <w:sz w:val="40"/>
              <w:szCs w:val="40"/>
            </w:rPr>
          </w:pPr>
          <w:r w:rsidRPr="004F76E0">
            <w:rPr>
              <w:rFonts w:ascii="Arial" w:hAnsi="Arial" w:cs="Arial"/>
              <w:b/>
              <w:sz w:val="40"/>
              <w:szCs w:val="40"/>
            </w:rPr>
            <w:t>Município de Dois Vizinhos</w:t>
          </w:r>
        </w:p>
      </w:tc>
    </w:tr>
  </w:tbl>
  <w:p w14:paraId="0FDF6B18" w14:textId="77777777" w:rsidR="00B11BDA" w:rsidRPr="00BE06F6" w:rsidRDefault="00B11BDA" w:rsidP="00BE06F6">
    <w:pPr>
      <w:pStyle w:val="Cabealho"/>
      <w:ind w:right="360"/>
      <w:rPr>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7EDC5"/>
    <w:multiLevelType w:val="multilevel"/>
    <w:tmpl w:val="974CD30C"/>
    <w:lvl w:ilvl="0">
      <w:start w:val="6"/>
      <w:numFmt w:val="decimal"/>
      <w:lvlText w:val="%1."/>
      <w:lvlJc w:val="left"/>
      <w:pPr>
        <w:tabs>
          <w:tab w:val="num" w:pos="360"/>
        </w:tabs>
        <w:ind w:left="360" w:hanging="360"/>
      </w:pPr>
      <w:rPr>
        <w:rFonts w:ascii="Arial" w:hAnsi="Arial" w:cs="Arial" w:hint="default"/>
        <w:b/>
        <w:bCs/>
        <w:sz w:val="28"/>
        <w:szCs w:val="28"/>
      </w:rPr>
    </w:lvl>
    <w:lvl w:ilvl="1">
      <w:start w:val="1"/>
      <w:numFmt w:val="decimal"/>
      <w:lvlText w:val="%1.%2."/>
      <w:lvlJc w:val="left"/>
      <w:pPr>
        <w:tabs>
          <w:tab w:val="num" w:pos="720"/>
        </w:tabs>
      </w:pPr>
      <w:rPr>
        <w:rFonts w:ascii="Times New Roman" w:hAnsi="Times New Roman" w:cs="Times New Roman"/>
        <w:b/>
        <w:bCs/>
        <w:sz w:val="20"/>
        <w:szCs w:val="20"/>
      </w:rPr>
    </w:lvl>
    <w:lvl w:ilvl="2">
      <w:start w:val="1"/>
      <w:numFmt w:val="decimal"/>
      <w:lvlText w:val="%1.%2.%3."/>
      <w:lvlJc w:val="left"/>
      <w:pPr>
        <w:tabs>
          <w:tab w:val="num" w:pos="720"/>
        </w:tabs>
        <w:ind w:left="720" w:hanging="720"/>
      </w:pPr>
      <w:rPr>
        <w:rFonts w:ascii="Times New Roman" w:hAnsi="Times New Roman" w:cs="Times New Roman"/>
        <w:b/>
        <w:bCs/>
        <w:sz w:val="24"/>
        <w:szCs w:val="24"/>
      </w:rPr>
    </w:lvl>
    <w:lvl w:ilvl="3">
      <w:start w:val="1"/>
      <w:numFmt w:val="decimal"/>
      <w:lvlText w:val="%1.%2.%3.%4."/>
      <w:lvlJc w:val="left"/>
      <w:pPr>
        <w:tabs>
          <w:tab w:val="num" w:pos="1080"/>
        </w:tabs>
        <w:ind w:left="1080" w:hanging="108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440"/>
        </w:tabs>
        <w:ind w:left="1440" w:hanging="144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800"/>
        </w:tabs>
        <w:ind w:left="1800" w:hanging="180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1" w15:restartNumberingAfterBreak="0">
    <w:nsid w:val="0E67534E"/>
    <w:multiLevelType w:val="multilevel"/>
    <w:tmpl w:val="2A7AE575"/>
    <w:lvl w:ilvl="0">
      <w:start w:val="6"/>
      <w:numFmt w:val="decimal"/>
      <w:lvlText w:val="%1."/>
      <w:lvlJc w:val="left"/>
      <w:pPr>
        <w:tabs>
          <w:tab w:val="num" w:pos="360"/>
        </w:tabs>
        <w:ind w:left="360" w:hanging="360"/>
      </w:pPr>
      <w:rPr>
        <w:rFonts w:ascii="Times New Roman" w:hAnsi="Times New Roman" w:cs="Times New Roman"/>
        <w:b/>
        <w:bCs/>
        <w:sz w:val="28"/>
        <w:szCs w:val="28"/>
      </w:rPr>
    </w:lvl>
    <w:lvl w:ilvl="1">
      <w:start w:val="1"/>
      <w:numFmt w:val="decimal"/>
      <w:lvlText w:val="%1.%2."/>
      <w:lvlJc w:val="left"/>
      <w:pPr>
        <w:tabs>
          <w:tab w:val="num" w:pos="720"/>
        </w:tabs>
        <w:ind w:left="0" w:firstLine="0"/>
      </w:pPr>
      <w:rPr>
        <w:rFonts w:ascii="Times New Roman" w:hAnsi="Times New Roman" w:cs="Times New Roman"/>
        <w:b/>
        <w:bCs/>
        <w:sz w:val="20"/>
        <w:szCs w:val="20"/>
      </w:rPr>
    </w:lvl>
    <w:lvl w:ilvl="2">
      <w:start w:val="1"/>
      <w:numFmt w:val="decimal"/>
      <w:lvlText w:val="%1.%2.%3."/>
      <w:lvlJc w:val="left"/>
      <w:pPr>
        <w:tabs>
          <w:tab w:val="num" w:pos="720"/>
        </w:tabs>
        <w:ind w:left="720" w:hanging="720"/>
      </w:pPr>
      <w:rPr>
        <w:rFonts w:ascii="Times New Roman" w:hAnsi="Times New Roman" w:cs="Times New Roman"/>
        <w:b/>
        <w:bCs/>
        <w:sz w:val="24"/>
        <w:szCs w:val="24"/>
      </w:rPr>
    </w:lvl>
    <w:lvl w:ilvl="3">
      <w:start w:val="1"/>
      <w:numFmt w:val="decimal"/>
      <w:lvlText w:val="%1.%2.%3.%4."/>
      <w:lvlJc w:val="left"/>
      <w:pPr>
        <w:tabs>
          <w:tab w:val="num" w:pos="1080"/>
        </w:tabs>
        <w:ind w:left="1080" w:hanging="108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440"/>
        </w:tabs>
        <w:ind w:left="1440" w:hanging="144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800"/>
        </w:tabs>
        <w:ind w:left="1800" w:hanging="180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2" w15:restartNumberingAfterBreak="0">
    <w:nsid w:val="102ED6F4"/>
    <w:multiLevelType w:val="multilevel"/>
    <w:tmpl w:val="5BDE4163"/>
    <w:lvl w:ilvl="0">
      <w:start w:val="6"/>
      <w:numFmt w:val="decimal"/>
      <w:lvlText w:val="%1."/>
      <w:lvlJc w:val="left"/>
      <w:pPr>
        <w:tabs>
          <w:tab w:val="num" w:pos="360"/>
        </w:tabs>
        <w:ind w:left="360" w:hanging="360"/>
      </w:pPr>
      <w:rPr>
        <w:rFonts w:ascii="Times New Roman" w:hAnsi="Times New Roman" w:cs="Times New Roman"/>
        <w:b/>
        <w:bCs/>
        <w:sz w:val="28"/>
        <w:szCs w:val="28"/>
      </w:rPr>
    </w:lvl>
    <w:lvl w:ilvl="1">
      <w:start w:val="1"/>
      <w:numFmt w:val="decimal"/>
      <w:lvlText w:val="%1.%2."/>
      <w:lvlJc w:val="left"/>
      <w:pPr>
        <w:tabs>
          <w:tab w:val="num" w:pos="375"/>
        </w:tabs>
        <w:ind w:left="0" w:firstLine="0"/>
      </w:pPr>
      <w:rPr>
        <w:rFonts w:ascii="Times New Roman" w:hAnsi="Times New Roman" w:cs="Times New Roman"/>
        <w:b/>
        <w:bCs/>
        <w:sz w:val="20"/>
        <w:szCs w:val="20"/>
      </w:rPr>
    </w:lvl>
    <w:lvl w:ilvl="2">
      <w:start w:val="1"/>
      <w:numFmt w:val="decimal"/>
      <w:lvlText w:val="%1.%2.%3."/>
      <w:lvlJc w:val="left"/>
      <w:pPr>
        <w:tabs>
          <w:tab w:val="num" w:pos="720"/>
        </w:tabs>
        <w:ind w:left="720" w:hanging="720"/>
      </w:pPr>
      <w:rPr>
        <w:rFonts w:ascii="Times New Roman" w:hAnsi="Times New Roman" w:cs="Times New Roman"/>
        <w:b/>
        <w:bCs/>
        <w:sz w:val="24"/>
        <w:szCs w:val="24"/>
      </w:rPr>
    </w:lvl>
    <w:lvl w:ilvl="3">
      <w:start w:val="1"/>
      <w:numFmt w:val="decimal"/>
      <w:lvlText w:val="%1.%2.%3.%4."/>
      <w:lvlJc w:val="left"/>
      <w:pPr>
        <w:tabs>
          <w:tab w:val="num" w:pos="1080"/>
        </w:tabs>
        <w:ind w:left="1080" w:hanging="108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440"/>
        </w:tabs>
        <w:ind w:left="1440" w:hanging="144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800"/>
        </w:tabs>
        <w:ind w:left="1800" w:hanging="180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3" w15:restartNumberingAfterBreak="0">
    <w:nsid w:val="1342A07B"/>
    <w:multiLevelType w:val="multilevel"/>
    <w:tmpl w:val="6EA03A7E"/>
    <w:lvl w:ilvl="0">
      <w:start w:val="1"/>
      <w:numFmt w:val="lowerLetter"/>
      <w:lvlText w:val="%1)"/>
      <w:lvlJc w:val="left"/>
      <w:pPr>
        <w:tabs>
          <w:tab w:val="num" w:pos="720"/>
        </w:tabs>
        <w:ind w:left="720" w:hanging="360"/>
      </w:pPr>
      <w:rPr>
        <w:rFonts w:ascii="Times New Roman" w:hAnsi="Times New Roman" w:cs="Times New Roman"/>
        <w:sz w:val="20"/>
        <w:szCs w:val="20"/>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4" w15:restartNumberingAfterBreak="0">
    <w:nsid w:val="13C15B17"/>
    <w:multiLevelType w:val="multilevel"/>
    <w:tmpl w:val="50B6096A"/>
    <w:lvl w:ilvl="0">
      <w:start w:val="1"/>
      <w:numFmt w:val="lowerLetter"/>
      <w:lvlText w:val="%1)"/>
      <w:lvlJc w:val="left"/>
      <w:pPr>
        <w:tabs>
          <w:tab w:val="num" w:pos="360"/>
        </w:tabs>
        <w:ind w:left="0" w:firstLine="0"/>
      </w:pPr>
      <w:rPr>
        <w:rFonts w:ascii="Arial" w:hAnsi="Arial" w:cs="Arial"/>
        <w:b/>
        <w:bCs/>
        <w:sz w:val="22"/>
        <w:szCs w:val="22"/>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5" w15:restartNumberingAfterBreak="0">
    <w:nsid w:val="16217AC9"/>
    <w:multiLevelType w:val="multilevel"/>
    <w:tmpl w:val="63120F5A"/>
    <w:lvl w:ilvl="0">
      <w:numFmt w:val="bullet"/>
      <w:lvlText w:val="-"/>
      <w:lvlJc w:val="left"/>
      <w:pPr>
        <w:tabs>
          <w:tab w:val="num" w:pos="720"/>
        </w:tabs>
        <w:ind w:left="720" w:hanging="360"/>
      </w:pPr>
      <w:rPr>
        <w:rFonts w:ascii="Times New Roman" w:hAnsi="Times New Roman" w:cs="Times New Roman"/>
        <w:sz w:val="20"/>
        <w:szCs w:val="20"/>
      </w:rPr>
    </w:lvl>
    <w:lvl w:ilvl="1">
      <w:numFmt w:val="bullet"/>
      <w:lvlText w:val="o"/>
      <w:lvlJc w:val="left"/>
      <w:pPr>
        <w:tabs>
          <w:tab w:val="num" w:pos="1440"/>
        </w:tabs>
        <w:ind w:left="1440" w:hanging="360"/>
      </w:pPr>
      <w:rPr>
        <w:rFonts w:ascii="Courier New" w:hAnsi="Courier New" w:cs="Courier New"/>
        <w:sz w:val="24"/>
        <w:szCs w:val="24"/>
      </w:rPr>
    </w:lvl>
    <w:lvl w:ilvl="2">
      <w:numFmt w:val="bullet"/>
      <w:lvlText w:val="§"/>
      <w:lvlJc w:val="left"/>
      <w:pPr>
        <w:tabs>
          <w:tab w:val="num" w:pos="2160"/>
        </w:tabs>
        <w:ind w:left="2160" w:hanging="360"/>
      </w:pPr>
      <w:rPr>
        <w:rFonts w:ascii="Wingdings" w:hAnsi="Wingdings" w:cs="Times New Roman"/>
        <w:sz w:val="24"/>
        <w:szCs w:val="24"/>
      </w:rPr>
    </w:lvl>
    <w:lvl w:ilvl="3">
      <w:numFmt w:val="bullet"/>
      <w:lvlText w:val="·"/>
      <w:lvlJc w:val="left"/>
      <w:pPr>
        <w:tabs>
          <w:tab w:val="num" w:pos="2880"/>
        </w:tabs>
        <w:ind w:left="2880" w:hanging="360"/>
      </w:pPr>
      <w:rPr>
        <w:rFonts w:ascii="Symbol" w:hAnsi="Symbol" w:cs="Times New Roman"/>
        <w:sz w:val="24"/>
        <w:szCs w:val="24"/>
      </w:rPr>
    </w:lvl>
    <w:lvl w:ilvl="4">
      <w:numFmt w:val="bullet"/>
      <w:lvlText w:val="o"/>
      <w:lvlJc w:val="left"/>
      <w:pPr>
        <w:tabs>
          <w:tab w:val="num" w:pos="3600"/>
        </w:tabs>
        <w:ind w:left="3600" w:hanging="360"/>
      </w:pPr>
      <w:rPr>
        <w:rFonts w:ascii="Courier New" w:hAnsi="Courier New" w:cs="Courier New"/>
        <w:sz w:val="24"/>
        <w:szCs w:val="24"/>
      </w:rPr>
    </w:lvl>
    <w:lvl w:ilvl="5">
      <w:numFmt w:val="bullet"/>
      <w:lvlText w:val="§"/>
      <w:lvlJc w:val="left"/>
      <w:pPr>
        <w:tabs>
          <w:tab w:val="num" w:pos="4320"/>
        </w:tabs>
        <w:ind w:left="4320" w:hanging="360"/>
      </w:pPr>
      <w:rPr>
        <w:rFonts w:ascii="Wingdings" w:hAnsi="Wingdings" w:cs="Times New Roman"/>
        <w:sz w:val="24"/>
        <w:szCs w:val="24"/>
      </w:rPr>
    </w:lvl>
    <w:lvl w:ilvl="6">
      <w:numFmt w:val="bullet"/>
      <w:lvlText w:val="·"/>
      <w:lvlJc w:val="left"/>
      <w:pPr>
        <w:tabs>
          <w:tab w:val="num" w:pos="5040"/>
        </w:tabs>
        <w:ind w:left="5040" w:hanging="360"/>
      </w:pPr>
      <w:rPr>
        <w:rFonts w:ascii="Symbol" w:hAnsi="Symbol" w:cs="Times New Roman"/>
        <w:sz w:val="24"/>
        <w:szCs w:val="24"/>
      </w:rPr>
    </w:lvl>
    <w:lvl w:ilvl="7">
      <w:numFmt w:val="bullet"/>
      <w:lvlText w:val="o"/>
      <w:lvlJc w:val="left"/>
      <w:pPr>
        <w:tabs>
          <w:tab w:val="num" w:pos="5760"/>
        </w:tabs>
        <w:ind w:left="5760" w:hanging="360"/>
      </w:pPr>
      <w:rPr>
        <w:rFonts w:ascii="Courier New" w:hAnsi="Courier New" w:cs="Courier New"/>
        <w:sz w:val="24"/>
        <w:szCs w:val="24"/>
      </w:rPr>
    </w:lvl>
    <w:lvl w:ilvl="8">
      <w:numFmt w:val="bullet"/>
      <w:lvlText w:val="§"/>
      <w:lvlJc w:val="left"/>
      <w:pPr>
        <w:tabs>
          <w:tab w:val="num" w:pos="6480"/>
        </w:tabs>
        <w:ind w:left="6480" w:hanging="360"/>
      </w:pPr>
      <w:rPr>
        <w:rFonts w:ascii="Wingdings" w:hAnsi="Wingdings" w:cs="Times New Roman"/>
        <w:sz w:val="24"/>
        <w:szCs w:val="24"/>
      </w:rPr>
    </w:lvl>
  </w:abstractNum>
  <w:abstractNum w:abstractNumId="6" w15:restartNumberingAfterBreak="0">
    <w:nsid w:val="163F30B4"/>
    <w:multiLevelType w:val="hybridMultilevel"/>
    <w:tmpl w:val="9DCAD6C0"/>
    <w:lvl w:ilvl="0" w:tplc="0416000F">
      <w:start w:val="7"/>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1B30F521"/>
    <w:multiLevelType w:val="multilevel"/>
    <w:tmpl w:val="0540F36C"/>
    <w:lvl w:ilvl="0">
      <w:start w:val="1"/>
      <w:numFmt w:val="lowerLetter"/>
      <w:lvlText w:val="%1)"/>
      <w:lvlJc w:val="left"/>
      <w:pPr>
        <w:tabs>
          <w:tab w:val="num" w:pos="0"/>
        </w:tabs>
        <w:ind w:left="0" w:firstLine="0"/>
      </w:pPr>
      <w:rPr>
        <w:rFonts w:ascii="Times New Roman" w:hAnsi="Times New Roman" w:cs="Times New Roman"/>
        <w:sz w:val="22"/>
        <w:szCs w:val="22"/>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8" w15:restartNumberingAfterBreak="0">
    <w:nsid w:val="1F5AC426"/>
    <w:multiLevelType w:val="multilevel"/>
    <w:tmpl w:val="6A22026D"/>
    <w:lvl w:ilvl="0">
      <w:start w:val="1"/>
      <w:numFmt w:val="lowerLetter"/>
      <w:lvlText w:val="%1)"/>
      <w:lvlJc w:val="left"/>
      <w:pPr>
        <w:tabs>
          <w:tab w:val="num" w:pos="360"/>
        </w:tabs>
      </w:pPr>
      <w:rPr>
        <w:rFonts w:ascii="Arial" w:hAnsi="Arial" w:cs="Arial"/>
        <w:b/>
        <w:bCs/>
        <w:sz w:val="22"/>
        <w:szCs w:val="22"/>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9" w15:restartNumberingAfterBreak="0">
    <w:nsid w:val="29AA295E"/>
    <w:multiLevelType w:val="multilevel"/>
    <w:tmpl w:val="7A6AD045"/>
    <w:lvl w:ilvl="0">
      <w:start w:val="1"/>
      <w:numFmt w:val="lowerLetter"/>
      <w:lvlText w:val="%1)"/>
      <w:lvlJc w:val="left"/>
      <w:pPr>
        <w:tabs>
          <w:tab w:val="num" w:pos="360"/>
        </w:tabs>
      </w:pPr>
      <w:rPr>
        <w:rFonts w:ascii="Arial" w:hAnsi="Arial" w:cs="Arial"/>
        <w:b/>
        <w:bCs/>
        <w:sz w:val="22"/>
        <w:szCs w:val="22"/>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10" w15:restartNumberingAfterBreak="0">
    <w:nsid w:val="32A3F3E3"/>
    <w:multiLevelType w:val="multilevel"/>
    <w:tmpl w:val="536444C6"/>
    <w:lvl w:ilvl="0">
      <w:start w:val="6"/>
      <w:numFmt w:val="decimal"/>
      <w:lvlText w:val="%1."/>
      <w:lvlJc w:val="left"/>
      <w:pPr>
        <w:tabs>
          <w:tab w:val="num" w:pos="360"/>
        </w:tabs>
        <w:ind w:left="360" w:hanging="360"/>
      </w:pPr>
      <w:rPr>
        <w:rFonts w:ascii="Times New Roman" w:hAnsi="Times New Roman" w:cs="Times New Roman"/>
        <w:b/>
        <w:bCs/>
        <w:sz w:val="28"/>
        <w:szCs w:val="28"/>
      </w:rPr>
    </w:lvl>
    <w:lvl w:ilvl="1">
      <w:start w:val="1"/>
      <w:numFmt w:val="decimal"/>
      <w:lvlText w:val="%1.%2."/>
      <w:lvlJc w:val="left"/>
      <w:pPr>
        <w:tabs>
          <w:tab w:val="num" w:pos="375"/>
        </w:tabs>
        <w:ind w:left="0" w:firstLine="0"/>
      </w:pPr>
      <w:rPr>
        <w:rFonts w:ascii="Times New Roman" w:hAnsi="Times New Roman" w:cs="Times New Roman"/>
        <w:b/>
        <w:bCs/>
        <w:sz w:val="20"/>
        <w:szCs w:val="20"/>
      </w:rPr>
    </w:lvl>
    <w:lvl w:ilvl="2">
      <w:start w:val="1"/>
      <w:numFmt w:val="decimal"/>
      <w:lvlText w:val="%1.%2.%3."/>
      <w:lvlJc w:val="left"/>
      <w:pPr>
        <w:tabs>
          <w:tab w:val="num" w:pos="720"/>
        </w:tabs>
        <w:ind w:left="720" w:hanging="720"/>
      </w:pPr>
      <w:rPr>
        <w:rFonts w:ascii="Times New Roman" w:hAnsi="Times New Roman" w:cs="Times New Roman"/>
        <w:b/>
        <w:bCs/>
        <w:sz w:val="24"/>
        <w:szCs w:val="24"/>
      </w:rPr>
    </w:lvl>
    <w:lvl w:ilvl="3">
      <w:start w:val="1"/>
      <w:numFmt w:val="decimal"/>
      <w:lvlText w:val="%1.%2.%3.%4."/>
      <w:lvlJc w:val="left"/>
      <w:pPr>
        <w:tabs>
          <w:tab w:val="num" w:pos="1080"/>
        </w:tabs>
        <w:ind w:left="1080" w:hanging="108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440"/>
        </w:tabs>
        <w:ind w:left="1440" w:hanging="144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800"/>
        </w:tabs>
        <w:ind w:left="1800" w:hanging="180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11" w15:restartNumberingAfterBreak="0">
    <w:nsid w:val="33EFA37B"/>
    <w:multiLevelType w:val="multilevel"/>
    <w:tmpl w:val="1023A17E"/>
    <w:lvl w:ilvl="0">
      <w:start w:val="6"/>
      <w:numFmt w:val="decimal"/>
      <w:lvlText w:val="%1."/>
      <w:lvlJc w:val="left"/>
      <w:pPr>
        <w:tabs>
          <w:tab w:val="num" w:pos="360"/>
        </w:tabs>
        <w:ind w:left="360" w:hanging="360"/>
      </w:pPr>
      <w:rPr>
        <w:rFonts w:ascii="Times New Roman" w:hAnsi="Times New Roman" w:cs="Times New Roman"/>
        <w:b/>
        <w:bCs/>
        <w:sz w:val="28"/>
        <w:szCs w:val="28"/>
      </w:rPr>
    </w:lvl>
    <w:lvl w:ilvl="1">
      <w:start w:val="1"/>
      <w:numFmt w:val="decimal"/>
      <w:lvlText w:val="%1.%2."/>
      <w:lvlJc w:val="left"/>
      <w:pPr>
        <w:tabs>
          <w:tab w:val="num" w:pos="390"/>
        </w:tabs>
      </w:pPr>
      <w:rPr>
        <w:rFonts w:ascii="Times New Roman" w:hAnsi="Times New Roman" w:cs="Times New Roman"/>
        <w:b/>
        <w:bCs/>
        <w:sz w:val="20"/>
        <w:szCs w:val="20"/>
      </w:rPr>
    </w:lvl>
    <w:lvl w:ilvl="2">
      <w:start w:val="1"/>
      <w:numFmt w:val="decimal"/>
      <w:lvlText w:val="%1.%2.%3."/>
      <w:lvlJc w:val="left"/>
      <w:pPr>
        <w:tabs>
          <w:tab w:val="num" w:pos="720"/>
        </w:tabs>
        <w:ind w:left="720" w:hanging="720"/>
      </w:pPr>
      <w:rPr>
        <w:rFonts w:ascii="Times New Roman" w:hAnsi="Times New Roman" w:cs="Times New Roman"/>
        <w:b/>
        <w:bCs/>
        <w:sz w:val="24"/>
        <w:szCs w:val="24"/>
      </w:rPr>
    </w:lvl>
    <w:lvl w:ilvl="3">
      <w:start w:val="1"/>
      <w:numFmt w:val="decimal"/>
      <w:lvlText w:val="%1.%2.%3.%4."/>
      <w:lvlJc w:val="left"/>
      <w:pPr>
        <w:tabs>
          <w:tab w:val="num" w:pos="1080"/>
        </w:tabs>
        <w:ind w:left="1080" w:hanging="108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440"/>
        </w:tabs>
        <w:ind w:left="1440" w:hanging="144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800"/>
        </w:tabs>
        <w:ind w:left="1800" w:hanging="180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12" w15:restartNumberingAfterBreak="0">
    <w:nsid w:val="4650EE47"/>
    <w:multiLevelType w:val="multilevel"/>
    <w:tmpl w:val="7B660FA7"/>
    <w:lvl w:ilvl="0">
      <w:start w:val="1"/>
      <w:numFmt w:val="lowerLetter"/>
      <w:lvlText w:val="%1)"/>
      <w:lvlJc w:val="left"/>
      <w:pPr>
        <w:tabs>
          <w:tab w:val="num" w:pos="720"/>
        </w:tabs>
        <w:ind w:left="720" w:hanging="360"/>
      </w:pPr>
      <w:rPr>
        <w:rFonts w:ascii="Times New Roman" w:hAnsi="Times New Roman" w:cs="Times New Roman"/>
        <w:sz w:val="20"/>
        <w:szCs w:val="20"/>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13" w15:restartNumberingAfterBreak="0">
    <w:nsid w:val="4C4ECB6C"/>
    <w:multiLevelType w:val="multilevel"/>
    <w:tmpl w:val="0F9399E2"/>
    <w:lvl w:ilvl="0">
      <w:start w:val="1"/>
      <w:numFmt w:val="lowerLetter"/>
      <w:lvlText w:val="%1)"/>
      <w:lvlJc w:val="left"/>
      <w:pPr>
        <w:tabs>
          <w:tab w:val="num" w:pos="360"/>
        </w:tabs>
      </w:pPr>
      <w:rPr>
        <w:rFonts w:ascii="Arial" w:hAnsi="Arial" w:cs="Arial"/>
        <w:b/>
        <w:bCs/>
        <w:sz w:val="22"/>
        <w:szCs w:val="22"/>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14" w15:restartNumberingAfterBreak="0">
    <w:nsid w:val="4DB00511"/>
    <w:multiLevelType w:val="multilevel"/>
    <w:tmpl w:val="0BD5DF69"/>
    <w:lvl w:ilvl="0">
      <w:start w:val="6"/>
      <w:numFmt w:val="decimal"/>
      <w:lvlText w:val="%1."/>
      <w:lvlJc w:val="left"/>
      <w:pPr>
        <w:tabs>
          <w:tab w:val="num" w:pos="360"/>
        </w:tabs>
        <w:ind w:left="360" w:hanging="360"/>
      </w:pPr>
      <w:rPr>
        <w:rFonts w:ascii="Times New Roman" w:hAnsi="Times New Roman" w:cs="Times New Roman"/>
        <w:b/>
        <w:bCs/>
        <w:sz w:val="28"/>
        <w:szCs w:val="28"/>
      </w:rPr>
    </w:lvl>
    <w:lvl w:ilvl="1">
      <w:start w:val="1"/>
      <w:numFmt w:val="decimal"/>
      <w:lvlText w:val="%1.%2."/>
      <w:lvlJc w:val="left"/>
      <w:pPr>
        <w:tabs>
          <w:tab w:val="num" w:pos="420"/>
        </w:tabs>
      </w:pPr>
      <w:rPr>
        <w:rFonts w:ascii="Times New Roman" w:hAnsi="Times New Roman" w:cs="Times New Roman"/>
        <w:b/>
        <w:bCs/>
        <w:sz w:val="20"/>
        <w:szCs w:val="20"/>
      </w:rPr>
    </w:lvl>
    <w:lvl w:ilvl="2">
      <w:start w:val="1"/>
      <w:numFmt w:val="decimal"/>
      <w:lvlText w:val="%1.%2.%3."/>
      <w:lvlJc w:val="left"/>
      <w:pPr>
        <w:tabs>
          <w:tab w:val="num" w:pos="720"/>
        </w:tabs>
        <w:ind w:left="720" w:hanging="720"/>
      </w:pPr>
      <w:rPr>
        <w:rFonts w:ascii="Times New Roman" w:hAnsi="Times New Roman" w:cs="Times New Roman"/>
        <w:b/>
        <w:bCs/>
        <w:sz w:val="24"/>
        <w:szCs w:val="24"/>
      </w:rPr>
    </w:lvl>
    <w:lvl w:ilvl="3">
      <w:start w:val="1"/>
      <w:numFmt w:val="decimal"/>
      <w:lvlText w:val="%1.%2.%3.%4."/>
      <w:lvlJc w:val="left"/>
      <w:pPr>
        <w:tabs>
          <w:tab w:val="num" w:pos="1080"/>
        </w:tabs>
        <w:ind w:left="1080" w:hanging="108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440"/>
        </w:tabs>
        <w:ind w:left="1440" w:hanging="144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800"/>
        </w:tabs>
        <w:ind w:left="1800" w:hanging="180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15" w15:restartNumberingAfterBreak="0">
    <w:nsid w:val="4F28E3A6"/>
    <w:multiLevelType w:val="multilevel"/>
    <w:tmpl w:val="08ACE4BA"/>
    <w:lvl w:ilvl="0">
      <w:start w:val="1"/>
      <w:numFmt w:val="lowerLetter"/>
      <w:lvlText w:val="%1)"/>
      <w:lvlJc w:val="left"/>
      <w:pPr>
        <w:tabs>
          <w:tab w:val="num" w:pos="0"/>
        </w:tabs>
      </w:pPr>
      <w:rPr>
        <w:rFonts w:ascii="Times New Roman" w:hAnsi="Times New Roman" w:cs="Times New Roman"/>
        <w:sz w:val="22"/>
        <w:szCs w:val="22"/>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16" w15:restartNumberingAfterBreak="0">
    <w:nsid w:val="5F0CD64B"/>
    <w:multiLevelType w:val="multilevel"/>
    <w:tmpl w:val="175D7ADB"/>
    <w:lvl w:ilvl="0">
      <w:start w:val="6"/>
      <w:numFmt w:val="decimal"/>
      <w:lvlText w:val="%1."/>
      <w:lvlJc w:val="left"/>
      <w:pPr>
        <w:tabs>
          <w:tab w:val="num" w:pos="360"/>
        </w:tabs>
        <w:ind w:left="360" w:hanging="360"/>
      </w:pPr>
      <w:rPr>
        <w:rFonts w:ascii="Times New Roman" w:hAnsi="Times New Roman" w:cs="Times New Roman"/>
        <w:b/>
        <w:bCs/>
        <w:sz w:val="28"/>
        <w:szCs w:val="28"/>
      </w:rPr>
    </w:lvl>
    <w:lvl w:ilvl="1">
      <w:start w:val="1"/>
      <w:numFmt w:val="decimal"/>
      <w:lvlText w:val="%1.%2."/>
      <w:lvlJc w:val="left"/>
      <w:pPr>
        <w:tabs>
          <w:tab w:val="num" w:pos="375"/>
        </w:tabs>
      </w:pPr>
      <w:rPr>
        <w:rFonts w:ascii="Times New Roman" w:hAnsi="Times New Roman" w:cs="Times New Roman"/>
        <w:b/>
        <w:bCs/>
        <w:sz w:val="20"/>
        <w:szCs w:val="20"/>
      </w:rPr>
    </w:lvl>
    <w:lvl w:ilvl="2">
      <w:start w:val="1"/>
      <w:numFmt w:val="decimal"/>
      <w:lvlText w:val="%1.%2.%3."/>
      <w:lvlJc w:val="left"/>
      <w:pPr>
        <w:tabs>
          <w:tab w:val="num" w:pos="720"/>
        </w:tabs>
        <w:ind w:left="720" w:hanging="720"/>
      </w:pPr>
      <w:rPr>
        <w:rFonts w:ascii="Times New Roman" w:hAnsi="Times New Roman" w:cs="Times New Roman"/>
        <w:b/>
        <w:bCs/>
        <w:sz w:val="24"/>
        <w:szCs w:val="24"/>
      </w:rPr>
    </w:lvl>
    <w:lvl w:ilvl="3">
      <w:start w:val="1"/>
      <w:numFmt w:val="decimal"/>
      <w:lvlText w:val="%1.%2.%3.%4."/>
      <w:lvlJc w:val="left"/>
      <w:pPr>
        <w:tabs>
          <w:tab w:val="num" w:pos="1080"/>
        </w:tabs>
        <w:ind w:left="1080" w:hanging="108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440"/>
        </w:tabs>
        <w:ind w:left="1440" w:hanging="144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800"/>
        </w:tabs>
        <w:ind w:left="1800" w:hanging="180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17" w15:restartNumberingAfterBreak="0">
    <w:nsid w:val="601E4DAE"/>
    <w:multiLevelType w:val="multilevel"/>
    <w:tmpl w:val="2B400D22"/>
    <w:lvl w:ilvl="0">
      <w:start w:val="1"/>
      <w:numFmt w:val="lowerLetter"/>
      <w:lvlText w:val="%1)"/>
      <w:lvlJc w:val="left"/>
      <w:pPr>
        <w:tabs>
          <w:tab w:val="num" w:pos="720"/>
        </w:tabs>
        <w:ind w:left="720" w:hanging="360"/>
      </w:pPr>
      <w:rPr>
        <w:rFonts w:ascii="Times New Roman" w:hAnsi="Times New Roman" w:cs="Times New Roman"/>
        <w:sz w:val="20"/>
        <w:szCs w:val="20"/>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18" w15:restartNumberingAfterBreak="0">
    <w:nsid w:val="6E91109D"/>
    <w:multiLevelType w:val="multilevel"/>
    <w:tmpl w:val="4BD3FE85"/>
    <w:lvl w:ilvl="0">
      <w:start w:val="1"/>
      <w:numFmt w:val="lowerLetter"/>
      <w:lvlText w:val="%1)"/>
      <w:lvlJc w:val="left"/>
      <w:pPr>
        <w:tabs>
          <w:tab w:val="num" w:pos="360"/>
        </w:tabs>
      </w:pPr>
      <w:rPr>
        <w:rFonts w:ascii="Arial" w:hAnsi="Arial" w:cs="Arial"/>
        <w:b/>
        <w:bCs/>
        <w:sz w:val="22"/>
        <w:szCs w:val="22"/>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19" w15:restartNumberingAfterBreak="0">
    <w:nsid w:val="711828AC"/>
    <w:multiLevelType w:val="multilevel"/>
    <w:tmpl w:val="1D6D1A88"/>
    <w:lvl w:ilvl="0">
      <w:start w:val="6"/>
      <w:numFmt w:val="decimal"/>
      <w:lvlText w:val="%1."/>
      <w:lvlJc w:val="left"/>
      <w:pPr>
        <w:tabs>
          <w:tab w:val="num" w:pos="360"/>
        </w:tabs>
        <w:ind w:left="360" w:hanging="360"/>
      </w:pPr>
      <w:rPr>
        <w:rFonts w:ascii="Times New Roman" w:hAnsi="Times New Roman" w:cs="Times New Roman"/>
        <w:b/>
        <w:bCs/>
        <w:sz w:val="28"/>
        <w:szCs w:val="28"/>
      </w:rPr>
    </w:lvl>
    <w:lvl w:ilvl="1">
      <w:start w:val="1"/>
      <w:numFmt w:val="decimal"/>
      <w:lvlText w:val="%1.%2."/>
      <w:lvlJc w:val="left"/>
      <w:pPr>
        <w:tabs>
          <w:tab w:val="num" w:pos="390"/>
        </w:tabs>
        <w:ind w:left="0" w:firstLine="0"/>
      </w:pPr>
      <w:rPr>
        <w:rFonts w:ascii="Times New Roman" w:hAnsi="Times New Roman" w:cs="Times New Roman"/>
        <w:b/>
        <w:bCs/>
        <w:sz w:val="20"/>
        <w:szCs w:val="20"/>
      </w:rPr>
    </w:lvl>
    <w:lvl w:ilvl="2">
      <w:start w:val="1"/>
      <w:numFmt w:val="decimal"/>
      <w:lvlText w:val="%1.%2.%3."/>
      <w:lvlJc w:val="left"/>
      <w:pPr>
        <w:tabs>
          <w:tab w:val="num" w:pos="720"/>
        </w:tabs>
        <w:ind w:left="720" w:hanging="720"/>
      </w:pPr>
      <w:rPr>
        <w:rFonts w:ascii="Times New Roman" w:hAnsi="Times New Roman" w:cs="Times New Roman"/>
        <w:b/>
        <w:bCs/>
        <w:sz w:val="24"/>
        <w:szCs w:val="24"/>
      </w:rPr>
    </w:lvl>
    <w:lvl w:ilvl="3">
      <w:start w:val="1"/>
      <w:numFmt w:val="decimal"/>
      <w:lvlText w:val="%1.%2.%3.%4."/>
      <w:lvlJc w:val="left"/>
      <w:pPr>
        <w:tabs>
          <w:tab w:val="num" w:pos="1080"/>
        </w:tabs>
        <w:ind w:left="1080" w:hanging="108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440"/>
        </w:tabs>
        <w:ind w:left="1440" w:hanging="144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800"/>
        </w:tabs>
        <w:ind w:left="1800" w:hanging="180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20" w15:restartNumberingAfterBreak="0">
    <w:nsid w:val="770EA89F"/>
    <w:multiLevelType w:val="multilevel"/>
    <w:tmpl w:val="1EC6081F"/>
    <w:lvl w:ilvl="0">
      <w:start w:val="1"/>
      <w:numFmt w:val="lowerLetter"/>
      <w:lvlText w:val="%1)"/>
      <w:lvlJc w:val="left"/>
      <w:pPr>
        <w:tabs>
          <w:tab w:val="num" w:pos="0"/>
        </w:tabs>
      </w:pPr>
      <w:rPr>
        <w:rFonts w:ascii="Times New Roman" w:hAnsi="Times New Roman" w:cs="Times New Roman"/>
        <w:sz w:val="22"/>
        <w:szCs w:val="22"/>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21" w15:restartNumberingAfterBreak="0">
    <w:nsid w:val="7B731289"/>
    <w:multiLevelType w:val="multilevel"/>
    <w:tmpl w:val="11E66881"/>
    <w:lvl w:ilvl="0">
      <w:start w:val="1"/>
      <w:numFmt w:val="lowerLetter"/>
      <w:lvlText w:val="%1)"/>
      <w:lvlJc w:val="left"/>
      <w:pPr>
        <w:tabs>
          <w:tab w:val="num" w:pos="0"/>
        </w:tabs>
      </w:pPr>
      <w:rPr>
        <w:rFonts w:ascii="Times New Roman" w:hAnsi="Times New Roman" w:cs="Times New Roman"/>
        <w:sz w:val="22"/>
        <w:szCs w:val="22"/>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num w:numId="1" w16cid:durableId="2107533854">
    <w:abstractNumId w:val="5"/>
  </w:num>
  <w:num w:numId="2" w16cid:durableId="1295720312">
    <w:abstractNumId w:val="1"/>
  </w:num>
  <w:num w:numId="3" w16cid:durableId="1151362273">
    <w:abstractNumId w:val="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72993732">
    <w:abstractNumId w:val="19"/>
  </w:num>
  <w:num w:numId="5" w16cid:durableId="755245356">
    <w:abstractNumId w:val="1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117826829">
    <w:abstractNumId w:val="2"/>
  </w:num>
  <w:num w:numId="7" w16cid:durableId="1842768943">
    <w:abstractNumId w:val="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41249783">
    <w:abstractNumId w:val="10"/>
  </w:num>
  <w:num w:numId="9" w16cid:durableId="2038843866">
    <w:abstractNumId w:val="1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68023949">
    <w:abstractNumId w:val="4"/>
  </w:num>
  <w:num w:numId="11" w16cid:durableId="179420628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25226117">
    <w:abstractNumId w:val="7"/>
  </w:num>
  <w:num w:numId="13" w16cid:durableId="13339514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665205743">
    <w:abstractNumId w:val="12"/>
  </w:num>
  <w:num w:numId="15" w16cid:durableId="102532528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951862827">
    <w:abstractNumId w:val="20"/>
  </w:num>
  <w:num w:numId="17" w16cid:durableId="986280232">
    <w:abstractNumId w:val="17"/>
  </w:num>
  <w:num w:numId="18" w16cid:durableId="201065300">
    <w:abstractNumId w:val="8"/>
  </w:num>
  <w:num w:numId="19" w16cid:durableId="1565483370">
    <w:abstractNumId w:val="0"/>
  </w:num>
  <w:num w:numId="20" w16cid:durableId="1126510998">
    <w:abstractNumId w:val="16"/>
  </w:num>
  <w:num w:numId="21" w16cid:durableId="1847213125">
    <w:abstractNumId w:val="11"/>
  </w:num>
  <w:num w:numId="22" w16cid:durableId="380180075">
    <w:abstractNumId w:val="14"/>
  </w:num>
  <w:num w:numId="23" w16cid:durableId="975375579">
    <w:abstractNumId w:val="6"/>
  </w:num>
  <w:num w:numId="24" w16cid:durableId="1062290684">
    <w:abstractNumId w:val="9"/>
  </w:num>
  <w:num w:numId="25" w16cid:durableId="216015573">
    <w:abstractNumId w:val="9"/>
    <w:lvlOverride w:ilvl="0">
      <w:startOverride w:val="1"/>
    </w:lvlOverride>
  </w:num>
  <w:num w:numId="26" w16cid:durableId="91779131">
    <w:abstractNumId w:val="15"/>
  </w:num>
  <w:num w:numId="27" w16cid:durableId="857355276">
    <w:abstractNumId w:val="3"/>
  </w:num>
  <w:num w:numId="28" w16cid:durableId="266353435">
    <w:abstractNumId w:val="18"/>
  </w:num>
  <w:num w:numId="29" w16cid:durableId="333993904">
    <w:abstractNumId w:val="18"/>
    <w:lvlOverride w:ilvl="0">
      <w:startOverride w:val="1"/>
    </w:lvlOverride>
  </w:num>
  <w:num w:numId="30" w16cid:durableId="1972972978">
    <w:abstractNumId w:val="21"/>
  </w:num>
  <w:num w:numId="31" w16cid:durableId="2054571322">
    <w:abstractNumId w:val="13"/>
  </w:num>
  <w:num w:numId="32" w16cid:durableId="596332092">
    <w:abstractNumId w:val="13"/>
    <w:lvlOverride w:ilvl="0">
      <w:startOverride w:val="1"/>
    </w:lvlOverride>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47D72"/>
    <w:rsid w:val="00003421"/>
    <w:rsid w:val="000365A0"/>
    <w:rsid w:val="000405A8"/>
    <w:rsid w:val="00040CB5"/>
    <w:rsid w:val="000410DA"/>
    <w:rsid w:val="00052167"/>
    <w:rsid w:val="00053E03"/>
    <w:rsid w:val="00053EFF"/>
    <w:rsid w:val="000568F3"/>
    <w:rsid w:val="00061DCD"/>
    <w:rsid w:val="00062EA3"/>
    <w:rsid w:val="00070C9A"/>
    <w:rsid w:val="00080AD7"/>
    <w:rsid w:val="00083741"/>
    <w:rsid w:val="00086B6B"/>
    <w:rsid w:val="0009047A"/>
    <w:rsid w:val="00091232"/>
    <w:rsid w:val="00097BD9"/>
    <w:rsid w:val="000A1096"/>
    <w:rsid w:val="000A206A"/>
    <w:rsid w:val="000A505C"/>
    <w:rsid w:val="000B1964"/>
    <w:rsid w:val="000B20C1"/>
    <w:rsid w:val="000B3DAD"/>
    <w:rsid w:val="000B5CD6"/>
    <w:rsid w:val="000C2DF6"/>
    <w:rsid w:val="000C399E"/>
    <w:rsid w:val="000D651E"/>
    <w:rsid w:val="000E11FE"/>
    <w:rsid w:val="000E229B"/>
    <w:rsid w:val="000E2437"/>
    <w:rsid w:val="000E2500"/>
    <w:rsid w:val="000E2623"/>
    <w:rsid w:val="000E3447"/>
    <w:rsid w:val="000E402C"/>
    <w:rsid w:val="000E5610"/>
    <w:rsid w:val="000F32F8"/>
    <w:rsid w:val="001119A3"/>
    <w:rsid w:val="00114BF6"/>
    <w:rsid w:val="001157BD"/>
    <w:rsid w:val="001218BA"/>
    <w:rsid w:val="0012553A"/>
    <w:rsid w:val="00134771"/>
    <w:rsid w:val="001442E2"/>
    <w:rsid w:val="001643B6"/>
    <w:rsid w:val="00173784"/>
    <w:rsid w:val="0018143D"/>
    <w:rsid w:val="00183CFE"/>
    <w:rsid w:val="001846D2"/>
    <w:rsid w:val="00192ACD"/>
    <w:rsid w:val="001B19A2"/>
    <w:rsid w:val="001B1D80"/>
    <w:rsid w:val="001B5E4B"/>
    <w:rsid w:val="001B63D2"/>
    <w:rsid w:val="001B6503"/>
    <w:rsid w:val="001C586A"/>
    <w:rsid w:val="001D09C5"/>
    <w:rsid w:val="001D403D"/>
    <w:rsid w:val="001F13D3"/>
    <w:rsid w:val="001F26B2"/>
    <w:rsid w:val="001F2D3E"/>
    <w:rsid w:val="001F3842"/>
    <w:rsid w:val="001F42BA"/>
    <w:rsid w:val="001F4633"/>
    <w:rsid w:val="001F47F9"/>
    <w:rsid w:val="002063CC"/>
    <w:rsid w:val="00221432"/>
    <w:rsid w:val="00222963"/>
    <w:rsid w:val="00225D2C"/>
    <w:rsid w:val="002442B8"/>
    <w:rsid w:val="0024439B"/>
    <w:rsid w:val="00245811"/>
    <w:rsid w:val="00247B5B"/>
    <w:rsid w:val="00247BEE"/>
    <w:rsid w:val="0025324A"/>
    <w:rsid w:val="002637E5"/>
    <w:rsid w:val="00280777"/>
    <w:rsid w:val="00281838"/>
    <w:rsid w:val="002830CC"/>
    <w:rsid w:val="00285C4E"/>
    <w:rsid w:val="00291CA2"/>
    <w:rsid w:val="00294613"/>
    <w:rsid w:val="002947DD"/>
    <w:rsid w:val="00294AA9"/>
    <w:rsid w:val="002A0ACB"/>
    <w:rsid w:val="002A5511"/>
    <w:rsid w:val="002A78FC"/>
    <w:rsid w:val="002B2223"/>
    <w:rsid w:val="002D2B09"/>
    <w:rsid w:val="002D61E7"/>
    <w:rsid w:val="002D68EA"/>
    <w:rsid w:val="002D7D1F"/>
    <w:rsid w:val="002E6099"/>
    <w:rsid w:val="002E64D6"/>
    <w:rsid w:val="002F14C6"/>
    <w:rsid w:val="002F5C3B"/>
    <w:rsid w:val="002F6BEA"/>
    <w:rsid w:val="002F7AAF"/>
    <w:rsid w:val="00304295"/>
    <w:rsid w:val="00307BB5"/>
    <w:rsid w:val="003234E8"/>
    <w:rsid w:val="0032432E"/>
    <w:rsid w:val="00325E1C"/>
    <w:rsid w:val="00332B5E"/>
    <w:rsid w:val="0033398F"/>
    <w:rsid w:val="00334E4C"/>
    <w:rsid w:val="00337437"/>
    <w:rsid w:val="003413CE"/>
    <w:rsid w:val="00353D44"/>
    <w:rsid w:val="00355B07"/>
    <w:rsid w:val="00356BF8"/>
    <w:rsid w:val="003638E2"/>
    <w:rsid w:val="003639EE"/>
    <w:rsid w:val="00364D25"/>
    <w:rsid w:val="00370E2C"/>
    <w:rsid w:val="003775C1"/>
    <w:rsid w:val="003839E5"/>
    <w:rsid w:val="00386F38"/>
    <w:rsid w:val="003901E6"/>
    <w:rsid w:val="003A3A29"/>
    <w:rsid w:val="003A51A1"/>
    <w:rsid w:val="003B3D3D"/>
    <w:rsid w:val="003D484B"/>
    <w:rsid w:val="003E25A2"/>
    <w:rsid w:val="003E2D35"/>
    <w:rsid w:val="003E3018"/>
    <w:rsid w:val="003E3D95"/>
    <w:rsid w:val="003F3036"/>
    <w:rsid w:val="003F3394"/>
    <w:rsid w:val="003F5AF5"/>
    <w:rsid w:val="003F7553"/>
    <w:rsid w:val="003F7D79"/>
    <w:rsid w:val="00403292"/>
    <w:rsid w:val="00404EA5"/>
    <w:rsid w:val="004060EB"/>
    <w:rsid w:val="00413A63"/>
    <w:rsid w:val="00413FF9"/>
    <w:rsid w:val="0043549F"/>
    <w:rsid w:val="00436EA0"/>
    <w:rsid w:val="0044541B"/>
    <w:rsid w:val="00445A0D"/>
    <w:rsid w:val="00445FAD"/>
    <w:rsid w:val="00452ABF"/>
    <w:rsid w:val="00464E56"/>
    <w:rsid w:val="00470CF1"/>
    <w:rsid w:val="00471528"/>
    <w:rsid w:val="00473065"/>
    <w:rsid w:val="00475B4F"/>
    <w:rsid w:val="00490359"/>
    <w:rsid w:val="004924DF"/>
    <w:rsid w:val="00495DD5"/>
    <w:rsid w:val="004B43F7"/>
    <w:rsid w:val="004B690C"/>
    <w:rsid w:val="004B73D7"/>
    <w:rsid w:val="004C13AE"/>
    <w:rsid w:val="004C3D07"/>
    <w:rsid w:val="004D420E"/>
    <w:rsid w:val="004D5F98"/>
    <w:rsid w:val="004E2009"/>
    <w:rsid w:val="004E380E"/>
    <w:rsid w:val="004F014A"/>
    <w:rsid w:val="004F2194"/>
    <w:rsid w:val="004F65B7"/>
    <w:rsid w:val="004F76E0"/>
    <w:rsid w:val="0050083D"/>
    <w:rsid w:val="0050192C"/>
    <w:rsid w:val="005020F7"/>
    <w:rsid w:val="00504212"/>
    <w:rsid w:val="00506CBC"/>
    <w:rsid w:val="00510977"/>
    <w:rsid w:val="00511B94"/>
    <w:rsid w:val="00515A0C"/>
    <w:rsid w:val="005175B9"/>
    <w:rsid w:val="00520B7A"/>
    <w:rsid w:val="00523E59"/>
    <w:rsid w:val="00525318"/>
    <w:rsid w:val="005346A1"/>
    <w:rsid w:val="00534BCB"/>
    <w:rsid w:val="00534CAA"/>
    <w:rsid w:val="005531ED"/>
    <w:rsid w:val="00554913"/>
    <w:rsid w:val="0055541F"/>
    <w:rsid w:val="00556441"/>
    <w:rsid w:val="00556FE5"/>
    <w:rsid w:val="005571FE"/>
    <w:rsid w:val="00577144"/>
    <w:rsid w:val="005779F0"/>
    <w:rsid w:val="00584FBB"/>
    <w:rsid w:val="00585328"/>
    <w:rsid w:val="005878E6"/>
    <w:rsid w:val="005B3DB5"/>
    <w:rsid w:val="005B4420"/>
    <w:rsid w:val="005D2459"/>
    <w:rsid w:val="005D5179"/>
    <w:rsid w:val="005E0138"/>
    <w:rsid w:val="005F4BC3"/>
    <w:rsid w:val="00603983"/>
    <w:rsid w:val="006039CF"/>
    <w:rsid w:val="00605DAF"/>
    <w:rsid w:val="0060672D"/>
    <w:rsid w:val="00616701"/>
    <w:rsid w:val="0062161D"/>
    <w:rsid w:val="00623100"/>
    <w:rsid w:val="006240C9"/>
    <w:rsid w:val="00626FC6"/>
    <w:rsid w:val="00631B85"/>
    <w:rsid w:val="00637628"/>
    <w:rsid w:val="006514CC"/>
    <w:rsid w:val="00652041"/>
    <w:rsid w:val="006556D4"/>
    <w:rsid w:val="006612CD"/>
    <w:rsid w:val="00664118"/>
    <w:rsid w:val="00664821"/>
    <w:rsid w:val="00673E0B"/>
    <w:rsid w:val="00681499"/>
    <w:rsid w:val="00681E5E"/>
    <w:rsid w:val="00682B33"/>
    <w:rsid w:val="00685329"/>
    <w:rsid w:val="00693170"/>
    <w:rsid w:val="006A20F2"/>
    <w:rsid w:val="006A5581"/>
    <w:rsid w:val="006A5793"/>
    <w:rsid w:val="006C0E9B"/>
    <w:rsid w:val="006C4F66"/>
    <w:rsid w:val="006D0484"/>
    <w:rsid w:val="006D135E"/>
    <w:rsid w:val="006D2B6E"/>
    <w:rsid w:val="006D5E8F"/>
    <w:rsid w:val="006E41ED"/>
    <w:rsid w:val="006E7F34"/>
    <w:rsid w:val="006F7319"/>
    <w:rsid w:val="0070435E"/>
    <w:rsid w:val="007114E8"/>
    <w:rsid w:val="00720113"/>
    <w:rsid w:val="00722438"/>
    <w:rsid w:val="007313AB"/>
    <w:rsid w:val="00733F4D"/>
    <w:rsid w:val="00736F13"/>
    <w:rsid w:val="00740574"/>
    <w:rsid w:val="00740BE6"/>
    <w:rsid w:val="00742EE9"/>
    <w:rsid w:val="00747D72"/>
    <w:rsid w:val="00747DAB"/>
    <w:rsid w:val="007527A2"/>
    <w:rsid w:val="007556B0"/>
    <w:rsid w:val="0076050D"/>
    <w:rsid w:val="00761718"/>
    <w:rsid w:val="00776A20"/>
    <w:rsid w:val="00777D3B"/>
    <w:rsid w:val="00782DB3"/>
    <w:rsid w:val="007858A1"/>
    <w:rsid w:val="00786599"/>
    <w:rsid w:val="00787C39"/>
    <w:rsid w:val="00787DAD"/>
    <w:rsid w:val="0079780A"/>
    <w:rsid w:val="007A0579"/>
    <w:rsid w:val="007A7034"/>
    <w:rsid w:val="007B0A65"/>
    <w:rsid w:val="007B69C7"/>
    <w:rsid w:val="007C10EE"/>
    <w:rsid w:val="007C5C20"/>
    <w:rsid w:val="007C7291"/>
    <w:rsid w:val="007D269D"/>
    <w:rsid w:val="007D4A21"/>
    <w:rsid w:val="007D571E"/>
    <w:rsid w:val="007D5FE6"/>
    <w:rsid w:val="007D79EC"/>
    <w:rsid w:val="007E2080"/>
    <w:rsid w:val="007F2E35"/>
    <w:rsid w:val="007F36B7"/>
    <w:rsid w:val="00801C60"/>
    <w:rsid w:val="00803751"/>
    <w:rsid w:val="00823B41"/>
    <w:rsid w:val="00833726"/>
    <w:rsid w:val="008457EF"/>
    <w:rsid w:val="008464F3"/>
    <w:rsid w:val="00850308"/>
    <w:rsid w:val="00852F94"/>
    <w:rsid w:val="008544BC"/>
    <w:rsid w:val="008603AA"/>
    <w:rsid w:val="00861301"/>
    <w:rsid w:val="008621FE"/>
    <w:rsid w:val="00863C9F"/>
    <w:rsid w:val="00867CE9"/>
    <w:rsid w:val="0087734A"/>
    <w:rsid w:val="00887582"/>
    <w:rsid w:val="00893D4A"/>
    <w:rsid w:val="00896A36"/>
    <w:rsid w:val="008A4BDA"/>
    <w:rsid w:val="008B1065"/>
    <w:rsid w:val="008B71FB"/>
    <w:rsid w:val="008C048B"/>
    <w:rsid w:val="008C34D5"/>
    <w:rsid w:val="008C4DEE"/>
    <w:rsid w:val="008C62A3"/>
    <w:rsid w:val="008D14B6"/>
    <w:rsid w:val="008D6AB1"/>
    <w:rsid w:val="008E53F4"/>
    <w:rsid w:val="008E72FE"/>
    <w:rsid w:val="008E7A42"/>
    <w:rsid w:val="008F0C37"/>
    <w:rsid w:val="00902BE9"/>
    <w:rsid w:val="0091015B"/>
    <w:rsid w:val="0092180F"/>
    <w:rsid w:val="00925DB0"/>
    <w:rsid w:val="0094457F"/>
    <w:rsid w:val="0094577A"/>
    <w:rsid w:val="009469CC"/>
    <w:rsid w:val="009504A3"/>
    <w:rsid w:val="00954803"/>
    <w:rsid w:val="0095597A"/>
    <w:rsid w:val="009571DA"/>
    <w:rsid w:val="0096048B"/>
    <w:rsid w:val="00960EB6"/>
    <w:rsid w:val="00971134"/>
    <w:rsid w:val="0097310D"/>
    <w:rsid w:val="00976F63"/>
    <w:rsid w:val="009771DD"/>
    <w:rsid w:val="00982D19"/>
    <w:rsid w:val="009847E9"/>
    <w:rsid w:val="00994257"/>
    <w:rsid w:val="00996244"/>
    <w:rsid w:val="009A1379"/>
    <w:rsid w:val="009A2DCE"/>
    <w:rsid w:val="009A3A60"/>
    <w:rsid w:val="009A4362"/>
    <w:rsid w:val="009A55DE"/>
    <w:rsid w:val="009A5EAE"/>
    <w:rsid w:val="009B33F1"/>
    <w:rsid w:val="009B63D6"/>
    <w:rsid w:val="009B7EF0"/>
    <w:rsid w:val="009B7FA9"/>
    <w:rsid w:val="009C790E"/>
    <w:rsid w:val="009D4181"/>
    <w:rsid w:val="009D7B62"/>
    <w:rsid w:val="009E37F6"/>
    <w:rsid w:val="009E43BC"/>
    <w:rsid w:val="009E6A5D"/>
    <w:rsid w:val="009F13D6"/>
    <w:rsid w:val="009F1CAB"/>
    <w:rsid w:val="009F4BC5"/>
    <w:rsid w:val="009F5A28"/>
    <w:rsid w:val="00A126C9"/>
    <w:rsid w:val="00A1469A"/>
    <w:rsid w:val="00A2350F"/>
    <w:rsid w:val="00A3463B"/>
    <w:rsid w:val="00A34F11"/>
    <w:rsid w:val="00A35B53"/>
    <w:rsid w:val="00A41FB1"/>
    <w:rsid w:val="00A4253F"/>
    <w:rsid w:val="00A60865"/>
    <w:rsid w:val="00A637F6"/>
    <w:rsid w:val="00A65077"/>
    <w:rsid w:val="00A702B3"/>
    <w:rsid w:val="00A71BF0"/>
    <w:rsid w:val="00A75199"/>
    <w:rsid w:val="00A76BD3"/>
    <w:rsid w:val="00A81DFF"/>
    <w:rsid w:val="00A853C9"/>
    <w:rsid w:val="00A90567"/>
    <w:rsid w:val="00A90A5D"/>
    <w:rsid w:val="00A91787"/>
    <w:rsid w:val="00A92792"/>
    <w:rsid w:val="00A95291"/>
    <w:rsid w:val="00AA1F2E"/>
    <w:rsid w:val="00AA3DE1"/>
    <w:rsid w:val="00AC12FB"/>
    <w:rsid w:val="00AC2EB0"/>
    <w:rsid w:val="00AC32B2"/>
    <w:rsid w:val="00AC4DF9"/>
    <w:rsid w:val="00AC56C8"/>
    <w:rsid w:val="00AD18AB"/>
    <w:rsid w:val="00AD3288"/>
    <w:rsid w:val="00AD5693"/>
    <w:rsid w:val="00AD765E"/>
    <w:rsid w:val="00AE5C78"/>
    <w:rsid w:val="00B11BDA"/>
    <w:rsid w:val="00B17CE7"/>
    <w:rsid w:val="00B35049"/>
    <w:rsid w:val="00B4237C"/>
    <w:rsid w:val="00B456CA"/>
    <w:rsid w:val="00B46617"/>
    <w:rsid w:val="00B50184"/>
    <w:rsid w:val="00B54FDD"/>
    <w:rsid w:val="00B55705"/>
    <w:rsid w:val="00B60656"/>
    <w:rsid w:val="00B67283"/>
    <w:rsid w:val="00B67CBE"/>
    <w:rsid w:val="00B702AA"/>
    <w:rsid w:val="00B847B8"/>
    <w:rsid w:val="00B853D1"/>
    <w:rsid w:val="00B86207"/>
    <w:rsid w:val="00B86BC6"/>
    <w:rsid w:val="00B90ADE"/>
    <w:rsid w:val="00B94CE5"/>
    <w:rsid w:val="00B95EB8"/>
    <w:rsid w:val="00B977DA"/>
    <w:rsid w:val="00BA665B"/>
    <w:rsid w:val="00BB3189"/>
    <w:rsid w:val="00BB72F3"/>
    <w:rsid w:val="00BC16FD"/>
    <w:rsid w:val="00BC3C2E"/>
    <w:rsid w:val="00BD5306"/>
    <w:rsid w:val="00BD625B"/>
    <w:rsid w:val="00BE06F6"/>
    <w:rsid w:val="00BE3A10"/>
    <w:rsid w:val="00BF310C"/>
    <w:rsid w:val="00BF47D5"/>
    <w:rsid w:val="00BF4F3B"/>
    <w:rsid w:val="00C00103"/>
    <w:rsid w:val="00C00DF6"/>
    <w:rsid w:val="00C038AC"/>
    <w:rsid w:val="00C13529"/>
    <w:rsid w:val="00C2299C"/>
    <w:rsid w:val="00C22AE6"/>
    <w:rsid w:val="00C2751A"/>
    <w:rsid w:val="00C27B2B"/>
    <w:rsid w:val="00C300DA"/>
    <w:rsid w:val="00C31261"/>
    <w:rsid w:val="00C34AB2"/>
    <w:rsid w:val="00C34AC1"/>
    <w:rsid w:val="00C421F2"/>
    <w:rsid w:val="00C43FAB"/>
    <w:rsid w:val="00C52A54"/>
    <w:rsid w:val="00C53BCB"/>
    <w:rsid w:val="00C54F18"/>
    <w:rsid w:val="00C749A4"/>
    <w:rsid w:val="00C87CC9"/>
    <w:rsid w:val="00C92D01"/>
    <w:rsid w:val="00C96FD4"/>
    <w:rsid w:val="00CA65D4"/>
    <w:rsid w:val="00CB2D87"/>
    <w:rsid w:val="00CB3A6B"/>
    <w:rsid w:val="00CC2488"/>
    <w:rsid w:val="00CD35D3"/>
    <w:rsid w:val="00CE08E9"/>
    <w:rsid w:val="00CE0ECF"/>
    <w:rsid w:val="00CE135B"/>
    <w:rsid w:val="00CE4401"/>
    <w:rsid w:val="00D01356"/>
    <w:rsid w:val="00D04843"/>
    <w:rsid w:val="00D04A26"/>
    <w:rsid w:val="00D12D47"/>
    <w:rsid w:val="00D22994"/>
    <w:rsid w:val="00D26587"/>
    <w:rsid w:val="00D318C8"/>
    <w:rsid w:val="00D34EDB"/>
    <w:rsid w:val="00D45E84"/>
    <w:rsid w:val="00D45F86"/>
    <w:rsid w:val="00D460CD"/>
    <w:rsid w:val="00D479E7"/>
    <w:rsid w:val="00D51134"/>
    <w:rsid w:val="00D53105"/>
    <w:rsid w:val="00D54273"/>
    <w:rsid w:val="00D57954"/>
    <w:rsid w:val="00D6084E"/>
    <w:rsid w:val="00D65E57"/>
    <w:rsid w:val="00D76B53"/>
    <w:rsid w:val="00D81881"/>
    <w:rsid w:val="00D85B04"/>
    <w:rsid w:val="00D9532A"/>
    <w:rsid w:val="00DA3E6E"/>
    <w:rsid w:val="00DB6915"/>
    <w:rsid w:val="00DB796A"/>
    <w:rsid w:val="00DC3531"/>
    <w:rsid w:val="00DC37DA"/>
    <w:rsid w:val="00DC3930"/>
    <w:rsid w:val="00DD1C36"/>
    <w:rsid w:val="00DD43A5"/>
    <w:rsid w:val="00DD6ABF"/>
    <w:rsid w:val="00DD7D0F"/>
    <w:rsid w:val="00DF0E2D"/>
    <w:rsid w:val="00DF43E0"/>
    <w:rsid w:val="00DF4E36"/>
    <w:rsid w:val="00DF5CD1"/>
    <w:rsid w:val="00DF6442"/>
    <w:rsid w:val="00E13488"/>
    <w:rsid w:val="00E1596C"/>
    <w:rsid w:val="00E23704"/>
    <w:rsid w:val="00E25D19"/>
    <w:rsid w:val="00E2611E"/>
    <w:rsid w:val="00E27EEC"/>
    <w:rsid w:val="00E3753E"/>
    <w:rsid w:val="00E53783"/>
    <w:rsid w:val="00E57950"/>
    <w:rsid w:val="00E62C13"/>
    <w:rsid w:val="00E6402E"/>
    <w:rsid w:val="00E64F7D"/>
    <w:rsid w:val="00E6637A"/>
    <w:rsid w:val="00E71F16"/>
    <w:rsid w:val="00E74978"/>
    <w:rsid w:val="00E76741"/>
    <w:rsid w:val="00E83BD9"/>
    <w:rsid w:val="00E96FC3"/>
    <w:rsid w:val="00E978FB"/>
    <w:rsid w:val="00EA5297"/>
    <w:rsid w:val="00EA53A2"/>
    <w:rsid w:val="00EA6E10"/>
    <w:rsid w:val="00EB0080"/>
    <w:rsid w:val="00EB04DE"/>
    <w:rsid w:val="00EB27E8"/>
    <w:rsid w:val="00EB50FA"/>
    <w:rsid w:val="00ED0A13"/>
    <w:rsid w:val="00ED19A0"/>
    <w:rsid w:val="00EF239C"/>
    <w:rsid w:val="00F03877"/>
    <w:rsid w:val="00F13A8B"/>
    <w:rsid w:val="00F15E10"/>
    <w:rsid w:val="00F2138A"/>
    <w:rsid w:val="00F33A1C"/>
    <w:rsid w:val="00F357D6"/>
    <w:rsid w:val="00F373EF"/>
    <w:rsid w:val="00F4509F"/>
    <w:rsid w:val="00F45972"/>
    <w:rsid w:val="00F52863"/>
    <w:rsid w:val="00F57071"/>
    <w:rsid w:val="00F71DC9"/>
    <w:rsid w:val="00F74FED"/>
    <w:rsid w:val="00F75946"/>
    <w:rsid w:val="00F859E7"/>
    <w:rsid w:val="00F9022A"/>
    <w:rsid w:val="00F9248B"/>
    <w:rsid w:val="00F94DD0"/>
    <w:rsid w:val="00F95500"/>
    <w:rsid w:val="00FA79E5"/>
    <w:rsid w:val="00FB405C"/>
    <w:rsid w:val="00FB795B"/>
    <w:rsid w:val="00FB7DBF"/>
    <w:rsid w:val="00FC5928"/>
    <w:rsid w:val="00FC60CD"/>
    <w:rsid w:val="00FC6145"/>
    <w:rsid w:val="00FD0100"/>
    <w:rsid w:val="00FD2913"/>
    <w:rsid w:val="00FD7527"/>
    <w:rsid w:val="00FE5EC2"/>
    <w:rsid w:val="00FE7037"/>
    <w:rsid w:val="00FF10CE"/>
    <w:rsid w:val="00FF1796"/>
    <w:rsid w:val="00FF1FFB"/>
    <w:rsid w:val="00FF4055"/>
    <w:rsid w:val="00FF69B5"/>
    <w:rsid w:val="00FF779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0B254B"/>
  <w15:docId w15:val="{EC5C0757-077B-4F14-A90B-5B3BDF4CDC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847E9"/>
  </w:style>
  <w:style w:type="paragraph" w:styleId="Ttulo1">
    <w:name w:val="heading 1"/>
    <w:basedOn w:val="Normal"/>
    <w:next w:val="Normal"/>
    <w:qFormat/>
    <w:rsid w:val="007527A2"/>
    <w:pPr>
      <w:keepNext/>
      <w:autoSpaceDE w:val="0"/>
      <w:autoSpaceDN w:val="0"/>
      <w:adjustRightInd w:val="0"/>
      <w:outlineLvl w:val="0"/>
    </w:pPr>
    <w:rPr>
      <w:rFonts w:ascii="Arial" w:hAnsi="Arial" w:cs="Arial"/>
      <w:b/>
      <w:bCs/>
    </w:rPr>
  </w:style>
  <w:style w:type="paragraph" w:styleId="Ttulo2">
    <w:name w:val="heading 2"/>
    <w:basedOn w:val="Normal"/>
    <w:next w:val="Normal"/>
    <w:link w:val="Ttulo2Char"/>
    <w:qFormat/>
    <w:rsid w:val="007527A2"/>
    <w:pPr>
      <w:keepNext/>
      <w:tabs>
        <w:tab w:val="left" w:pos="525"/>
        <w:tab w:val="left" w:pos="735"/>
      </w:tabs>
      <w:autoSpaceDE w:val="0"/>
      <w:autoSpaceDN w:val="0"/>
      <w:adjustRightInd w:val="0"/>
      <w:ind w:left="360" w:hanging="360"/>
      <w:jc w:val="both"/>
      <w:outlineLvl w:val="1"/>
    </w:pPr>
    <w:rPr>
      <w:rFonts w:eastAsia="Arial Unicode MS"/>
      <w:b/>
      <w:bCs/>
      <w:szCs w:val="21"/>
    </w:rPr>
  </w:style>
  <w:style w:type="paragraph" w:styleId="Ttulo3">
    <w:name w:val="heading 3"/>
    <w:basedOn w:val="Normal"/>
    <w:next w:val="Normal"/>
    <w:qFormat/>
    <w:rsid w:val="007527A2"/>
    <w:pPr>
      <w:keepNext/>
      <w:spacing w:before="240" w:after="60"/>
      <w:outlineLvl w:val="2"/>
    </w:pPr>
    <w:rPr>
      <w:rFonts w:eastAsia="Arial Unicode MS"/>
      <w:b/>
    </w:rPr>
  </w:style>
  <w:style w:type="paragraph" w:styleId="Ttulo4">
    <w:name w:val="heading 4"/>
    <w:basedOn w:val="Normal"/>
    <w:next w:val="Normal"/>
    <w:link w:val="Ttulo4Char"/>
    <w:semiHidden/>
    <w:unhideWhenUsed/>
    <w:qFormat/>
    <w:rsid w:val="003B3D3D"/>
    <w:pPr>
      <w:keepNext/>
      <w:spacing w:before="240" w:after="60"/>
      <w:outlineLvl w:val="3"/>
    </w:pPr>
    <w:rPr>
      <w:rFonts w:ascii="Calibri" w:hAnsi="Calibri"/>
      <w:b/>
      <w:bCs/>
      <w:sz w:val="28"/>
      <w:szCs w:val="28"/>
    </w:rPr>
  </w:style>
  <w:style w:type="paragraph" w:styleId="Ttulo5">
    <w:name w:val="heading 5"/>
    <w:basedOn w:val="Normal"/>
    <w:next w:val="Normal"/>
    <w:link w:val="Ttulo5Char"/>
    <w:semiHidden/>
    <w:unhideWhenUsed/>
    <w:qFormat/>
    <w:rsid w:val="003B3D3D"/>
    <w:pPr>
      <w:spacing w:before="240" w:after="60"/>
      <w:outlineLvl w:val="4"/>
    </w:pPr>
    <w:rPr>
      <w:rFonts w:ascii="Calibri" w:hAnsi="Calibri"/>
      <w:b/>
      <w:bCs/>
      <w:i/>
      <w:iCs/>
      <w:sz w:val="26"/>
      <w:szCs w:val="26"/>
    </w:rPr>
  </w:style>
  <w:style w:type="paragraph" w:styleId="Ttulo6">
    <w:name w:val="heading 6"/>
    <w:basedOn w:val="Normal"/>
    <w:next w:val="Normal"/>
    <w:link w:val="Ttulo6Char"/>
    <w:semiHidden/>
    <w:unhideWhenUsed/>
    <w:qFormat/>
    <w:rsid w:val="003B3D3D"/>
    <w:pPr>
      <w:spacing w:before="240" w:after="60"/>
      <w:outlineLvl w:val="5"/>
    </w:pPr>
    <w:rPr>
      <w:rFonts w:ascii="Calibri" w:hAnsi="Calibri"/>
      <w:b/>
      <w:bCs/>
      <w:sz w:val="22"/>
      <w:szCs w:val="22"/>
    </w:rPr>
  </w:style>
  <w:style w:type="paragraph" w:styleId="Ttulo7">
    <w:name w:val="heading 7"/>
    <w:basedOn w:val="Normal"/>
    <w:next w:val="Normal"/>
    <w:link w:val="Ttulo7Char"/>
    <w:qFormat/>
    <w:rsid w:val="00F9022A"/>
    <w:pPr>
      <w:spacing w:before="240" w:after="60"/>
      <w:outlineLvl w:val="6"/>
    </w:pPr>
    <w:rPr>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rsid w:val="007527A2"/>
    <w:rPr>
      <w:rFonts w:ascii="Tahoma" w:hAnsi="Tahoma" w:cs="Tahoma"/>
      <w:sz w:val="16"/>
      <w:szCs w:val="16"/>
    </w:rPr>
  </w:style>
  <w:style w:type="paragraph" w:styleId="Recuodecorpodetexto2">
    <w:name w:val="Body Text Indent 2"/>
    <w:basedOn w:val="Normal"/>
    <w:rsid w:val="007527A2"/>
    <w:pPr>
      <w:ind w:left="1418" w:hanging="1418"/>
      <w:jc w:val="both"/>
    </w:pPr>
    <w:rPr>
      <w:rFonts w:ascii="Garamond" w:hAnsi="Garamond"/>
      <w:b/>
    </w:rPr>
  </w:style>
  <w:style w:type="paragraph" w:styleId="Corpodetexto3">
    <w:name w:val="Body Text 3"/>
    <w:basedOn w:val="Normal"/>
    <w:rsid w:val="007527A2"/>
    <w:pPr>
      <w:jc w:val="both"/>
    </w:pPr>
    <w:rPr>
      <w:rFonts w:ascii="Garamond" w:hAnsi="Garamond"/>
      <w:b/>
      <w:sz w:val="21"/>
      <w:szCs w:val="22"/>
    </w:rPr>
  </w:style>
  <w:style w:type="paragraph" w:styleId="Cabealho">
    <w:name w:val="header"/>
    <w:basedOn w:val="Normal"/>
    <w:link w:val="CabealhoChar"/>
    <w:rsid w:val="007527A2"/>
    <w:pPr>
      <w:tabs>
        <w:tab w:val="center" w:pos="4419"/>
        <w:tab w:val="right" w:pos="8838"/>
      </w:tabs>
    </w:pPr>
  </w:style>
  <w:style w:type="paragraph" w:styleId="Recuodecorpodetexto">
    <w:name w:val="Body Text Indent"/>
    <w:basedOn w:val="Normal"/>
    <w:link w:val="RecuodecorpodetextoChar"/>
    <w:rsid w:val="007527A2"/>
    <w:pPr>
      <w:ind w:left="993" w:hanging="993"/>
      <w:jc w:val="both"/>
    </w:pPr>
    <w:rPr>
      <w:b/>
      <w:lang w:val="es-ES_tradnl"/>
    </w:rPr>
  </w:style>
  <w:style w:type="paragraph" w:styleId="Corpodetexto">
    <w:name w:val="Body Text"/>
    <w:basedOn w:val="Normal"/>
    <w:link w:val="CorpodetextoChar"/>
    <w:rsid w:val="007527A2"/>
    <w:pPr>
      <w:jc w:val="both"/>
    </w:pPr>
    <w:rPr>
      <w:rFonts w:ascii="Garamond" w:hAnsi="Garamond"/>
      <w:b/>
    </w:rPr>
  </w:style>
  <w:style w:type="paragraph" w:styleId="PargrafodaLista">
    <w:name w:val="List Paragraph"/>
    <w:basedOn w:val="Normal"/>
    <w:uiPriority w:val="34"/>
    <w:qFormat/>
    <w:rsid w:val="00B67283"/>
    <w:pPr>
      <w:ind w:left="708"/>
    </w:pPr>
  </w:style>
  <w:style w:type="paragraph" w:customStyle="1" w:styleId="Centered">
    <w:name w:val="Centered"/>
    <w:uiPriority w:val="99"/>
    <w:rsid w:val="00BC16FD"/>
    <w:pPr>
      <w:autoSpaceDE w:val="0"/>
      <w:autoSpaceDN w:val="0"/>
      <w:adjustRightInd w:val="0"/>
      <w:jc w:val="center"/>
    </w:pPr>
    <w:rPr>
      <w:rFonts w:ascii="Arial" w:hAnsi="Arial"/>
      <w:sz w:val="24"/>
      <w:szCs w:val="24"/>
    </w:rPr>
  </w:style>
  <w:style w:type="paragraph" w:customStyle="1" w:styleId="ParagraphStyle">
    <w:name w:val="Paragraph Style"/>
    <w:rsid w:val="002830CC"/>
    <w:pPr>
      <w:autoSpaceDE w:val="0"/>
      <w:autoSpaceDN w:val="0"/>
      <w:adjustRightInd w:val="0"/>
    </w:pPr>
    <w:rPr>
      <w:rFonts w:ascii="Arial" w:hAnsi="Arial"/>
      <w:sz w:val="24"/>
      <w:szCs w:val="24"/>
    </w:rPr>
  </w:style>
  <w:style w:type="character" w:styleId="Nmerodepgina">
    <w:name w:val="page number"/>
    <w:basedOn w:val="Fontepargpadro"/>
    <w:rsid w:val="00DA3E6E"/>
  </w:style>
  <w:style w:type="paragraph" w:styleId="Rodap">
    <w:name w:val="footer"/>
    <w:basedOn w:val="Normal"/>
    <w:link w:val="RodapChar"/>
    <w:rsid w:val="00CD35D3"/>
    <w:pPr>
      <w:tabs>
        <w:tab w:val="center" w:pos="4252"/>
        <w:tab w:val="right" w:pos="8504"/>
      </w:tabs>
    </w:pPr>
  </w:style>
  <w:style w:type="character" w:styleId="Hyperlink">
    <w:name w:val="Hyperlink"/>
    <w:basedOn w:val="Fontepargpadro"/>
    <w:rsid w:val="0018143D"/>
    <w:rPr>
      <w:color w:val="0000FF"/>
      <w:u w:val="single"/>
    </w:rPr>
  </w:style>
  <w:style w:type="table" w:styleId="Tabelacomgrade">
    <w:name w:val="Table Grid"/>
    <w:basedOn w:val="Tabelanormal"/>
    <w:rsid w:val="005564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
    <w:name w:val="Title"/>
    <w:basedOn w:val="Normal"/>
    <w:link w:val="TtuloChar"/>
    <w:qFormat/>
    <w:rsid w:val="00823B41"/>
    <w:pPr>
      <w:jc w:val="center"/>
    </w:pPr>
    <w:rPr>
      <w:rFonts w:ascii="Garamond" w:hAnsi="Garamond"/>
      <w:b/>
    </w:rPr>
  </w:style>
  <w:style w:type="character" w:styleId="Forte">
    <w:name w:val="Strong"/>
    <w:basedOn w:val="Fontepargpadro"/>
    <w:qFormat/>
    <w:rsid w:val="000E5610"/>
    <w:rPr>
      <w:b/>
      <w:bCs/>
    </w:rPr>
  </w:style>
  <w:style w:type="paragraph" w:styleId="EndereoHTML">
    <w:name w:val="HTML Address"/>
    <w:basedOn w:val="Normal"/>
    <w:rsid w:val="000E5610"/>
    <w:rPr>
      <w:i/>
      <w:iCs/>
      <w:sz w:val="24"/>
      <w:szCs w:val="24"/>
    </w:rPr>
  </w:style>
  <w:style w:type="paragraph" w:customStyle="1" w:styleId="MINUTA">
    <w:name w:val="MINUTA"/>
    <w:basedOn w:val="Normal"/>
    <w:rsid w:val="00F9022A"/>
    <w:pPr>
      <w:keepNext/>
      <w:widowControl w:val="0"/>
      <w:spacing w:before="120" w:after="120" w:line="280" w:lineRule="exact"/>
      <w:jc w:val="both"/>
    </w:pPr>
    <w:rPr>
      <w:rFonts w:ascii="Arial" w:hAnsi="Arial" w:cs="Arial"/>
      <w:sz w:val="24"/>
      <w:szCs w:val="24"/>
    </w:rPr>
  </w:style>
  <w:style w:type="paragraph" w:customStyle="1" w:styleId="Default">
    <w:name w:val="Default"/>
    <w:rsid w:val="004B690C"/>
    <w:pPr>
      <w:autoSpaceDE w:val="0"/>
      <w:autoSpaceDN w:val="0"/>
      <w:adjustRightInd w:val="0"/>
    </w:pPr>
    <w:rPr>
      <w:color w:val="000000"/>
      <w:sz w:val="24"/>
      <w:szCs w:val="24"/>
    </w:rPr>
  </w:style>
  <w:style w:type="character" w:customStyle="1" w:styleId="Sobrescrito">
    <w:name w:val="Sobrescrito"/>
    <w:rsid w:val="004B690C"/>
    <w:rPr>
      <w:position w:val="8"/>
      <w:sz w:val="16"/>
      <w:szCs w:val="16"/>
    </w:rPr>
  </w:style>
  <w:style w:type="character" w:customStyle="1" w:styleId="Subscrito">
    <w:name w:val="Subscrito"/>
    <w:rsid w:val="004B690C"/>
    <w:rPr>
      <w:position w:val="-8"/>
      <w:sz w:val="16"/>
      <w:szCs w:val="16"/>
    </w:rPr>
  </w:style>
  <w:style w:type="character" w:customStyle="1" w:styleId="Tag">
    <w:name w:val="Tag"/>
    <w:rsid w:val="004B690C"/>
    <w:rPr>
      <w:sz w:val="20"/>
      <w:szCs w:val="20"/>
      <w:shd w:val="clear" w:color="auto" w:fill="FFFFFF"/>
    </w:rPr>
  </w:style>
  <w:style w:type="character" w:styleId="nfase">
    <w:name w:val="Emphasis"/>
    <w:basedOn w:val="Fontepargpadro"/>
    <w:uiPriority w:val="20"/>
    <w:qFormat/>
    <w:rsid w:val="004B690C"/>
    <w:rPr>
      <w:b/>
      <w:bCs/>
      <w:i w:val="0"/>
      <w:iCs w:val="0"/>
    </w:rPr>
  </w:style>
  <w:style w:type="paragraph" w:styleId="Corpodetexto2">
    <w:name w:val="Body Text 2"/>
    <w:basedOn w:val="Normal"/>
    <w:link w:val="Corpodetexto2Char"/>
    <w:rsid w:val="00FF1FFB"/>
    <w:pPr>
      <w:spacing w:after="120" w:line="480" w:lineRule="auto"/>
    </w:pPr>
  </w:style>
  <w:style w:type="character" w:customStyle="1" w:styleId="Corpodetexto2Char">
    <w:name w:val="Corpo de texto 2 Char"/>
    <w:basedOn w:val="Fontepargpadro"/>
    <w:link w:val="Corpodetexto2"/>
    <w:rsid w:val="00FF1FFB"/>
  </w:style>
  <w:style w:type="character" w:customStyle="1" w:styleId="RecuodecorpodetextoChar">
    <w:name w:val="Recuo de corpo de texto Char"/>
    <w:basedOn w:val="Fontepargpadro"/>
    <w:link w:val="Recuodecorpodetexto"/>
    <w:rsid w:val="000405A8"/>
    <w:rPr>
      <w:b/>
      <w:lang w:val="es-ES_tradnl"/>
    </w:rPr>
  </w:style>
  <w:style w:type="paragraph" w:styleId="NormalWeb">
    <w:name w:val="Normal (Web)"/>
    <w:basedOn w:val="Normal"/>
    <w:unhideWhenUsed/>
    <w:rsid w:val="000405A8"/>
    <w:pPr>
      <w:spacing w:before="100" w:beforeAutospacing="1" w:after="100" w:afterAutospacing="1"/>
    </w:pPr>
    <w:rPr>
      <w:sz w:val="24"/>
      <w:szCs w:val="24"/>
    </w:rPr>
  </w:style>
  <w:style w:type="character" w:customStyle="1" w:styleId="apple-style-span">
    <w:name w:val="apple-style-span"/>
    <w:basedOn w:val="Fontepargpadro"/>
    <w:rsid w:val="000405A8"/>
  </w:style>
  <w:style w:type="character" w:customStyle="1" w:styleId="CabealhoChar">
    <w:name w:val="Cabeçalho Char"/>
    <w:basedOn w:val="Fontepargpadro"/>
    <w:link w:val="Cabealho"/>
    <w:rsid w:val="000405A8"/>
  </w:style>
  <w:style w:type="character" w:customStyle="1" w:styleId="RodapChar">
    <w:name w:val="Rodapé Char"/>
    <w:basedOn w:val="Fontepargpadro"/>
    <w:link w:val="Rodap"/>
    <w:rsid w:val="000405A8"/>
  </w:style>
  <w:style w:type="character" w:customStyle="1" w:styleId="Ttulo2Char">
    <w:name w:val="Título 2 Char"/>
    <w:basedOn w:val="Fontepargpadro"/>
    <w:link w:val="Ttulo2"/>
    <w:rsid w:val="00DD43A5"/>
    <w:rPr>
      <w:rFonts w:eastAsia="Arial Unicode MS"/>
      <w:b/>
      <w:bCs/>
      <w:szCs w:val="21"/>
    </w:rPr>
  </w:style>
  <w:style w:type="character" w:customStyle="1" w:styleId="Ttulo7Char">
    <w:name w:val="Título 7 Char"/>
    <w:basedOn w:val="Fontepargpadro"/>
    <w:link w:val="Ttulo7"/>
    <w:rsid w:val="00DD43A5"/>
    <w:rPr>
      <w:sz w:val="24"/>
      <w:szCs w:val="24"/>
    </w:rPr>
  </w:style>
  <w:style w:type="character" w:customStyle="1" w:styleId="CorpodetextoChar">
    <w:name w:val="Corpo de texto Char"/>
    <w:basedOn w:val="Fontepargpadro"/>
    <w:link w:val="Corpodetexto"/>
    <w:rsid w:val="00DD43A5"/>
    <w:rPr>
      <w:rFonts w:ascii="Garamond" w:hAnsi="Garamond"/>
      <w:b/>
    </w:rPr>
  </w:style>
  <w:style w:type="character" w:customStyle="1" w:styleId="Ttulo4Char">
    <w:name w:val="Título 4 Char"/>
    <w:basedOn w:val="Fontepargpadro"/>
    <w:link w:val="Ttulo4"/>
    <w:semiHidden/>
    <w:rsid w:val="003B3D3D"/>
    <w:rPr>
      <w:rFonts w:ascii="Calibri" w:eastAsia="Times New Roman" w:hAnsi="Calibri" w:cs="Times New Roman"/>
      <w:b/>
      <w:bCs/>
      <w:sz w:val="28"/>
      <w:szCs w:val="28"/>
    </w:rPr>
  </w:style>
  <w:style w:type="character" w:customStyle="1" w:styleId="Ttulo5Char">
    <w:name w:val="Título 5 Char"/>
    <w:basedOn w:val="Fontepargpadro"/>
    <w:link w:val="Ttulo5"/>
    <w:semiHidden/>
    <w:rsid w:val="003B3D3D"/>
    <w:rPr>
      <w:rFonts w:ascii="Calibri" w:eastAsia="Times New Roman" w:hAnsi="Calibri" w:cs="Times New Roman"/>
      <w:b/>
      <w:bCs/>
      <w:i/>
      <w:iCs/>
      <w:sz w:val="26"/>
      <w:szCs w:val="26"/>
    </w:rPr>
  </w:style>
  <w:style w:type="character" w:customStyle="1" w:styleId="Ttulo6Char">
    <w:name w:val="Título 6 Char"/>
    <w:basedOn w:val="Fontepargpadro"/>
    <w:link w:val="Ttulo6"/>
    <w:semiHidden/>
    <w:rsid w:val="003B3D3D"/>
    <w:rPr>
      <w:rFonts w:ascii="Calibri" w:eastAsia="Times New Roman" w:hAnsi="Calibri" w:cs="Times New Roman"/>
      <w:b/>
      <w:bCs/>
      <w:sz w:val="22"/>
      <w:szCs w:val="22"/>
    </w:rPr>
  </w:style>
  <w:style w:type="character" w:customStyle="1" w:styleId="TtuloChar">
    <w:name w:val="Título Char"/>
    <w:basedOn w:val="Fontepargpadro"/>
    <w:link w:val="Ttulo"/>
    <w:rsid w:val="00294AA9"/>
    <w:rPr>
      <w:rFonts w:ascii="Garamond" w:hAnsi="Garamond"/>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4586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C6816D05-746A-4CE1-A82A-F0824F8149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7681</Words>
  <Characters>41478</Characters>
  <Application>Microsoft Office Word</Application>
  <DocSecurity>4</DocSecurity>
  <Lines>345</Lines>
  <Paragraphs>98</Paragraphs>
  <ScaleCrop>false</ScaleCrop>
  <HeadingPairs>
    <vt:vector size="2" baseType="variant">
      <vt:variant>
        <vt:lpstr>Título</vt:lpstr>
      </vt:variant>
      <vt:variant>
        <vt:i4>1</vt:i4>
      </vt:variant>
    </vt:vector>
  </HeadingPairs>
  <TitlesOfParts>
    <vt:vector size="1" baseType="lpstr">
      <vt:lpstr>MUNICÍPIO DE DOIS VIZINHOS</vt:lpstr>
    </vt:vector>
  </TitlesOfParts>
  <Company/>
  <LinksUpToDate>false</LinksUpToDate>
  <CharactersWithSpaces>49061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MUNICÍPIO DE DOIS VIZINHOS</dc:title>
  <dc:creator>mariza</dc:creator>
  <cp:lastModifiedBy>PAT19265</cp:lastModifiedBy>
  <cp:revision>2</cp:revision>
  <cp:lastPrinted>2014-04-30T12:41:00Z</cp:lastPrinted>
  <dcterms:created xsi:type="dcterms:W3CDTF">2026-06-23T12:26:00Z</dcterms:created>
  <dcterms:modified xsi:type="dcterms:W3CDTF">2026-06-23T12:26:00Z</dcterms:modified>
</cp:coreProperties>
</file>