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1568" w14:textId="77777777" w:rsidR="00290807" w:rsidRDefault="00290807" w:rsidP="00290807">
      <w:pPr>
        <w:pStyle w:val="Centered"/>
        <w:rPr>
          <w:b/>
          <w:bCs/>
          <w:i/>
          <w:iCs/>
        </w:rPr>
      </w:pPr>
      <w:r>
        <w:rPr>
          <w:b/>
          <w:bCs/>
          <w:i/>
          <w:iCs/>
        </w:rPr>
        <w:t>MUNICÍPIO DE DOIS VIZINHOS</w:t>
      </w:r>
    </w:p>
    <w:p w14:paraId="38951FFB" w14:textId="77777777" w:rsidR="00290807" w:rsidRDefault="00290807" w:rsidP="00290807">
      <w:pPr>
        <w:pStyle w:val="Centered"/>
        <w:rPr>
          <w:b/>
          <w:bCs/>
          <w:i/>
          <w:iCs/>
        </w:rPr>
      </w:pPr>
      <w:r>
        <w:rPr>
          <w:b/>
          <w:bCs/>
          <w:i/>
          <w:iCs/>
        </w:rPr>
        <w:t>SECRETARIA DE ADMINISTRAÇÃO E FINANÇAS</w:t>
      </w:r>
    </w:p>
    <w:p w14:paraId="4BF8BAEC" w14:textId="77777777" w:rsidR="00290807" w:rsidRDefault="00290807" w:rsidP="00290807">
      <w:pPr>
        <w:pStyle w:val="Centered"/>
        <w:rPr>
          <w:b/>
          <w:bCs/>
          <w:i/>
          <w:iCs/>
          <w:u w:val="single"/>
        </w:rPr>
      </w:pPr>
    </w:p>
    <w:p w14:paraId="2027C84D" w14:textId="77777777" w:rsidR="00290807" w:rsidRDefault="00290807" w:rsidP="00290807">
      <w:pPr>
        <w:pStyle w:val="Centered"/>
        <w:rPr>
          <w:b/>
          <w:bCs/>
          <w:i/>
          <w:iCs/>
          <w:u w:val="single"/>
        </w:rPr>
      </w:pPr>
    </w:p>
    <w:p w14:paraId="313C0046" w14:textId="77777777" w:rsidR="00290807" w:rsidRDefault="00290807" w:rsidP="00290807">
      <w:pPr>
        <w:pStyle w:val="Centered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AVISO DE LICITAÇÃO</w:t>
      </w:r>
    </w:p>
    <w:p w14:paraId="65E35026" w14:textId="77777777" w:rsidR="00290807" w:rsidRDefault="00290807" w:rsidP="00290807">
      <w:pPr>
        <w:pStyle w:val="Centered"/>
        <w:rPr>
          <w:b/>
          <w:bCs/>
          <w:i/>
          <w:iCs/>
          <w:u w:val="single"/>
        </w:rPr>
      </w:pPr>
    </w:p>
    <w:p w14:paraId="5C86B006" w14:textId="77777777" w:rsidR="00290807" w:rsidRDefault="00290807" w:rsidP="00290807">
      <w:pPr>
        <w:pStyle w:val="Centered"/>
        <w:rPr>
          <w:b/>
          <w:bCs/>
          <w:i/>
          <w:iCs/>
          <w:u w:val="single"/>
        </w:rPr>
      </w:pPr>
    </w:p>
    <w:p w14:paraId="361BB770" w14:textId="77777777" w:rsidR="00290807" w:rsidRDefault="00290807" w:rsidP="00290807">
      <w:pPr>
        <w:pStyle w:val="Centered"/>
        <w:rPr>
          <w:b/>
          <w:bCs/>
          <w:sz w:val="22"/>
          <w:szCs w:val="22"/>
          <w:u w:val="single"/>
        </w:rPr>
      </w:pPr>
      <w:r>
        <w:rPr>
          <w:b/>
          <w:bCs/>
          <w:i/>
          <w:iCs/>
          <w:u w:val="single"/>
        </w:rPr>
        <w:t xml:space="preserve">PREGÃO PRESENCIAL N.º </w:t>
      </w:r>
      <w:r>
        <w:rPr>
          <w:b/>
          <w:bCs/>
          <w:sz w:val="22"/>
          <w:szCs w:val="22"/>
          <w:u w:val="single"/>
        </w:rPr>
        <w:t>69/2011</w:t>
      </w:r>
    </w:p>
    <w:p w14:paraId="605914AF" w14:textId="77777777" w:rsidR="00290807" w:rsidRDefault="00290807" w:rsidP="00290807">
      <w:pPr>
        <w:pStyle w:val="Centered"/>
        <w:rPr>
          <w:b/>
          <w:bCs/>
          <w:i/>
          <w:iCs/>
          <w:u w:val="single"/>
        </w:rPr>
      </w:pPr>
    </w:p>
    <w:p w14:paraId="547B64F9" w14:textId="77777777" w:rsidR="00290807" w:rsidRDefault="00290807" w:rsidP="00290807">
      <w:pPr>
        <w:pStyle w:val="Centered"/>
        <w:rPr>
          <w:b/>
          <w:bCs/>
          <w:i/>
          <w:iCs/>
          <w:u w:val="single"/>
        </w:rPr>
      </w:pPr>
    </w:p>
    <w:p w14:paraId="1CDD97C6" w14:textId="77777777" w:rsidR="00290807" w:rsidRDefault="00290807" w:rsidP="00290807">
      <w:pPr>
        <w:pStyle w:val="ParagraphStyle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b/>
          <w:bCs/>
          <w:sz w:val="22"/>
          <w:szCs w:val="22"/>
        </w:rPr>
      </w:pPr>
      <w:r>
        <w:rPr>
          <w:sz w:val="20"/>
          <w:szCs w:val="20"/>
        </w:rPr>
        <w:t xml:space="preserve">Objeto: </w:t>
      </w:r>
      <w:r>
        <w:rPr>
          <w:b/>
          <w:bCs/>
          <w:sz w:val="22"/>
          <w:szCs w:val="22"/>
        </w:rPr>
        <w:t>CONTRATAÇÃO DE PESSOA JURÍDICA PARA MINISTRAR CURSO DE CABELEIREIRO, COM RECURSOS DO PROGRAMA DE ATENÇÃO INTEGRAL À FAMÍLIA - PAIF, PROMOVIDO PELO DEPARTAMENTO DE CENTRO DE REFERÊNCIA EM ASSISTÊNCIA SOCIAL - CRAS.</w:t>
      </w:r>
    </w:p>
    <w:p w14:paraId="7C144F4F" w14:textId="77777777" w:rsidR="00290807" w:rsidRDefault="00290807" w:rsidP="00290807">
      <w:pPr>
        <w:pStyle w:val="ParagraphStyle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b/>
          <w:bCs/>
          <w:color w:val="000000"/>
          <w:sz w:val="22"/>
          <w:szCs w:val="22"/>
        </w:rPr>
      </w:pPr>
    </w:p>
    <w:p w14:paraId="3233755F" w14:textId="77777777" w:rsidR="00290807" w:rsidRDefault="00290807" w:rsidP="00290807">
      <w:pPr>
        <w:pStyle w:val="ParagraphStyle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b/>
          <w:bCs/>
          <w:color w:val="000000"/>
          <w:sz w:val="22"/>
          <w:szCs w:val="22"/>
        </w:rPr>
      </w:pPr>
    </w:p>
    <w:tbl>
      <w:tblPr>
        <w:tblW w:w="9255" w:type="dxa"/>
        <w:jc w:val="center"/>
        <w:tblCellSpacing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53"/>
        <w:gridCol w:w="4902"/>
      </w:tblGrid>
      <w:tr w:rsidR="00290807" w14:paraId="38208822" w14:textId="77777777" w:rsidTr="00285CCD">
        <w:trPr>
          <w:tblCellSpacing w:w="-8" w:type="dxa"/>
          <w:jc w:val="center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A9819" w14:textId="77777777" w:rsidR="00290807" w:rsidRDefault="00290807" w:rsidP="00285CCD">
            <w:pPr>
              <w:pStyle w:val="ParagraphStyle"/>
              <w:rPr>
                <w:b/>
                <w:bCs/>
                <w:color w:val="000000"/>
                <w:sz w:val="22"/>
                <w:szCs w:val="22"/>
              </w:rPr>
            </w:pPr>
          </w:p>
          <w:p w14:paraId="2C19E813" w14:textId="77777777" w:rsidR="00290807" w:rsidRDefault="00290807" w:rsidP="00285CCD">
            <w:pPr>
              <w:pStyle w:val="ParagraphStyl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Credenciamento e Recebimento dos Envelopes</w:t>
            </w: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F771" w14:textId="77777777" w:rsidR="00290807" w:rsidRDefault="00290807" w:rsidP="00285CCD">
            <w:pPr>
              <w:pStyle w:val="ParagraphStyle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Dia: 27/05/2011</w:t>
            </w:r>
          </w:p>
          <w:p w14:paraId="1C69A263" w14:textId="77777777" w:rsidR="00290807" w:rsidRDefault="00290807" w:rsidP="00285CCD">
            <w:pPr>
              <w:pStyle w:val="ParagraphStyle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Hora: As 10:30H </w:t>
            </w:r>
          </w:p>
          <w:p w14:paraId="1B877F04" w14:textId="77777777" w:rsidR="00290807" w:rsidRDefault="00290807" w:rsidP="00285CCD">
            <w:pPr>
              <w:pStyle w:val="ParagraphStyle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Horário de Brasília </w:t>
            </w:r>
          </w:p>
        </w:tc>
      </w:tr>
      <w:tr w:rsidR="00290807" w14:paraId="1BC3C861" w14:textId="77777777" w:rsidTr="00285CCD">
        <w:trPr>
          <w:tblCellSpacing w:w="-8" w:type="dxa"/>
          <w:jc w:val="center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455C" w14:textId="77777777" w:rsidR="00290807" w:rsidRDefault="00290807" w:rsidP="00285CCD">
            <w:pPr>
              <w:pStyle w:val="ParagraphStyle"/>
              <w:rPr>
                <w:b/>
                <w:bCs/>
                <w:color w:val="000000"/>
                <w:sz w:val="22"/>
                <w:szCs w:val="22"/>
              </w:rPr>
            </w:pPr>
          </w:p>
          <w:p w14:paraId="2558BF6D" w14:textId="77777777" w:rsidR="00290807" w:rsidRDefault="00290807" w:rsidP="00285CCD">
            <w:pPr>
              <w:pStyle w:val="ParagraphStyl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Início da Sessão Pública</w:t>
            </w: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8CBE" w14:textId="77777777" w:rsidR="00290807" w:rsidRDefault="00290807" w:rsidP="00285CCD">
            <w:pPr>
              <w:pStyle w:val="ParagraphStyle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Dia: 27/05/2011</w:t>
            </w:r>
          </w:p>
          <w:p w14:paraId="21882E31" w14:textId="77777777" w:rsidR="00290807" w:rsidRDefault="00290807" w:rsidP="00285CCD">
            <w:pPr>
              <w:pStyle w:val="ParagraphStyle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Hora: As 10:46H</w:t>
            </w:r>
          </w:p>
          <w:p w14:paraId="0060C720" w14:textId="77777777" w:rsidR="00290807" w:rsidRDefault="00290807" w:rsidP="00285CCD">
            <w:pPr>
              <w:pStyle w:val="ParagraphStyle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Horário de Brasília</w:t>
            </w:r>
          </w:p>
        </w:tc>
      </w:tr>
      <w:tr w:rsidR="00290807" w14:paraId="589F309D" w14:textId="77777777" w:rsidTr="00285CCD">
        <w:trPr>
          <w:tblCellSpacing w:w="-8" w:type="dxa"/>
          <w:jc w:val="center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FC18" w14:textId="77777777" w:rsidR="00290807" w:rsidRDefault="00290807" w:rsidP="00285CCD">
            <w:pPr>
              <w:pStyle w:val="ParagraphStyl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Local</w:t>
            </w: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5F831" w14:textId="77777777" w:rsidR="00290807" w:rsidRDefault="00290807" w:rsidP="00285CCD">
            <w:pPr>
              <w:pStyle w:val="ParagraphStyle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Prefeitura Municipal de Dois Vizinhos</w:t>
            </w:r>
          </w:p>
        </w:tc>
      </w:tr>
    </w:tbl>
    <w:p w14:paraId="6E18D571" w14:textId="77777777" w:rsidR="00290807" w:rsidRDefault="00290807" w:rsidP="00290807">
      <w:pPr>
        <w:pStyle w:val="ParagraphStyle"/>
        <w:rPr>
          <w:b/>
          <w:bCs/>
          <w:i/>
          <w:iCs/>
          <w:u w:val="single"/>
        </w:rPr>
      </w:pPr>
    </w:p>
    <w:p w14:paraId="49C14B28" w14:textId="77777777" w:rsidR="00290807" w:rsidRDefault="00290807" w:rsidP="00290807">
      <w:pPr>
        <w:pStyle w:val="ParagraphStyle"/>
        <w:rPr>
          <w:b/>
          <w:bCs/>
          <w:i/>
          <w:iCs/>
          <w:u w:val="single"/>
        </w:rPr>
      </w:pPr>
    </w:p>
    <w:p w14:paraId="176D2828" w14:textId="77777777" w:rsidR="00290807" w:rsidRDefault="00290807" w:rsidP="00290807">
      <w:pPr>
        <w:pStyle w:val="ParagraphStyl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 edital estará à disposição dos interessados no Departamento de Administração, na sede da Prefeitura Municipal e no site </w:t>
      </w:r>
      <w:r>
        <w:rPr>
          <w:color w:val="0000FF"/>
          <w:sz w:val="22"/>
          <w:szCs w:val="22"/>
          <w:u w:val="single"/>
        </w:rPr>
        <w:t>www.doisvizinhos.pr.gov.br</w:t>
      </w:r>
      <w:r>
        <w:rPr>
          <w:color w:val="000000"/>
          <w:sz w:val="22"/>
          <w:szCs w:val="22"/>
        </w:rPr>
        <w:t xml:space="preserve"> serviços/licitações, mediante comprovante de retirada, conforme modelo anexo ao edital. Informações complementares através do fone: (46) 3536 8824 ou 3536 8825.</w:t>
      </w:r>
    </w:p>
    <w:p w14:paraId="51AA4C37" w14:textId="77777777" w:rsidR="00290807" w:rsidRDefault="00290807" w:rsidP="00290807">
      <w:pPr>
        <w:pStyle w:val="ParagraphStyle"/>
        <w:jc w:val="both"/>
        <w:rPr>
          <w:b/>
          <w:bCs/>
          <w:color w:val="000000"/>
          <w:sz w:val="20"/>
          <w:szCs w:val="20"/>
        </w:rPr>
      </w:pPr>
    </w:p>
    <w:p w14:paraId="0D3AB0FA" w14:textId="77777777" w:rsidR="00290807" w:rsidRDefault="00290807" w:rsidP="00290807">
      <w:pPr>
        <w:pStyle w:val="ParagraphStyle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  </w:t>
      </w:r>
    </w:p>
    <w:p w14:paraId="1FA415E1" w14:textId="77777777" w:rsidR="00290807" w:rsidRDefault="00290807" w:rsidP="00290807">
      <w:pPr>
        <w:pStyle w:val="ParagraphStyle"/>
        <w:jc w:val="both"/>
        <w:rPr>
          <w:b/>
          <w:bCs/>
          <w:color w:val="000000"/>
          <w:sz w:val="20"/>
          <w:szCs w:val="20"/>
        </w:rPr>
      </w:pPr>
    </w:p>
    <w:p w14:paraId="74E80EE9" w14:textId="77777777" w:rsidR="00290807" w:rsidRDefault="00290807" w:rsidP="00290807">
      <w:pPr>
        <w:pStyle w:val="ParagraphStyle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   Dois Vizinhos, </w:t>
      </w:r>
      <w:r>
        <w:rPr>
          <w:b/>
          <w:bCs/>
          <w:sz w:val="22"/>
          <w:szCs w:val="22"/>
        </w:rPr>
        <w:t>doze dias de maio de 2011</w:t>
      </w:r>
      <w:r>
        <w:rPr>
          <w:b/>
          <w:bCs/>
          <w:color w:val="000000"/>
          <w:sz w:val="20"/>
          <w:szCs w:val="20"/>
        </w:rPr>
        <w:t>.</w:t>
      </w:r>
    </w:p>
    <w:p w14:paraId="0590E700" w14:textId="77777777" w:rsidR="00290807" w:rsidRDefault="00290807" w:rsidP="00290807">
      <w:pPr>
        <w:pStyle w:val="Centered"/>
        <w:rPr>
          <w:b/>
          <w:bCs/>
          <w:color w:val="000000"/>
          <w:sz w:val="20"/>
          <w:szCs w:val="20"/>
        </w:rPr>
      </w:pPr>
    </w:p>
    <w:p w14:paraId="22FAA346" w14:textId="77777777" w:rsidR="00290807" w:rsidRDefault="00290807" w:rsidP="00290807">
      <w:pPr>
        <w:pStyle w:val="Centered"/>
        <w:rPr>
          <w:b/>
          <w:bCs/>
          <w:color w:val="000000"/>
          <w:sz w:val="20"/>
          <w:szCs w:val="20"/>
        </w:rPr>
      </w:pPr>
    </w:p>
    <w:p w14:paraId="045677B8" w14:textId="77777777" w:rsidR="00290807" w:rsidRDefault="00290807" w:rsidP="00290807">
      <w:pPr>
        <w:pStyle w:val="ParagraphStyle"/>
        <w:jc w:val="right"/>
        <w:rPr>
          <w:b/>
          <w:bCs/>
          <w:color w:val="000000"/>
          <w:sz w:val="20"/>
          <w:szCs w:val="20"/>
        </w:rPr>
      </w:pPr>
    </w:p>
    <w:p w14:paraId="043B85AB" w14:textId="77777777" w:rsidR="00290807" w:rsidRDefault="00290807" w:rsidP="00290807">
      <w:pPr>
        <w:pStyle w:val="ParagraphStyl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   José Luiz Ramuski </w:t>
      </w:r>
    </w:p>
    <w:p w14:paraId="7A83B0F5" w14:textId="77777777" w:rsidR="00290807" w:rsidRDefault="00290807" w:rsidP="00290807">
      <w:pPr>
        <w:pStyle w:val="ParagraphStyl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   Prefeito</w:t>
      </w:r>
    </w:p>
    <w:p w14:paraId="29289DEB" w14:textId="77777777" w:rsidR="00290807" w:rsidRDefault="00290807" w:rsidP="00290807">
      <w:pPr>
        <w:pStyle w:val="ParagraphStyle"/>
        <w:rPr>
          <w:b/>
          <w:bCs/>
          <w:color w:val="000000"/>
          <w:sz w:val="20"/>
          <w:szCs w:val="20"/>
        </w:rPr>
      </w:pPr>
    </w:p>
    <w:p w14:paraId="163EFE0A" w14:textId="77777777" w:rsidR="00290807" w:rsidRDefault="00290807" w:rsidP="00290807">
      <w:pPr>
        <w:pStyle w:val="ParagraphStyle"/>
        <w:rPr>
          <w:b/>
          <w:bCs/>
          <w:color w:val="000000"/>
          <w:sz w:val="20"/>
          <w:szCs w:val="20"/>
        </w:rPr>
      </w:pPr>
    </w:p>
    <w:p w14:paraId="09A48BEB" w14:textId="77777777" w:rsidR="00290807" w:rsidRDefault="00290807" w:rsidP="00290807">
      <w:pPr>
        <w:pStyle w:val="ParagraphStyl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   João Maria Ferreira da Silva</w:t>
      </w:r>
    </w:p>
    <w:p w14:paraId="08987863" w14:textId="77777777" w:rsidR="00290807" w:rsidRDefault="00290807" w:rsidP="00290807">
      <w:pPr>
        <w:pStyle w:val="ParagraphStyle"/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   Pregoeiro </w:t>
      </w:r>
      <w:r>
        <w:rPr>
          <w:b/>
          <w:bCs/>
          <w:sz w:val="20"/>
          <w:szCs w:val="20"/>
        </w:rPr>
        <w:t xml:space="preserve">       </w:t>
      </w:r>
    </w:p>
    <w:p w14:paraId="5C4F226A" w14:textId="77777777" w:rsidR="00290807" w:rsidRDefault="00290807" w:rsidP="00290807">
      <w:pPr>
        <w:pStyle w:val="ParagraphStyle"/>
        <w:rPr>
          <w:b/>
          <w:bCs/>
          <w:sz w:val="20"/>
          <w:szCs w:val="20"/>
        </w:rPr>
      </w:pPr>
    </w:p>
    <w:p w14:paraId="62E81C0A" w14:textId="77777777" w:rsidR="00290807" w:rsidRDefault="00290807" w:rsidP="00290807">
      <w:pPr>
        <w:pStyle w:val="ParagraphStyle"/>
        <w:rPr>
          <w:b/>
          <w:bCs/>
          <w:sz w:val="20"/>
          <w:szCs w:val="20"/>
        </w:rPr>
      </w:pPr>
    </w:p>
    <w:tbl>
      <w:tblPr>
        <w:tblW w:w="0" w:type="auto"/>
        <w:tblCellSpacing w:w="15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35"/>
      </w:tblGrid>
      <w:tr w:rsidR="00290807" w14:paraId="6A9E4CC4" w14:textId="77777777" w:rsidTr="00285CCD">
        <w:trPr>
          <w:trHeight w:val="1470"/>
          <w:tblCellSpacing w:w="15" w:type="dxa"/>
        </w:trPr>
        <w:tc>
          <w:tcPr>
            <w:tcW w:w="3375" w:type="dxa"/>
            <w:tcBorders>
              <w:top w:val="single" w:sz="6" w:space="0" w:color="auto"/>
              <w:bottom w:val="single" w:sz="6" w:space="0" w:color="auto"/>
            </w:tcBorders>
          </w:tcPr>
          <w:p w14:paraId="7D889C2C" w14:textId="77777777" w:rsidR="00290807" w:rsidRDefault="00290807" w:rsidP="00285CCD">
            <w:pPr>
              <w:pStyle w:val="Centere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 Aviso foi anexado no</w:t>
            </w:r>
          </w:p>
          <w:p w14:paraId="7CDC3D71" w14:textId="77777777" w:rsidR="00290807" w:rsidRDefault="00290807" w:rsidP="00285CCD">
            <w:pPr>
              <w:pStyle w:val="Centere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Mural de Licitações</w:t>
            </w:r>
          </w:p>
          <w:p w14:paraId="282E02D3" w14:textId="77777777" w:rsidR="00290807" w:rsidRDefault="00290807" w:rsidP="00285CCD">
            <w:pPr>
              <w:pStyle w:val="Centere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Prefeitura Municipal</w:t>
            </w:r>
          </w:p>
          <w:p w14:paraId="082F2C5A" w14:textId="77777777" w:rsidR="00290807" w:rsidRDefault="00290807" w:rsidP="00285CCD">
            <w:pPr>
              <w:pStyle w:val="Centered"/>
              <w:rPr>
                <w:sz w:val="22"/>
                <w:szCs w:val="22"/>
              </w:rPr>
            </w:pPr>
          </w:p>
          <w:p w14:paraId="14C5280E" w14:textId="77777777" w:rsidR="00290807" w:rsidRDefault="00290807" w:rsidP="00285CCD">
            <w:pPr>
              <w:pStyle w:val="Centere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___/___/___a ___/___/___</w:t>
            </w:r>
          </w:p>
        </w:tc>
      </w:tr>
    </w:tbl>
    <w:p w14:paraId="55F3F76F" w14:textId="77777777" w:rsidR="00290807" w:rsidRDefault="00290807" w:rsidP="00290807">
      <w:pPr>
        <w:pStyle w:val="ParagraphStyle"/>
        <w:rPr>
          <w:rFonts w:ascii="Times New Roman" w:hAnsi="Times New Roman"/>
          <w:sz w:val="20"/>
          <w:szCs w:val="20"/>
        </w:rPr>
      </w:pPr>
    </w:p>
    <w:p w14:paraId="0B683D50" w14:textId="77777777" w:rsidR="00A91787" w:rsidRPr="00EF3962" w:rsidRDefault="00A91787" w:rsidP="00EF3962"/>
    <w:sectPr w:rsidR="00A91787" w:rsidRPr="00EF3962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5B62" w14:textId="77777777" w:rsidR="00503A30" w:rsidRDefault="00503A30">
      <w:r>
        <w:separator/>
      </w:r>
    </w:p>
  </w:endnote>
  <w:endnote w:type="continuationSeparator" w:id="0">
    <w:p w14:paraId="336B0B59" w14:textId="77777777" w:rsidR="00503A30" w:rsidRDefault="0050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599A" w14:textId="77777777" w:rsidR="00742EE9" w:rsidRPr="00134771" w:rsidRDefault="00742EE9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76385570" w14:textId="77777777" w:rsidR="00742EE9" w:rsidRPr="00134771" w:rsidRDefault="00742EE9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1219" w14:textId="77777777" w:rsidR="00503A30" w:rsidRDefault="00503A30">
      <w:r>
        <w:separator/>
      </w:r>
    </w:p>
  </w:footnote>
  <w:footnote w:type="continuationSeparator" w:id="0">
    <w:p w14:paraId="4A4D8786" w14:textId="77777777" w:rsidR="00503A30" w:rsidRDefault="00503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06C6" w14:textId="77777777" w:rsidR="00742EE9" w:rsidRDefault="00742EE9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E29306" w14:textId="77777777" w:rsidR="00742EE9" w:rsidRDefault="00742EE9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6168" w14:textId="77777777" w:rsidR="00742EE9" w:rsidRDefault="00742EE9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90807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742EE9" w:rsidRPr="00293127" w14:paraId="35E32879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5E299DB5" w14:textId="77777777" w:rsidR="00742EE9" w:rsidRDefault="00742EE9" w:rsidP="007F2E35">
          <w:pPr>
            <w:jc w:val="center"/>
          </w:pPr>
          <w:r>
            <w:pict w14:anchorId="465B73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7D941B2A" w14:textId="77777777" w:rsidR="00742EE9" w:rsidRPr="009D7B62" w:rsidRDefault="00742EE9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66947A81" w14:textId="77777777" w:rsidR="00742EE9" w:rsidRPr="00BE06F6" w:rsidRDefault="00742EE9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num w:numId="1" w16cid:durableId="2174015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405A8"/>
    <w:rsid w:val="000410DA"/>
    <w:rsid w:val="00053E03"/>
    <w:rsid w:val="00070C9A"/>
    <w:rsid w:val="00080AD7"/>
    <w:rsid w:val="00086B6B"/>
    <w:rsid w:val="0009047A"/>
    <w:rsid w:val="00091232"/>
    <w:rsid w:val="00097BD9"/>
    <w:rsid w:val="000A206A"/>
    <w:rsid w:val="000E11FE"/>
    <w:rsid w:val="000E184D"/>
    <w:rsid w:val="000E229B"/>
    <w:rsid w:val="000E2437"/>
    <w:rsid w:val="000E2500"/>
    <w:rsid w:val="000E2623"/>
    <w:rsid w:val="000E5610"/>
    <w:rsid w:val="000F32F8"/>
    <w:rsid w:val="001119A3"/>
    <w:rsid w:val="001157BD"/>
    <w:rsid w:val="001218BA"/>
    <w:rsid w:val="00134771"/>
    <w:rsid w:val="001442E2"/>
    <w:rsid w:val="001643B6"/>
    <w:rsid w:val="0018143D"/>
    <w:rsid w:val="001846D2"/>
    <w:rsid w:val="001B1D80"/>
    <w:rsid w:val="001B5E4B"/>
    <w:rsid w:val="001C586A"/>
    <w:rsid w:val="001D68D6"/>
    <w:rsid w:val="001F13D3"/>
    <w:rsid w:val="001F42BA"/>
    <w:rsid w:val="002063CC"/>
    <w:rsid w:val="00222963"/>
    <w:rsid w:val="00225D2C"/>
    <w:rsid w:val="00247BEE"/>
    <w:rsid w:val="00281838"/>
    <w:rsid w:val="002830CC"/>
    <w:rsid w:val="00285CCD"/>
    <w:rsid w:val="00290807"/>
    <w:rsid w:val="002947DD"/>
    <w:rsid w:val="002A78FC"/>
    <w:rsid w:val="002D68EA"/>
    <w:rsid w:val="002E6099"/>
    <w:rsid w:val="002F5C3B"/>
    <w:rsid w:val="00307BB5"/>
    <w:rsid w:val="0032432E"/>
    <w:rsid w:val="0033398F"/>
    <w:rsid w:val="003638E2"/>
    <w:rsid w:val="00364D25"/>
    <w:rsid w:val="00370E2C"/>
    <w:rsid w:val="003901E6"/>
    <w:rsid w:val="003A3A29"/>
    <w:rsid w:val="003B3D3D"/>
    <w:rsid w:val="003D484B"/>
    <w:rsid w:val="003E3018"/>
    <w:rsid w:val="003E3D95"/>
    <w:rsid w:val="003F3036"/>
    <w:rsid w:val="003F3394"/>
    <w:rsid w:val="003F7D79"/>
    <w:rsid w:val="00413FF9"/>
    <w:rsid w:val="0043549F"/>
    <w:rsid w:val="00436EA0"/>
    <w:rsid w:val="00495DD5"/>
    <w:rsid w:val="004B43F7"/>
    <w:rsid w:val="004B690C"/>
    <w:rsid w:val="004E2009"/>
    <w:rsid w:val="004F2194"/>
    <w:rsid w:val="004F76E0"/>
    <w:rsid w:val="0050083D"/>
    <w:rsid w:val="00503A30"/>
    <w:rsid w:val="00523E59"/>
    <w:rsid w:val="00534BCB"/>
    <w:rsid w:val="00554913"/>
    <w:rsid w:val="0055541F"/>
    <w:rsid w:val="00556441"/>
    <w:rsid w:val="005779F0"/>
    <w:rsid w:val="00584FBB"/>
    <w:rsid w:val="005B4420"/>
    <w:rsid w:val="005F4BC3"/>
    <w:rsid w:val="0060672D"/>
    <w:rsid w:val="0062161D"/>
    <w:rsid w:val="006240C9"/>
    <w:rsid w:val="00631B85"/>
    <w:rsid w:val="006556D4"/>
    <w:rsid w:val="00681499"/>
    <w:rsid w:val="00682B33"/>
    <w:rsid w:val="00685329"/>
    <w:rsid w:val="006A20F2"/>
    <w:rsid w:val="006A5581"/>
    <w:rsid w:val="006A5793"/>
    <w:rsid w:val="006C4F66"/>
    <w:rsid w:val="006E41ED"/>
    <w:rsid w:val="00705B2C"/>
    <w:rsid w:val="00720113"/>
    <w:rsid w:val="00740BE6"/>
    <w:rsid w:val="00742EE9"/>
    <w:rsid w:val="00747D72"/>
    <w:rsid w:val="007556B0"/>
    <w:rsid w:val="00777D3B"/>
    <w:rsid w:val="00782DB3"/>
    <w:rsid w:val="00787DAD"/>
    <w:rsid w:val="007C7291"/>
    <w:rsid w:val="007D269D"/>
    <w:rsid w:val="007D571E"/>
    <w:rsid w:val="007D5FE6"/>
    <w:rsid w:val="007F2E35"/>
    <w:rsid w:val="00823B41"/>
    <w:rsid w:val="008544BC"/>
    <w:rsid w:val="008603AA"/>
    <w:rsid w:val="00861301"/>
    <w:rsid w:val="008621FE"/>
    <w:rsid w:val="0087734A"/>
    <w:rsid w:val="00887582"/>
    <w:rsid w:val="008A4BDA"/>
    <w:rsid w:val="008C0B51"/>
    <w:rsid w:val="008C62A3"/>
    <w:rsid w:val="008E53F4"/>
    <w:rsid w:val="0091015B"/>
    <w:rsid w:val="0092180F"/>
    <w:rsid w:val="0094457F"/>
    <w:rsid w:val="0094577A"/>
    <w:rsid w:val="009469CC"/>
    <w:rsid w:val="009504A3"/>
    <w:rsid w:val="00954803"/>
    <w:rsid w:val="009571DA"/>
    <w:rsid w:val="009847E9"/>
    <w:rsid w:val="009A1379"/>
    <w:rsid w:val="009A3A60"/>
    <w:rsid w:val="009B63D6"/>
    <w:rsid w:val="009C790E"/>
    <w:rsid w:val="009D7B62"/>
    <w:rsid w:val="009F13D6"/>
    <w:rsid w:val="009F4BC5"/>
    <w:rsid w:val="00A4253F"/>
    <w:rsid w:val="00A637F6"/>
    <w:rsid w:val="00A65077"/>
    <w:rsid w:val="00A71BF0"/>
    <w:rsid w:val="00A76BD3"/>
    <w:rsid w:val="00A81DFF"/>
    <w:rsid w:val="00A853C9"/>
    <w:rsid w:val="00A90567"/>
    <w:rsid w:val="00A91787"/>
    <w:rsid w:val="00AC12FB"/>
    <w:rsid w:val="00AC32B2"/>
    <w:rsid w:val="00AD765E"/>
    <w:rsid w:val="00B456CA"/>
    <w:rsid w:val="00B50184"/>
    <w:rsid w:val="00B54FDD"/>
    <w:rsid w:val="00B55705"/>
    <w:rsid w:val="00B67283"/>
    <w:rsid w:val="00B67CBE"/>
    <w:rsid w:val="00BA665B"/>
    <w:rsid w:val="00BC16FD"/>
    <w:rsid w:val="00BD625B"/>
    <w:rsid w:val="00BE06F6"/>
    <w:rsid w:val="00BF310C"/>
    <w:rsid w:val="00C167D4"/>
    <w:rsid w:val="00C2299C"/>
    <w:rsid w:val="00C27B2B"/>
    <w:rsid w:val="00C43FAB"/>
    <w:rsid w:val="00C52A54"/>
    <w:rsid w:val="00C53BCB"/>
    <w:rsid w:val="00C749A4"/>
    <w:rsid w:val="00CA65D4"/>
    <w:rsid w:val="00CB3A6B"/>
    <w:rsid w:val="00CC2488"/>
    <w:rsid w:val="00CD35D3"/>
    <w:rsid w:val="00CE0ECF"/>
    <w:rsid w:val="00CE135B"/>
    <w:rsid w:val="00D04843"/>
    <w:rsid w:val="00D34EDB"/>
    <w:rsid w:val="00D479E7"/>
    <w:rsid w:val="00D53105"/>
    <w:rsid w:val="00D57954"/>
    <w:rsid w:val="00D65E57"/>
    <w:rsid w:val="00D81881"/>
    <w:rsid w:val="00DA3E6E"/>
    <w:rsid w:val="00DB796A"/>
    <w:rsid w:val="00DC37DA"/>
    <w:rsid w:val="00DD1C36"/>
    <w:rsid w:val="00DD43A5"/>
    <w:rsid w:val="00DD6ABF"/>
    <w:rsid w:val="00DF43E0"/>
    <w:rsid w:val="00DF5CD1"/>
    <w:rsid w:val="00E11E3B"/>
    <w:rsid w:val="00E23704"/>
    <w:rsid w:val="00E2611E"/>
    <w:rsid w:val="00E74978"/>
    <w:rsid w:val="00E83BD9"/>
    <w:rsid w:val="00E96FC3"/>
    <w:rsid w:val="00EA6E10"/>
    <w:rsid w:val="00EB27E8"/>
    <w:rsid w:val="00EB50FA"/>
    <w:rsid w:val="00ED0A13"/>
    <w:rsid w:val="00ED19A0"/>
    <w:rsid w:val="00EF239C"/>
    <w:rsid w:val="00EF3962"/>
    <w:rsid w:val="00F03877"/>
    <w:rsid w:val="00F15E10"/>
    <w:rsid w:val="00F52863"/>
    <w:rsid w:val="00F71DC9"/>
    <w:rsid w:val="00F74FED"/>
    <w:rsid w:val="00F9022A"/>
    <w:rsid w:val="00F9248B"/>
    <w:rsid w:val="00FB7DBF"/>
    <w:rsid w:val="00FC60CD"/>
    <w:rsid w:val="00FC6145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ECD27"/>
  <w15:chartTrackingRefBased/>
  <w15:docId w15:val="{DC5185BC-1197-4876-8AEA-264D24B6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basedOn w:val="Fontepargpadro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basedOn w:val="Fontepargpadro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basedOn w:val="Fontepargpadro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basedOn w:val="Fontepargpadro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basedOn w:val="Fontepargpadro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2010-04-14T18:09:00Z</cp:lastPrinted>
  <dcterms:created xsi:type="dcterms:W3CDTF">2026-06-23T12:27:00Z</dcterms:created>
  <dcterms:modified xsi:type="dcterms:W3CDTF">2026-06-23T12:27:00Z</dcterms:modified>
</cp:coreProperties>
</file>