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E11A9" w14:textId="77777777" w:rsidR="00260D0D" w:rsidRPr="003E0706" w:rsidRDefault="005C50B9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x-none"/>
        </w:rPr>
      </w:pPr>
      <w:r w:rsidRPr="003E0706">
        <w:rPr>
          <w:rFonts w:ascii="Arial" w:hAnsi="Arial" w:cs="Arial"/>
          <w:b/>
          <w:bCs/>
          <w:color w:val="000000"/>
          <w:sz w:val="22"/>
          <w:szCs w:val="22"/>
          <w:lang w:val="x-none"/>
        </w:rPr>
        <w:t xml:space="preserve"> </w:t>
      </w:r>
    </w:p>
    <w:p w14:paraId="222839F1" w14:textId="77777777" w:rsidR="0051069A" w:rsidRPr="003E0706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x-none"/>
        </w:rPr>
      </w:pPr>
      <w:r w:rsidRPr="003E0706">
        <w:rPr>
          <w:rFonts w:ascii="Arial" w:hAnsi="Arial" w:cs="Arial"/>
          <w:b/>
          <w:bCs/>
          <w:color w:val="000000"/>
          <w:sz w:val="22"/>
          <w:szCs w:val="22"/>
          <w:lang w:val="x-none"/>
        </w:rPr>
        <w:t>PROCEDIMENTO DE INEXIGIBILIDADE DE LICITAÇÃO</w:t>
      </w:r>
    </w:p>
    <w:p w14:paraId="7C439934" w14:textId="77777777" w:rsidR="0051069A" w:rsidRPr="003E0706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x-none"/>
        </w:rPr>
      </w:pPr>
    </w:p>
    <w:p w14:paraId="48596B1B" w14:textId="77777777" w:rsidR="00260D0D" w:rsidRPr="003E0706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x-none"/>
        </w:rPr>
      </w:pPr>
    </w:p>
    <w:p w14:paraId="296ED788" w14:textId="77777777" w:rsidR="0051069A" w:rsidRPr="003E0706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  <w:r w:rsidRPr="003E0706">
        <w:rPr>
          <w:rFonts w:ascii="Arial" w:hAnsi="Arial" w:cs="Arial"/>
          <w:b/>
          <w:bCs/>
          <w:color w:val="000000"/>
          <w:sz w:val="22"/>
          <w:szCs w:val="22"/>
          <w:lang w:val="x-none"/>
        </w:rPr>
        <w:t xml:space="preserve">PROCESSO Nº </w:t>
      </w:r>
      <w:r w:rsidRPr="003E0706">
        <w:rPr>
          <w:rFonts w:ascii="Arial" w:hAnsi="Arial" w:cs="Arial"/>
          <w:color w:val="000000"/>
          <w:sz w:val="22"/>
          <w:szCs w:val="22"/>
          <w:lang w:val="x-none"/>
        </w:rPr>
        <w:t xml:space="preserve">- </w:t>
      </w:r>
      <w:r w:rsidR="00AD4313" w:rsidRPr="003E0706">
        <w:rPr>
          <w:rFonts w:ascii="Arial" w:hAnsi="Arial" w:cs="Arial"/>
          <w:color w:val="000000"/>
          <w:sz w:val="22"/>
          <w:szCs w:val="22"/>
          <w:lang w:val="x-none"/>
        </w:rPr>
        <w:t>00</w:t>
      </w:r>
      <w:r w:rsidR="009C0399" w:rsidRPr="003E0706">
        <w:rPr>
          <w:rFonts w:ascii="Arial" w:hAnsi="Arial" w:cs="Arial"/>
          <w:color w:val="000000"/>
          <w:sz w:val="22"/>
          <w:szCs w:val="22"/>
        </w:rPr>
        <w:t>4</w:t>
      </w:r>
      <w:r w:rsidR="00AD4313" w:rsidRPr="003E0706">
        <w:rPr>
          <w:rFonts w:ascii="Arial" w:hAnsi="Arial" w:cs="Arial"/>
          <w:color w:val="000000"/>
          <w:sz w:val="22"/>
          <w:szCs w:val="22"/>
          <w:lang w:val="x-none"/>
        </w:rPr>
        <w:t>/2011</w:t>
      </w:r>
    </w:p>
    <w:p w14:paraId="1C4F4564" w14:textId="77777777" w:rsidR="009023BB" w:rsidRPr="003E0706" w:rsidRDefault="009023BB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825BDA9" w14:textId="77777777" w:rsidR="0051069A" w:rsidRPr="003E0706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E0706">
        <w:rPr>
          <w:rFonts w:ascii="Arial" w:hAnsi="Arial" w:cs="Arial"/>
          <w:b/>
          <w:bCs/>
          <w:color w:val="000000"/>
          <w:sz w:val="22"/>
          <w:szCs w:val="22"/>
          <w:lang w:val="x-none"/>
        </w:rPr>
        <w:t>DATA</w:t>
      </w:r>
      <w:r w:rsidRPr="003E0706">
        <w:rPr>
          <w:rFonts w:ascii="Arial" w:hAnsi="Arial" w:cs="Arial"/>
          <w:color w:val="000000"/>
          <w:sz w:val="22"/>
          <w:szCs w:val="22"/>
          <w:lang w:val="x-none"/>
        </w:rPr>
        <w:t xml:space="preserve"> – </w:t>
      </w:r>
      <w:r w:rsidR="00DC7085">
        <w:rPr>
          <w:rFonts w:ascii="Arial" w:hAnsi="Arial" w:cs="Arial"/>
          <w:color w:val="000000"/>
          <w:sz w:val="22"/>
          <w:szCs w:val="22"/>
        </w:rPr>
        <w:t>07</w:t>
      </w:r>
      <w:r w:rsidR="00CD553E" w:rsidRPr="003E0706">
        <w:rPr>
          <w:rFonts w:ascii="Arial" w:hAnsi="Arial" w:cs="Arial"/>
          <w:color w:val="000000"/>
          <w:sz w:val="22"/>
          <w:szCs w:val="22"/>
          <w:lang w:val="x-none"/>
        </w:rPr>
        <w:t>/0</w:t>
      </w:r>
      <w:r w:rsidR="00DC7085">
        <w:rPr>
          <w:rFonts w:ascii="Arial" w:hAnsi="Arial" w:cs="Arial"/>
          <w:color w:val="000000"/>
          <w:sz w:val="22"/>
          <w:szCs w:val="22"/>
        </w:rPr>
        <w:t>6</w:t>
      </w:r>
      <w:r w:rsidRPr="003E0706">
        <w:rPr>
          <w:rFonts w:ascii="Arial" w:hAnsi="Arial" w:cs="Arial"/>
          <w:color w:val="000000"/>
          <w:sz w:val="22"/>
          <w:szCs w:val="22"/>
          <w:lang w:val="x-none"/>
        </w:rPr>
        <w:t>/201</w:t>
      </w:r>
      <w:r w:rsidR="00D92314" w:rsidRPr="003E0706">
        <w:rPr>
          <w:rFonts w:ascii="Arial" w:hAnsi="Arial" w:cs="Arial"/>
          <w:color w:val="000000"/>
          <w:sz w:val="22"/>
          <w:szCs w:val="22"/>
        </w:rPr>
        <w:t>1</w:t>
      </w:r>
    </w:p>
    <w:p w14:paraId="4AE9B5F0" w14:textId="77777777" w:rsidR="0051069A" w:rsidRPr="003E0706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x-none"/>
        </w:rPr>
      </w:pPr>
    </w:p>
    <w:p w14:paraId="02F5A536" w14:textId="77777777" w:rsidR="00260D0D" w:rsidRPr="003E0706" w:rsidRDefault="00F04BBC" w:rsidP="00F04BBC">
      <w:pPr>
        <w:pStyle w:val="ParagraphStyle"/>
        <w:jc w:val="both"/>
        <w:rPr>
          <w:rFonts w:cs="Arial"/>
          <w:sz w:val="22"/>
          <w:szCs w:val="22"/>
        </w:rPr>
      </w:pPr>
      <w:r w:rsidRPr="003E0706">
        <w:rPr>
          <w:rFonts w:cs="Arial"/>
          <w:b/>
          <w:bCs/>
          <w:sz w:val="22"/>
          <w:szCs w:val="22"/>
        </w:rPr>
        <w:t>PRAZO</w:t>
      </w:r>
      <w:r w:rsidRPr="003E0706">
        <w:rPr>
          <w:rFonts w:cs="Arial"/>
          <w:sz w:val="22"/>
          <w:szCs w:val="22"/>
        </w:rPr>
        <w:t xml:space="preserve">: </w:t>
      </w:r>
      <w:r w:rsidR="009320FE" w:rsidRPr="003E0706">
        <w:rPr>
          <w:rFonts w:cs="Arial"/>
          <w:sz w:val="22"/>
          <w:szCs w:val="22"/>
        </w:rPr>
        <w:t>A vigência da licitação</w:t>
      </w:r>
      <w:r w:rsidR="00C3049F" w:rsidRPr="003E0706">
        <w:rPr>
          <w:rFonts w:cs="Arial"/>
          <w:sz w:val="22"/>
          <w:szCs w:val="22"/>
        </w:rPr>
        <w:t xml:space="preserve"> inicia-se na data de assinatura do contrato e encerrará em Novembro de 2012</w:t>
      </w:r>
      <w:r w:rsidRPr="003E0706">
        <w:rPr>
          <w:rFonts w:cs="Arial"/>
          <w:sz w:val="22"/>
          <w:szCs w:val="22"/>
        </w:rPr>
        <w:t>.</w:t>
      </w:r>
    </w:p>
    <w:p w14:paraId="24CFC71C" w14:textId="77777777" w:rsidR="00F04BBC" w:rsidRPr="003E0706" w:rsidRDefault="00F04BBC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2164362" w14:textId="77777777" w:rsidR="0051069A" w:rsidRPr="003E0706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E0706">
        <w:rPr>
          <w:rFonts w:ascii="Arial" w:hAnsi="Arial" w:cs="Arial"/>
          <w:bCs/>
          <w:color w:val="000000"/>
          <w:sz w:val="22"/>
          <w:szCs w:val="22"/>
          <w:lang w:val="x-none"/>
        </w:rPr>
        <w:t>OBJETO</w:t>
      </w:r>
      <w:r w:rsidRPr="003E0706">
        <w:rPr>
          <w:rFonts w:ascii="Arial" w:hAnsi="Arial" w:cs="Arial"/>
          <w:color w:val="000000"/>
          <w:sz w:val="22"/>
          <w:szCs w:val="22"/>
          <w:lang w:val="x-none"/>
        </w:rPr>
        <w:t xml:space="preserve">: </w:t>
      </w:r>
      <w:r w:rsidR="00A4019A" w:rsidRPr="003E0706">
        <w:rPr>
          <w:rFonts w:ascii="Arial" w:hAnsi="Arial" w:cs="Arial"/>
          <w:b/>
          <w:bCs/>
          <w:color w:val="000000"/>
          <w:sz w:val="22"/>
          <w:szCs w:val="22"/>
          <w:lang w:val="x-none"/>
        </w:rPr>
        <w:t xml:space="preserve">CONTRATAÇÃO DE </w:t>
      </w:r>
      <w:r w:rsidR="006A769C" w:rsidRPr="003E0706">
        <w:rPr>
          <w:rFonts w:ascii="Arial" w:hAnsi="Arial" w:cs="Arial"/>
          <w:b/>
          <w:bCs/>
          <w:color w:val="000000"/>
          <w:sz w:val="22"/>
          <w:szCs w:val="22"/>
        </w:rPr>
        <w:t>EMPRESA</w:t>
      </w:r>
      <w:r w:rsidR="009F7869" w:rsidRPr="003E0706">
        <w:rPr>
          <w:rFonts w:ascii="Arial" w:hAnsi="Arial" w:cs="Arial"/>
          <w:b/>
          <w:bCs/>
          <w:color w:val="000000"/>
          <w:sz w:val="22"/>
          <w:szCs w:val="22"/>
        </w:rPr>
        <w:t xml:space="preserve"> BANCÁRIA QUE DISPONIBILIZE AOS SERVIDORES PÚBLICOS DO MUN</w:t>
      </w:r>
      <w:r w:rsidR="00C3049F" w:rsidRPr="003E0706"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="009F7869" w:rsidRPr="003E0706">
        <w:rPr>
          <w:rFonts w:ascii="Arial" w:hAnsi="Arial" w:cs="Arial"/>
          <w:b/>
          <w:bCs/>
          <w:color w:val="000000"/>
          <w:sz w:val="22"/>
          <w:szCs w:val="22"/>
        </w:rPr>
        <w:t>CÍPIO DE DOIS VIZINHOS, INFORMAÇÕES RELATIVAS AO PAGAMENTO DE SALÁRIOS E DE OUTROS VENCIMENTOS, POR MEIO DE CONSULTAS</w:t>
      </w:r>
      <w:r w:rsidR="00C3049F" w:rsidRPr="003E0706">
        <w:rPr>
          <w:rFonts w:ascii="Arial" w:hAnsi="Arial" w:cs="Arial"/>
          <w:b/>
          <w:bCs/>
          <w:color w:val="000000"/>
          <w:sz w:val="22"/>
          <w:szCs w:val="22"/>
        </w:rPr>
        <w:t xml:space="preserve"> E EMISSÕES</w:t>
      </w:r>
      <w:r w:rsidR="009F7869" w:rsidRPr="003E0706">
        <w:rPr>
          <w:rFonts w:ascii="Arial" w:hAnsi="Arial" w:cs="Arial"/>
          <w:b/>
          <w:bCs/>
          <w:color w:val="000000"/>
          <w:sz w:val="22"/>
          <w:szCs w:val="22"/>
        </w:rPr>
        <w:t xml:space="preserve"> NOS CAIXAS ELETRÔNICOS</w:t>
      </w:r>
      <w:r w:rsidR="00026698" w:rsidRPr="003E0706">
        <w:rPr>
          <w:rFonts w:ascii="Arial" w:hAnsi="Arial" w:cs="Arial"/>
          <w:b/>
          <w:bCs/>
          <w:color w:val="000000"/>
          <w:sz w:val="22"/>
          <w:szCs w:val="22"/>
        </w:rPr>
        <w:t>, (HOLERITE ELETRÔNICO) E VIA INTERNET.</w:t>
      </w:r>
    </w:p>
    <w:p w14:paraId="3B23D8A6" w14:textId="77777777" w:rsidR="006A769C" w:rsidRPr="003E0706" w:rsidRDefault="006A769C" w:rsidP="009850E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8"/>
        <w:gridCol w:w="4535"/>
        <w:gridCol w:w="1276"/>
        <w:gridCol w:w="992"/>
        <w:gridCol w:w="1276"/>
        <w:gridCol w:w="1276"/>
      </w:tblGrid>
      <w:tr w:rsidR="0004516E" w:rsidRPr="003E0706" w14:paraId="078C9F91" w14:textId="77777777" w:rsidTr="0004516E">
        <w:tc>
          <w:tcPr>
            <w:tcW w:w="28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93B2E2C" w14:textId="77777777" w:rsidR="0004516E" w:rsidRPr="003E0706" w:rsidRDefault="0004516E" w:rsidP="000451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3E0706">
              <w:rPr>
                <w:rFonts w:ascii="Arial" w:hAnsi="Arial" w:cs="Arial"/>
                <w:sz w:val="22"/>
                <w:szCs w:val="22"/>
                <w:lang w:val="x-none"/>
              </w:rPr>
              <w:t>Item</w:t>
            </w:r>
          </w:p>
        </w:tc>
        <w:tc>
          <w:tcPr>
            <w:tcW w:w="2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E672DF8" w14:textId="77777777" w:rsidR="0004516E" w:rsidRPr="003E0706" w:rsidRDefault="0004516E" w:rsidP="000451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3E0706">
              <w:rPr>
                <w:rFonts w:ascii="Arial" w:hAnsi="Arial" w:cs="Arial"/>
                <w:sz w:val="22"/>
                <w:szCs w:val="22"/>
                <w:lang w:val="x-none"/>
              </w:rPr>
              <w:t>Nome do produto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75B50B7" w14:textId="77777777" w:rsidR="0004516E" w:rsidRPr="003E0706" w:rsidRDefault="0004516E" w:rsidP="000451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3E0706">
              <w:rPr>
                <w:rFonts w:ascii="Arial" w:hAnsi="Arial" w:cs="Arial"/>
                <w:sz w:val="22"/>
                <w:szCs w:val="22"/>
                <w:lang w:val="x-none"/>
              </w:rPr>
              <w:t>Quantidade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5348395" w14:textId="77777777" w:rsidR="0004516E" w:rsidRPr="003E0706" w:rsidRDefault="0004516E" w:rsidP="000451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3E0706">
              <w:rPr>
                <w:rFonts w:ascii="Arial" w:hAnsi="Arial" w:cs="Arial"/>
                <w:sz w:val="22"/>
                <w:szCs w:val="22"/>
                <w:lang w:val="x-none"/>
              </w:rPr>
              <w:t>Unidade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AA88B6C" w14:textId="77777777" w:rsidR="0004516E" w:rsidRPr="003E0706" w:rsidRDefault="0004516E" w:rsidP="000451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3E0706">
              <w:rPr>
                <w:rFonts w:ascii="Arial" w:hAnsi="Arial" w:cs="Arial"/>
                <w:sz w:val="22"/>
                <w:szCs w:val="22"/>
                <w:lang w:val="x-none"/>
              </w:rPr>
              <w:t>Preço máximo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EF99317" w14:textId="77777777" w:rsidR="0004516E" w:rsidRPr="003E0706" w:rsidRDefault="0004516E" w:rsidP="000451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3E0706">
              <w:rPr>
                <w:rFonts w:ascii="Arial" w:hAnsi="Arial" w:cs="Arial"/>
                <w:sz w:val="22"/>
                <w:szCs w:val="22"/>
                <w:lang w:val="x-none"/>
              </w:rPr>
              <w:t>Preço máximo total</w:t>
            </w:r>
          </w:p>
        </w:tc>
      </w:tr>
      <w:tr w:rsidR="003E3225" w:rsidRPr="003E0706" w14:paraId="00B6C559" w14:textId="77777777" w:rsidTr="0004516E">
        <w:tc>
          <w:tcPr>
            <w:tcW w:w="28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D238B8" w14:textId="77777777" w:rsidR="0004516E" w:rsidRPr="003E0706" w:rsidRDefault="0004516E" w:rsidP="000451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3E0706">
              <w:rPr>
                <w:rFonts w:ascii="Arial" w:hAnsi="Arial" w:cs="Arial"/>
                <w:sz w:val="22"/>
                <w:szCs w:val="22"/>
                <w:lang w:val="x-none"/>
              </w:rPr>
              <w:t>1</w:t>
            </w:r>
          </w:p>
        </w:tc>
        <w:tc>
          <w:tcPr>
            <w:tcW w:w="2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D6C9C6" w14:textId="77777777" w:rsidR="0004516E" w:rsidRPr="003E0706" w:rsidRDefault="0004516E" w:rsidP="000451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706">
              <w:rPr>
                <w:rFonts w:ascii="Arial" w:hAnsi="Arial" w:cs="Arial"/>
                <w:sz w:val="22"/>
                <w:szCs w:val="22"/>
                <w:lang w:val="x-none"/>
              </w:rPr>
              <w:t xml:space="preserve">EMISSÃO DE CONTRACHEQUES VIA ON LINE E </w:t>
            </w:r>
            <w:r w:rsidRPr="003E0706">
              <w:rPr>
                <w:rFonts w:ascii="Arial" w:hAnsi="Arial" w:cs="Arial"/>
                <w:sz w:val="22"/>
                <w:szCs w:val="22"/>
              </w:rPr>
              <w:t>POR</w:t>
            </w:r>
            <w:r w:rsidRPr="003E0706">
              <w:rPr>
                <w:rFonts w:ascii="Arial" w:hAnsi="Arial" w:cs="Arial"/>
                <w:sz w:val="22"/>
                <w:szCs w:val="22"/>
                <w:lang w:val="x-none"/>
              </w:rPr>
              <w:t xml:space="preserve"> CAIXA ELETRÔNICO</w:t>
            </w:r>
            <w:r w:rsidRPr="003E0706">
              <w:rPr>
                <w:rFonts w:ascii="Arial" w:hAnsi="Arial" w:cs="Arial"/>
                <w:sz w:val="22"/>
                <w:szCs w:val="22"/>
              </w:rPr>
              <w:t>.</w:t>
            </w:r>
            <w:r w:rsidRPr="003E0706">
              <w:rPr>
                <w:rFonts w:ascii="Arial" w:hAnsi="Arial" w:cs="Arial"/>
                <w:sz w:val="22"/>
                <w:szCs w:val="22"/>
                <w:lang w:val="x-none"/>
              </w:rPr>
              <w:t xml:space="preserve">  </w:t>
            </w:r>
          </w:p>
          <w:p w14:paraId="1207B674" w14:textId="77777777" w:rsidR="0004516E" w:rsidRPr="003E0706" w:rsidRDefault="0004516E" w:rsidP="000451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EF4DFE" w14:textId="77777777" w:rsidR="0004516E" w:rsidRPr="003E0706" w:rsidRDefault="0004516E" w:rsidP="000451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3E0706">
              <w:rPr>
                <w:rFonts w:ascii="Arial" w:hAnsi="Arial" w:cs="Arial"/>
                <w:sz w:val="22"/>
                <w:szCs w:val="22"/>
                <w:lang w:val="x-none"/>
              </w:rPr>
              <w:t xml:space="preserve">Contratação de Empresa Bancaria (Itaú Unibanco S.A) que disponibilize aos servidores públicos do município de Dois Vizinhos, informações relativas ao pagamento de salários e de outros vencimentos, por meio de consultas </w:t>
            </w:r>
            <w:r w:rsidR="00C3049F" w:rsidRPr="003E0706">
              <w:rPr>
                <w:rFonts w:ascii="Arial" w:hAnsi="Arial" w:cs="Arial"/>
                <w:sz w:val="22"/>
                <w:szCs w:val="22"/>
              </w:rPr>
              <w:t xml:space="preserve">e emissões </w:t>
            </w:r>
            <w:r w:rsidRPr="003E0706">
              <w:rPr>
                <w:rFonts w:ascii="Arial" w:hAnsi="Arial" w:cs="Arial"/>
                <w:sz w:val="22"/>
                <w:szCs w:val="22"/>
                <w:lang w:val="x-none"/>
              </w:rPr>
              <w:t>nos caixas eletrônicos, (holerite eletrônico) e via internet.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8FD88D" w14:textId="77777777" w:rsidR="0004516E" w:rsidRPr="003E0706" w:rsidRDefault="0004516E" w:rsidP="000451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3E0706">
              <w:rPr>
                <w:rFonts w:ascii="Arial" w:hAnsi="Arial" w:cs="Arial"/>
                <w:sz w:val="22"/>
                <w:szCs w:val="22"/>
                <w:lang w:val="x-none"/>
              </w:rPr>
              <w:t>15.000,00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735372" w14:textId="77777777" w:rsidR="0004516E" w:rsidRPr="003E0706" w:rsidRDefault="0004516E" w:rsidP="000451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3E0706">
              <w:rPr>
                <w:rFonts w:ascii="Arial" w:hAnsi="Arial" w:cs="Arial"/>
                <w:sz w:val="22"/>
                <w:szCs w:val="22"/>
                <w:lang w:val="x-none"/>
              </w:rPr>
              <w:t>UN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54F510" w14:textId="77777777" w:rsidR="0004516E" w:rsidRPr="003E0706" w:rsidRDefault="0004516E" w:rsidP="000451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3E0706">
              <w:rPr>
                <w:rFonts w:ascii="Arial" w:hAnsi="Arial" w:cs="Arial"/>
                <w:sz w:val="22"/>
                <w:szCs w:val="22"/>
                <w:lang w:val="x-none"/>
              </w:rPr>
              <w:t>0,80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4A2693" w14:textId="77777777" w:rsidR="0004516E" w:rsidRPr="003E0706" w:rsidRDefault="0004516E" w:rsidP="000451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3E0706">
              <w:rPr>
                <w:rFonts w:ascii="Arial" w:hAnsi="Arial" w:cs="Arial"/>
                <w:sz w:val="22"/>
                <w:szCs w:val="22"/>
                <w:lang w:val="x-none"/>
              </w:rPr>
              <w:t>12.000,00</w:t>
            </w:r>
          </w:p>
        </w:tc>
      </w:tr>
      <w:tr w:rsidR="0004516E" w:rsidRPr="003E0706" w14:paraId="37B18F2B" w14:textId="77777777" w:rsidTr="0004516E">
        <w:tc>
          <w:tcPr>
            <w:tcW w:w="4357" w:type="pct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DA90A" w14:textId="77777777" w:rsidR="0004516E" w:rsidRPr="003E0706" w:rsidRDefault="0004516E" w:rsidP="000451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x-none"/>
              </w:rPr>
            </w:pPr>
            <w:r w:rsidRPr="003E0706">
              <w:rPr>
                <w:rFonts w:ascii="Arial" w:hAnsi="Arial" w:cs="Arial"/>
                <w:b/>
                <w:sz w:val="22"/>
                <w:szCs w:val="22"/>
                <w:lang w:val="x-none"/>
              </w:rPr>
              <w:t>TOTAL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0AF04D" w14:textId="77777777" w:rsidR="0004516E" w:rsidRPr="003E0706" w:rsidRDefault="0004516E" w:rsidP="000451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x-none"/>
              </w:rPr>
            </w:pPr>
            <w:r w:rsidRPr="003E0706">
              <w:rPr>
                <w:rFonts w:ascii="Arial" w:hAnsi="Arial" w:cs="Arial"/>
                <w:b/>
                <w:sz w:val="22"/>
                <w:szCs w:val="22"/>
                <w:lang w:val="x-none"/>
              </w:rPr>
              <w:t>12.000,00</w:t>
            </w:r>
          </w:p>
        </w:tc>
      </w:tr>
    </w:tbl>
    <w:p w14:paraId="31CE2C41" w14:textId="77777777" w:rsidR="0004516E" w:rsidRDefault="0004516E" w:rsidP="0004516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8485F7" w14:textId="77777777" w:rsidR="000C5507" w:rsidRPr="001158D6" w:rsidRDefault="000C5507" w:rsidP="000C5507">
      <w:pPr>
        <w:tabs>
          <w:tab w:val="left" w:pos="555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8D6">
        <w:rPr>
          <w:rFonts w:ascii="Arial" w:hAnsi="Arial" w:cs="Arial"/>
          <w:sz w:val="24"/>
          <w:szCs w:val="24"/>
        </w:rPr>
        <w:t>Todas as especificações do serviço estão elencadas no termo emitido pela empresa que faz parte integrante deste contrato.</w:t>
      </w:r>
    </w:p>
    <w:p w14:paraId="70143217" w14:textId="77777777" w:rsidR="000C5507" w:rsidRPr="003E0706" w:rsidRDefault="000C5507" w:rsidP="0004516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D282A2" w14:textId="77777777" w:rsidR="009F7869" w:rsidRPr="003E0706" w:rsidRDefault="009F7869" w:rsidP="004221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3EA5872" w14:textId="77777777" w:rsidR="00DC1242" w:rsidRPr="003E0706" w:rsidRDefault="0051069A" w:rsidP="005316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E0706">
        <w:rPr>
          <w:rFonts w:ascii="Arial" w:hAnsi="Arial" w:cs="Arial"/>
          <w:b/>
          <w:bCs/>
          <w:color w:val="000000"/>
          <w:sz w:val="22"/>
          <w:szCs w:val="22"/>
          <w:lang w:val="x-none"/>
        </w:rPr>
        <w:t>AMPARO LEGAL</w:t>
      </w:r>
      <w:r w:rsidRPr="003E0706">
        <w:rPr>
          <w:rFonts w:ascii="Arial" w:hAnsi="Arial" w:cs="Arial"/>
          <w:color w:val="000000"/>
          <w:sz w:val="22"/>
          <w:szCs w:val="22"/>
          <w:lang w:val="x-none"/>
        </w:rPr>
        <w:t xml:space="preserve">: </w:t>
      </w:r>
      <w:r w:rsidR="00DC1242" w:rsidRPr="003E0706">
        <w:rPr>
          <w:rFonts w:ascii="Arial" w:hAnsi="Arial" w:cs="Arial"/>
          <w:color w:val="000000"/>
          <w:sz w:val="22"/>
          <w:szCs w:val="22"/>
          <w:lang w:val="x-none"/>
        </w:rPr>
        <w:t>Artigo 25, “ caput”</w:t>
      </w:r>
      <w:r w:rsidR="00613C08" w:rsidRPr="003E0706">
        <w:rPr>
          <w:rFonts w:ascii="Arial" w:hAnsi="Arial" w:cs="Arial"/>
          <w:color w:val="000000"/>
          <w:sz w:val="22"/>
          <w:szCs w:val="22"/>
        </w:rPr>
        <w:t xml:space="preserve"> </w:t>
      </w:r>
      <w:r w:rsidR="00DC1242" w:rsidRPr="003E0706">
        <w:rPr>
          <w:rFonts w:ascii="Arial" w:hAnsi="Arial" w:cs="Arial"/>
          <w:color w:val="000000"/>
          <w:sz w:val="22"/>
          <w:szCs w:val="22"/>
          <w:lang w:val="x-none"/>
        </w:rPr>
        <w:t>da Lei 8.666/93</w:t>
      </w:r>
      <w:r w:rsidR="00613C08" w:rsidRPr="003E0706">
        <w:rPr>
          <w:rFonts w:ascii="Arial" w:hAnsi="Arial" w:cs="Arial"/>
          <w:color w:val="000000"/>
          <w:sz w:val="22"/>
          <w:szCs w:val="22"/>
        </w:rPr>
        <w:t>.</w:t>
      </w:r>
    </w:p>
    <w:p w14:paraId="204FCDDB" w14:textId="77777777" w:rsidR="0051069A" w:rsidRPr="003E0706" w:rsidRDefault="0051069A" w:rsidP="009850E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2"/>
          <w:szCs w:val="22"/>
          <w:lang w:val="x-none"/>
        </w:rPr>
      </w:pPr>
    </w:p>
    <w:p w14:paraId="30990621" w14:textId="77777777" w:rsidR="00260D0D" w:rsidRPr="003E0706" w:rsidRDefault="00260D0D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2"/>
          <w:szCs w:val="22"/>
          <w:lang w:val="x-none"/>
        </w:rPr>
      </w:pPr>
    </w:p>
    <w:p w14:paraId="798CE2F9" w14:textId="77777777" w:rsidR="0051069A" w:rsidRPr="003E0706" w:rsidRDefault="001E3783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E0706">
        <w:rPr>
          <w:rFonts w:ascii="Arial" w:hAnsi="Arial" w:cs="Arial"/>
          <w:bCs/>
          <w:color w:val="000000"/>
          <w:sz w:val="22"/>
          <w:szCs w:val="22"/>
        </w:rPr>
        <w:t>EMPRESA CONTRATADA</w:t>
      </w:r>
      <w:r w:rsidR="0051069A" w:rsidRPr="003E0706">
        <w:rPr>
          <w:rFonts w:ascii="Arial" w:hAnsi="Arial" w:cs="Arial"/>
          <w:color w:val="000000"/>
          <w:sz w:val="22"/>
          <w:szCs w:val="22"/>
          <w:lang w:val="x-none"/>
        </w:rPr>
        <w:t xml:space="preserve">: </w:t>
      </w:r>
      <w:r w:rsidR="00C3049F" w:rsidRPr="003E0706">
        <w:rPr>
          <w:rFonts w:ascii="Arial" w:hAnsi="Arial" w:cs="Arial"/>
          <w:b/>
          <w:sz w:val="22"/>
          <w:szCs w:val="22"/>
          <w:lang w:val="x-none"/>
        </w:rPr>
        <w:t>ITAÚ UNIBANCO S.A</w:t>
      </w:r>
      <w:r w:rsidR="004C1101" w:rsidRPr="003E0706">
        <w:rPr>
          <w:rFonts w:ascii="Arial" w:hAnsi="Arial" w:cs="Arial"/>
          <w:color w:val="000000"/>
          <w:sz w:val="22"/>
          <w:szCs w:val="22"/>
        </w:rPr>
        <w:t xml:space="preserve">, sociedade anônima fechada, devidamente inscrita no CNPJ/MF sob o nº 60.701.190/0001-04, com sede a Praça Alfredo Egydio de Souza Aranha, n.º 100, Torre </w:t>
      </w:r>
      <w:r w:rsidR="004D4273" w:rsidRPr="003E0706">
        <w:rPr>
          <w:rFonts w:ascii="Arial" w:hAnsi="Arial" w:cs="Arial"/>
          <w:color w:val="000000"/>
          <w:sz w:val="22"/>
          <w:szCs w:val="22"/>
        </w:rPr>
        <w:t>Olavo Setubal</w:t>
      </w:r>
      <w:r w:rsidR="004C1101" w:rsidRPr="003E0706">
        <w:rPr>
          <w:rFonts w:ascii="Arial" w:hAnsi="Arial" w:cs="Arial"/>
          <w:color w:val="000000"/>
          <w:sz w:val="22"/>
          <w:szCs w:val="22"/>
        </w:rPr>
        <w:t>, Parque Jabaquara, Município de São Paulo.</w:t>
      </w:r>
    </w:p>
    <w:p w14:paraId="2CEC5322" w14:textId="77777777" w:rsidR="0051069A" w:rsidRPr="003E0706" w:rsidRDefault="0051069A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13E0FC1" w14:textId="77777777" w:rsidR="00260D0D" w:rsidRPr="003E0706" w:rsidRDefault="00260D0D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</w:p>
    <w:p w14:paraId="44EF0EC5" w14:textId="77777777" w:rsidR="0051069A" w:rsidRPr="003E0706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E0706">
        <w:rPr>
          <w:rFonts w:ascii="Arial" w:hAnsi="Arial" w:cs="Arial"/>
          <w:b/>
          <w:bCs/>
          <w:color w:val="000000"/>
          <w:sz w:val="22"/>
          <w:szCs w:val="22"/>
          <w:lang w:val="x-none"/>
        </w:rPr>
        <w:t xml:space="preserve">VALOR ESTIMADO - </w:t>
      </w:r>
      <w:r w:rsidRPr="003E0706">
        <w:rPr>
          <w:rFonts w:ascii="Arial" w:hAnsi="Arial" w:cs="Arial"/>
          <w:bCs/>
          <w:color w:val="000000"/>
          <w:sz w:val="22"/>
          <w:szCs w:val="22"/>
          <w:lang w:val="x-none"/>
        </w:rPr>
        <w:t xml:space="preserve">R$ </w:t>
      </w:r>
      <w:r w:rsidR="00F04BBC" w:rsidRPr="003E0706">
        <w:rPr>
          <w:rFonts w:ascii="Arial" w:hAnsi="Arial" w:cs="Arial"/>
          <w:bCs/>
          <w:color w:val="000000"/>
          <w:sz w:val="22"/>
          <w:szCs w:val="22"/>
        </w:rPr>
        <w:t>12.000,00</w:t>
      </w:r>
      <w:r w:rsidRPr="003E0706">
        <w:rPr>
          <w:rFonts w:ascii="Arial" w:hAnsi="Arial" w:cs="Arial"/>
          <w:bCs/>
          <w:color w:val="000000"/>
          <w:sz w:val="22"/>
          <w:szCs w:val="22"/>
          <w:lang w:val="x-none"/>
        </w:rPr>
        <w:t xml:space="preserve"> (</w:t>
      </w:r>
      <w:r w:rsidR="00F04BBC" w:rsidRPr="003E0706">
        <w:rPr>
          <w:rFonts w:ascii="Arial" w:hAnsi="Arial" w:cs="Arial"/>
          <w:bCs/>
          <w:color w:val="000000"/>
          <w:sz w:val="22"/>
          <w:szCs w:val="22"/>
        </w:rPr>
        <w:t>doze mil reais</w:t>
      </w:r>
      <w:r w:rsidR="004C1101" w:rsidRPr="003E0706">
        <w:rPr>
          <w:rFonts w:ascii="Arial" w:hAnsi="Arial" w:cs="Arial"/>
          <w:bCs/>
          <w:color w:val="000000"/>
          <w:sz w:val="22"/>
          <w:szCs w:val="22"/>
          <w:lang w:val="x-none"/>
        </w:rPr>
        <w:t>)</w:t>
      </w:r>
      <w:r w:rsidR="00F04BBC" w:rsidRPr="003E0706">
        <w:rPr>
          <w:rFonts w:ascii="Arial" w:hAnsi="Arial" w:cs="Arial"/>
          <w:bCs/>
          <w:color w:val="000000"/>
          <w:sz w:val="22"/>
          <w:szCs w:val="22"/>
        </w:rPr>
        <w:t>, sendo  R$ 0,80</w:t>
      </w:r>
      <w:r w:rsidR="004C1101" w:rsidRPr="003E070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F04BBC" w:rsidRPr="003E0706">
        <w:rPr>
          <w:rFonts w:ascii="Arial" w:hAnsi="Arial" w:cs="Arial"/>
          <w:bCs/>
          <w:color w:val="000000"/>
          <w:sz w:val="22"/>
          <w:szCs w:val="22"/>
        </w:rPr>
        <w:t xml:space="preserve">(oitenta centavos) </w:t>
      </w:r>
      <w:r w:rsidR="00C3049F" w:rsidRPr="003E0706">
        <w:rPr>
          <w:rFonts w:ascii="Arial" w:hAnsi="Arial" w:cs="Arial"/>
          <w:bCs/>
          <w:color w:val="000000"/>
          <w:sz w:val="22"/>
          <w:szCs w:val="22"/>
        </w:rPr>
        <w:t>por contracheque, gerado pelo arquivo enviado mensalmente ao banco.</w:t>
      </w:r>
    </w:p>
    <w:p w14:paraId="22166320" w14:textId="77777777" w:rsidR="00260D0D" w:rsidRPr="003E0706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FE59379" w14:textId="77777777" w:rsidR="003E3225" w:rsidRPr="003E0706" w:rsidRDefault="003E3225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557626C" w14:textId="77777777" w:rsidR="00BA60E0" w:rsidRPr="003E0706" w:rsidRDefault="0051069A" w:rsidP="00044F5D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E0706">
        <w:rPr>
          <w:rFonts w:ascii="Arial" w:hAnsi="Arial" w:cs="Arial"/>
          <w:b/>
          <w:bCs/>
          <w:color w:val="000000"/>
          <w:sz w:val="22"/>
          <w:szCs w:val="22"/>
          <w:lang w:val="x-none"/>
        </w:rPr>
        <w:t>PAGAMENTO:</w:t>
      </w:r>
      <w:r w:rsidR="00044F5D" w:rsidRPr="003E070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A60E0" w:rsidRPr="003E0706">
        <w:rPr>
          <w:rFonts w:ascii="Arial" w:hAnsi="Arial" w:cs="Arial"/>
          <w:bCs/>
          <w:color w:val="000000"/>
          <w:sz w:val="22"/>
          <w:szCs w:val="22"/>
        </w:rPr>
        <w:t xml:space="preserve">O pagamento será efetuado mensalmente, através de </w:t>
      </w:r>
      <w:r w:rsidR="00C3049F" w:rsidRPr="003E0706">
        <w:rPr>
          <w:rFonts w:ascii="Arial" w:hAnsi="Arial" w:cs="Arial"/>
          <w:bCs/>
          <w:color w:val="000000"/>
          <w:sz w:val="22"/>
          <w:szCs w:val="22"/>
        </w:rPr>
        <w:t>tarifa debitada</w:t>
      </w:r>
      <w:r w:rsidR="00BA60E0" w:rsidRPr="003E0706">
        <w:rPr>
          <w:rFonts w:ascii="Arial" w:hAnsi="Arial" w:cs="Arial"/>
          <w:bCs/>
          <w:color w:val="000000"/>
          <w:sz w:val="22"/>
          <w:szCs w:val="22"/>
        </w:rPr>
        <w:t xml:space="preserve"> em conta corrente</w:t>
      </w:r>
      <w:r w:rsidR="00C3049F" w:rsidRPr="003E0706">
        <w:rPr>
          <w:rFonts w:ascii="Arial" w:hAnsi="Arial" w:cs="Arial"/>
          <w:bCs/>
          <w:color w:val="000000"/>
          <w:sz w:val="22"/>
          <w:szCs w:val="22"/>
        </w:rPr>
        <w:t>. A</w:t>
      </w:r>
      <w:r w:rsidR="00BA60E0" w:rsidRPr="003E0706">
        <w:rPr>
          <w:rFonts w:ascii="Arial" w:hAnsi="Arial" w:cs="Arial"/>
          <w:bCs/>
          <w:color w:val="000000"/>
          <w:sz w:val="22"/>
          <w:szCs w:val="22"/>
        </w:rPr>
        <w:t xml:space="preserve"> comprovação dos serviços e de sua quantidade</w:t>
      </w:r>
      <w:r w:rsidR="00C3049F" w:rsidRPr="003E070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503F3" w:rsidRPr="003E0706">
        <w:rPr>
          <w:rFonts w:ascii="Arial" w:hAnsi="Arial" w:cs="Arial"/>
          <w:bCs/>
          <w:color w:val="000000"/>
          <w:sz w:val="22"/>
          <w:szCs w:val="22"/>
        </w:rPr>
        <w:t>será</w:t>
      </w:r>
      <w:r w:rsidR="00BA60E0" w:rsidRPr="003E0706">
        <w:rPr>
          <w:rFonts w:ascii="Arial" w:hAnsi="Arial" w:cs="Arial"/>
          <w:bCs/>
          <w:color w:val="000000"/>
          <w:sz w:val="22"/>
          <w:szCs w:val="22"/>
        </w:rPr>
        <w:t xml:space="preserve"> por meio de documento interno do Departamento de Recursos Humanos</w:t>
      </w:r>
      <w:r w:rsidR="00C3049F" w:rsidRPr="003E0706">
        <w:rPr>
          <w:rFonts w:ascii="Arial" w:hAnsi="Arial" w:cs="Arial"/>
          <w:bCs/>
          <w:color w:val="000000"/>
          <w:sz w:val="22"/>
          <w:szCs w:val="22"/>
        </w:rPr>
        <w:t xml:space="preserve"> ao Departamento de Contabilidade.</w:t>
      </w:r>
    </w:p>
    <w:p w14:paraId="74679E6D" w14:textId="77777777" w:rsidR="00BA60E0" w:rsidRPr="003E0706" w:rsidRDefault="00BA60E0" w:rsidP="00044F5D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635A998" w14:textId="77777777" w:rsidR="008F2E7D" w:rsidRPr="003E0706" w:rsidRDefault="008F2E7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3B7F893" w14:textId="77777777" w:rsidR="00AE7FFA" w:rsidRPr="003E0706" w:rsidRDefault="00AE7FF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3C7D667" w14:textId="77777777" w:rsidR="003E3225" w:rsidRPr="003E0706" w:rsidRDefault="003E3225" w:rsidP="009B3B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478ED54" w14:textId="77777777" w:rsidR="003E3225" w:rsidRPr="003E0706" w:rsidRDefault="003E3225" w:rsidP="009B3B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E35AD65" w14:textId="77777777" w:rsidR="009B3B3A" w:rsidRPr="003E0706" w:rsidRDefault="0051069A" w:rsidP="009B3B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E0706">
        <w:rPr>
          <w:rFonts w:ascii="Arial" w:hAnsi="Arial" w:cs="Arial"/>
          <w:b/>
          <w:bCs/>
          <w:color w:val="000000"/>
          <w:sz w:val="22"/>
          <w:szCs w:val="22"/>
          <w:lang w:val="x-none"/>
        </w:rPr>
        <w:t xml:space="preserve">DOTAÇÃO ORÇAMENTÁRIA: </w:t>
      </w:r>
      <w:r w:rsidR="009B3B3A" w:rsidRPr="003E0706">
        <w:rPr>
          <w:rFonts w:ascii="Arial" w:hAnsi="Arial" w:cs="Arial"/>
          <w:sz w:val="22"/>
          <w:szCs w:val="22"/>
          <w:lang w:val="x-none"/>
        </w:rPr>
        <w:t>As despesas decorrentes da contratação do objeto desta licitação correrão por conta das seguintes dotações  orçamentárias:</w:t>
      </w:r>
    </w:p>
    <w:p w14:paraId="4C49DB86" w14:textId="77777777" w:rsidR="00260D0D" w:rsidRPr="003E0706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87789BB" w14:textId="77777777" w:rsidR="003E3225" w:rsidRPr="003E0706" w:rsidRDefault="003E3225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97"/>
        <w:gridCol w:w="4107"/>
        <w:gridCol w:w="3119"/>
      </w:tblGrid>
      <w:tr w:rsidR="0004516E" w:rsidRPr="003E0706" w14:paraId="6961B77A" w14:textId="77777777" w:rsidTr="0004516E">
        <w:tc>
          <w:tcPr>
            <w:tcW w:w="9923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2CEBB3E9" w14:textId="77777777" w:rsidR="0004516E" w:rsidRPr="003E0706" w:rsidRDefault="0004516E" w:rsidP="000451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0706">
              <w:rPr>
                <w:rFonts w:ascii="Arial" w:hAnsi="Arial" w:cs="Arial"/>
                <w:b/>
                <w:sz w:val="22"/>
                <w:szCs w:val="22"/>
                <w:lang w:val="x-none"/>
              </w:rPr>
              <w:t>DOTAÇ</w:t>
            </w:r>
            <w:r w:rsidRPr="003E0706">
              <w:rPr>
                <w:rFonts w:ascii="Arial" w:hAnsi="Arial" w:cs="Arial"/>
                <w:b/>
                <w:sz w:val="22"/>
                <w:szCs w:val="22"/>
              </w:rPr>
              <w:t>ÃO</w:t>
            </w:r>
          </w:p>
        </w:tc>
      </w:tr>
      <w:tr w:rsidR="0004516E" w:rsidRPr="003E0706" w14:paraId="65C9B369" w14:textId="77777777" w:rsidTr="0004516E">
        <w:tc>
          <w:tcPr>
            <w:tcW w:w="26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4C8A83F" w14:textId="77777777" w:rsidR="0004516E" w:rsidRPr="003E0706" w:rsidRDefault="0004516E" w:rsidP="000451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3E0706">
              <w:rPr>
                <w:rFonts w:ascii="Arial" w:hAnsi="Arial" w:cs="Arial"/>
                <w:sz w:val="22"/>
                <w:szCs w:val="22"/>
                <w:lang w:val="x-none"/>
              </w:rPr>
              <w:t>Conta da despesa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0EB6C6E" w14:textId="77777777" w:rsidR="0004516E" w:rsidRPr="003E0706" w:rsidRDefault="0004516E" w:rsidP="000451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3E0706">
              <w:rPr>
                <w:rFonts w:ascii="Arial" w:hAnsi="Arial" w:cs="Arial"/>
                <w:sz w:val="22"/>
                <w:szCs w:val="22"/>
                <w:lang w:val="x-none"/>
              </w:rPr>
              <w:t>Funcional programática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2AB6EE2" w14:textId="77777777" w:rsidR="0004516E" w:rsidRPr="003E0706" w:rsidRDefault="0004516E" w:rsidP="000451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3E0706">
              <w:rPr>
                <w:rFonts w:ascii="Arial" w:hAnsi="Arial" w:cs="Arial"/>
                <w:sz w:val="22"/>
                <w:szCs w:val="22"/>
                <w:lang w:val="x-none"/>
              </w:rPr>
              <w:t>Destinação de recurso</w:t>
            </w:r>
          </w:p>
        </w:tc>
      </w:tr>
      <w:tr w:rsidR="0004516E" w:rsidRPr="003E0706" w14:paraId="0A10A06A" w14:textId="77777777" w:rsidTr="0004516E">
        <w:tc>
          <w:tcPr>
            <w:tcW w:w="26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F4AA40" w14:textId="77777777" w:rsidR="0004516E" w:rsidRPr="003E0706" w:rsidRDefault="0004516E" w:rsidP="000451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3E0706">
              <w:rPr>
                <w:rFonts w:ascii="Arial" w:hAnsi="Arial" w:cs="Arial"/>
                <w:sz w:val="22"/>
                <w:szCs w:val="22"/>
                <w:lang w:val="x-none"/>
              </w:rPr>
              <w:t>2080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340A55" w14:textId="77777777" w:rsidR="0004516E" w:rsidRPr="003E0706" w:rsidRDefault="0004516E" w:rsidP="000451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3E0706">
              <w:rPr>
                <w:rFonts w:ascii="Arial" w:hAnsi="Arial" w:cs="Arial"/>
                <w:sz w:val="22"/>
                <w:szCs w:val="22"/>
                <w:lang w:val="x-none"/>
              </w:rPr>
              <w:t>06.001.04.122.02012-063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7D1161" w14:textId="77777777" w:rsidR="0004516E" w:rsidRPr="003E0706" w:rsidRDefault="0004516E" w:rsidP="000451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3E0706">
              <w:rPr>
                <w:rFonts w:ascii="Arial" w:hAnsi="Arial" w:cs="Arial"/>
                <w:sz w:val="22"/>
                <w:szCs w:val="22"/>
                <w:lang w:val="x-none"/>
              </w:rPr>
              <w:t>0.1.00.000000</w:t>
            </w:r>
          </w:p>
        </w:tc>
      </w:tr>
    </w:tbl>
    <w:p w14:paraId="3AE6C4BF" w14:textId="77777777" w:rsidR="009A42CE" w:rsidRPr="003E0706" w:rsidRDefault="009A42CE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2169CBE" w14:textId="77777777" w:rsidR="009A42CE" w:rsidRPr="003E0706" w:rsidRDefault="009A42CE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887F831" w14:textId="77777777" w:rsidR="007F5D88" w:rsidRPr="003E0706" w:rsidRDefault="0051069A" w:rsidP="007F5D8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E0706">
        <w:rPr>
          <w:rFonts w:ascii="Arial" w:hAnsi="Arial" w:cs="Arial"/>
          <w:b/>
          <w:bCs/>
          <w:color w:val="000000"/>
          <w:sz w:val="22"/>
          <w:szCs w:val="22"/>
          <w:lang w:val="x-none"/>
        </w:rPr>
        <w:t>RAZÃO DA ESCOLHA</w:t>
      </w:r>
      <w:r w:rsidRPr="003E0706">
        <w:rPr>
          <w:rFonts w:ascii="Arial" w:hAnsi="Arial" w:cs="Arial"/>
          <w:color w:val="000000"/>
          <w:sz w:val="22"/>
          <w:szCs w:val="22"/>
          <w:lang w:val="x-none"/>
        </w:rPr>
        <w:t xml:space="preserve">: </w:t>
      </w:r>
      <w:r w:rsidR="00BA60E0" w:rsidRPr="003E0706">
        <w:rPr>
          <w:rFonts w:ascii="Arial" w:hAnsi="Arial" w:cs="Arial"/>
          <w:color w:val="000000"/>
          <w:sz w:val="22"/>
          <w:szCs w:val="22"/>
        </w:rPr>
        <w:t xml:space="preserve">O Itaú Unibanco S/A, foi contratado pelo município de Dois Vizinhos </w:t>
      </w:r>
      <w:r w:rsidR="00705868" w:rsidRPr="003E0706">
        <w:rPr>
          <w:rFonts w:ascii="Arial" w:hAnsi="Arial" w:cs="Arial"/>
          <w:color w:val="000000"/>
          <w:sz w:val="22"/>
          <w:szCs w:val="22"/>
        </w:rPr>
        <w:t>através do Contrato n°. 498/2007</w:t>
      </w:r>
      <w:r w:rsidR="00BA60E0" w:rsidRPr="003E0706">
        <w:rPr>
          <w:rFonts w:ascii="Arial" w:hAnsi="Arial" w:cs="Arial"/>
          <w:color w:val="000000"/>
          <w:sz w:val="22"/>
          <w:szCs w:val="22"/>
        </w:rPr>
        <w:t xml:space="preserve">, para realizar os pagamentos salariais aos servidores, o contrato apresenta vigência até o mês de novembro do ano de 2012, </w:t>
      </w:r>
      <w:r w:rsidR="00C3049F" w:rsidRPr="003E0706">
        <w:rPr>
          <w:rFonts w:ascii="Arial" w:hAnsi="Arial" w:cs="Arial"/>
          <w:color w:val="000000"/>
          <w:sz w:val="22"/>
          <w:szCs w:val="22"/>
        </w:rPr>
        <w:t>ficando inviável ao servidor a utilização de outro banco para a retirada de seu contracheque.</w:t>
      </w:r>
      <w:r w:rsidR="00BA60E0" w:rsidRPr="003E070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3496178" w14:textId="77777777" w:rsidR="00EA3D59" w:rsidRPr="003E0706" w:rsidRDefault="00EA3D59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12D0134" w14:textId="77777777" w:rsidR="0051069A" w:rsidRPr="003E0706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693DBBE" w14:textId="77777777" w:rsidR="003E3225" w:rsidRPr="003E0706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E0706">
        <w:rPr>
          <w:rFonts w:ascii="Arial" w:hAnsi="Arial" w:cs="Arial"/>
          <w:b/>
          <w:bCs/>
          <w:color w:val="000000"/>
          <w:sz w:val="22"/>
          <w:szCs w:val="22"/>
          <w:lang w:val="x-none"/>
        </w:rPr>
        <w:t xml:space="preserve">          </w:t>
      </w:r>
    </w:p>
    <w:p w14:paraId="6161D62C" w14:textId="77777777" w:rsidR="003E3225" w:rsidRPr="003E0706" w:rsidRDefault="003E3225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1624C9A" w14:textId="77777777" w:rsidR="0051069A" w:rsidRPr="003E0706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x-none"/>
        </w:rPr>
      </w:pPr>
      <w:r w:rsidRPr="003E0706">
        <w:rPr>
          <w:rFonts w:ascii="Arial" w:hAnsi="Arial" w:cs="Arial"/>
          <w:b/>
          <w:bCs/>
          <w:color w:val="000000"/>
          <w:sz w:val="22"/>
          <w:szCs w:val="22"/>
          <w:lang w:val="x-none"/>
        </w:rPr>
        <w:t xml:space="preserve">   </w:t>
      </w:r>
    </w:p>
    <w:p w14:paraId="332151AA" w14:textId="77777777" w:rsidR="0051069A" w:rsidRPr="003E0706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x-none"/>
        </w:rPr>
      </w:pPr>
    </w:p>
    <w:p w14:paraId="2046B68F" w14:textId="77777777" w:rsidR="0051069A" w:rsidRPr="003E0706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x-none"/>
        </w:rPr>
      </w:pPr>
    </w:p>
    <w:p w14:paraId="53D65C16" w14:textId="77777777" w:rsidR="005316C3" w:rsidRPr="003E0706" w:rsidRDefault="0051069A" w:rsidP="005316C3">
      <w:pPr>
        <w:keepNext/>
        <w:autoSpaceDE w:val="0"/>
        <w:autoSpaceDN w:val="0"/>
        <w:adjustRightInd w:val="0"/>
        <w:ind w:left="3405"/>
        <w:rPr>
          <w:rFonts w:ascii="Arial" w:hAnsi="Arial" w:cs="Arial"/>
          <w:b/>
          <w:bCs/>
          <w:color w:val="000000"/>
          <w:sz w:val="22"/>
          <w:szCs w:val="22"/>
        </w:rPr>
      </w:pPr>
      <w:r w:rsidRPr="003E0706">
        <w:rPr>
          <w:rFonts w:ascii="Arial" w:hAnsi="Arial" w:cs="Arial"/>
          <w:b/>
          <w:bCs/>
          <w:color w:val="000000"/>
          <w:sz w:val="22"/>
          <w:szCs w:val="22"/>
          <w:lang w:val="x-none"/>
        </w:rPr>
        <w:t>João Maria Ferreira da Silva</w:t>
      </w:r>
    </w:p>
    <w:p w14:paraId="619788CD" w14:textId="77777777" w:rsidR="0051069A" w:rsidRPr="003E0706" w:rsidRDefault="005316C3" w:rsidP="005316C3">
      <w:pPr>
        <w:keepNext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x-none"/>
        </w:rPr>
      </w:pPr>
      <w:r w:rsidRPr="003E0706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</w:t>
      </w:r>
      <w:r w:rsidR="0051069A" w:rsidRPr="003E0706">
        <w:rPr>
          <w:rFonts w:ascii="Arial" w:hAnsi="Arial" w:cs="Arial"/>
          <w:bCs/>
          <w:color w:val="000000"/>
          <w:sz w:val="22"/>
          <w:szCs w:val="22"/>
          <w:lang w:val="x-none"/>
        </w:rPr>
        <w:t>Secretário de Administração e Finanças</w:t>
      </w:r>
    </w:p>
    <w:p w14:paraId="0D6809AD" w14:textId="77777777" w:rsidR="0051069A" w:rsidRPr="003E0706" w:rsidRDefault="0051069A" w:rsidP="005316C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x-none"/>
        </w:rPr>
      </w:pPr>
    </w:p>
    <w:p w14:paraId="6B47E638" w14:textId="77777777" w:rsidR="00260D0D" w:rsidRPr="003E0706" w:rsidRDefault="0051069A" w:rsidP="00260D0D">
      <w:pPr>
        <w:keepNext/>
        <w:tabs>
          <w:tab w:val="left" w:pos="3405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x-none"/>
        </w:rPr>
      </w:pPr>
      <w:r w:rsidRPr="003E0706">
        <w:rPr>
          <w:rFonts w:ascii="Arial" w:hAnsi="Arial" w:cs="Arial"/>
          <w:color w:val="000000"/>
          <w:sz w:val="22"/>
          <w:szCs w:val="22"/>
          <w:lang w:val="x-none"/>
        </w:rPr>
        <w:br w:type="page"/>
      </w:r>
    </w:p>
    <w:p w14:paraId="4057F146" w14:textId="77777777" w:rsidR="00ED36DB" w:rsidRPr="003E0706" w:rsidRDefault="00ED36DB" w:rsidP="003E3225">
      <w:pPr>
        <w:keepNext/>
        <w:tabs>
          <w:tab w:val="left" w:pos="3405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8CFD8E2" w14:textId="77777777" w:rsidR="0051069A" w:rsidRPr="003E0706" w:rsidRDefault="0051069A" w:rsidP="00260D0D">
      <w:pPr>
        <w:keepNext/>
        <w:tabs>
          <w:tab w:val="left" w:pos="3405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x-none"/>
        </w:rPr>
      </w:pPr>
      <w:r w:rsidRPr="003E0706">
        <w:rPr>
          <w:rFonts w:ascii="Arial" w:hAnsi="Arial" w:cs="Arial"/>
          <w:b/>
          <w:bCs/>
          <w:color w:val="000000"/>
          <w:sz w:val="22"/>
          <w:szCs w:val="22"/>
          <w:lang w:val="x-none"/>
        </w:rPr>
        <w:t>PESQUISA DE MERCADO</w:t>
      </w:r>
    </w:p>
    <w:p w14:paraId="28C01066" w14:textId="77777777" w:rsidR="0051069A" w:rsidRPr="003E0706" w:rsidRDefault="0051069A" w:rsidP="00260D0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x-none"/>
        </w:rPr>
      </w:pPr>
    </w:p>
    <w:p w14:paraId="6B41D8AB" w14:textId="77777777" w:rsidR="00260D0D" w:rsidRPr="003E0706" w:rsidRDefault="00260D0D" w:rsidP="00260D0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x-none"/>
        </w:rPr>
      </w:pPr>
    </w:p>
    <w:p w14:paraId="5821FA20" w14:textId="77777777" w:rsidR="0051069A" w:rsidRPr="003E0706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lang w:val="x-none"/>
        </w:rPr>
      </w:pPr>
      <w:r w:rsidRPr="003E0706">
        <w:rPr>
          <w:rFonts w:ascii="Arial" w:hAnsi="Arial" w:cs="Arial"/>
          <w:b/>
          <w:bCs/>
          <w:color w:val="000000"/>
          <w:sz w:val="22"/>
          <w:szCs w:val="22"/>
          <w:lang w:val="x-none"/>
        </w:rPr>
        <w:t>PROCESSO DE INEXIGIBILIDADE DE LICITAÇÃO</w:t>
      </w:r>
      <w:r w:rsidRPr="003E0706">
        <w:rPr>
          <w:rFonts w:ascii="Arial" w:hAnsi="Arial" w:cs="Arial"/>
          <w:color w:val="000000"/>
          <w:sz w:val="22"/>
          <w:szCs w:val="22"/>
          <w:lang w:val="x-none"/>
        </w:rPr>
        <w:t xml:space="preserve"> - </w:t>
      </w:r>
      <w:r w:rsidR="00650579" w:rsidRPr="003E0706">
        <w:rPr>
          <w:rFonts w:ascii="Arial" w:hAnsi="Arial" w:cs="Arial"/>
          <w:b/>
          <w:color w:val="000000"/>
          <w:sz w:val="22"/>
          <w:szCs w:val="22"/>
          <w:lang w:val="x-none"/>
        </w:rPr>
        <w:t xml:space="preserve">Nº </w:t>
      </w:r>
      <w:r w:rsidR="00AD4313" w:rsidRPr="003E0706">
        <w:rPr>
          <w:rFonts w:ascii="Arial" w:hAnsi="Arial" w:cs="Arial"/>
          <w:b/>
          <w:color w:val="000000"/>
          <w:sz w:val="22"/>
          <w:szCs w:val="22"/>
          <w:lang w:val="x-none"/>
        </w:rPr>
        <w:t>00</w:t>
      </w:r>
      <w:r w:rsidR="009C0399" w:rsidRPr="003E0706">
        <w:rPr>
          <w:rFonts w:ascii="Arial" w:hAnsi="Arial" w:cs="Arial"/>
          <w:b/>
          <w:color w:val="000000"/>
          <w:sz w:val="22"/>
          <w:szCs w:val="22"/>
        </w:rPr>
        <w:t>4</w:t>
      </w:r>
      <w:r w:rsidR="00AD4313" w:rsidRPr="003E0706">
        <w:rPr>
          <w:rFonts w:ascii="Arial" w:hAnsi="Arial" w:cs="Arial"/>
          <w:b/>
          <w:color w:val="000000"/>
          <w:sz w:val="22"/>
          <w:szCs w:val="22"/>
          <w:lang w:val="x-none"/>
        </w:rPr>
        <w:t>/2011</w:t>
      </w:r>
    </w:p>
    <w:p w14:paraId="2A858DF2" w14:textId="77777777" w:rsidR="00260D0D" w:rsidRPr="003E0706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lang w:val="x-none"/>
        </w:rPr>
      </w:pPr>
    </w:p>
    <w:p w14:paraId="60A33B1A" w14:textId="77777777" w:rsidR="00260D0D" w:rsidRPr="003E0706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</w:p>
    <w:p w14:paraId="711F4B81" w14:textId="77777777" w:rsidR="00C3049F" w:rsidRPr="003E0706" w:rsidRDefault="0051069A" w:rsidP="00C3049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E0706">
        <w:rPr>
          <w:rFonts w:ascii="Arial" w:hAnsi="Arial" w:cs="Arial"/>
          <w:bCs/>
          <w:color w:val="000000"/>
          <w:sz w:val="22"/>
          <w:szCs w:val="22"/>
          <w:lang w:val="x-none"/>
        </w:rPr>
        <w:t>SÍNTESE DO OBJETO</w:t>
      </w:r>
      <w:r w:rsidRPr="003E0706">
        <w:rPr>
          <w:rFonts w:ascii="Arial" w:hAnsi="Arial" w:cs="Arial"/>
          <w:color w:val="000000"/>
          <w:sz w:val="22"/>
          <w:szCs w:val="22"/>
          <w:lang w:val="x-none"/>
        </w:rPr>
        <w:t xml:space="preserve">: </w:t>
      </w:r>
      <w:r w:rsidR="00C3049F" w:rsidRPr="003E0706">
        <w:rPr>
          <w:rFonts w:ascii="Arial" w:hAnsi="Arial" w:cs="Arial"/>
          <w:b/>
          <w:bCs/>
          <w:color w:val="000000"/>
          <w:sz w:val="22"/>
          <w:szCs w:val="22"/>
          <w:lang w:val="x-none"/>
        </w:rPr>
        <w:t xml:space="preserve">CONTRATAÇÃO DE </w:t>
      </w:r>
      <w:r w:rsidR="00C3049F" w:rsidRPr="003E0706">
        <w:rPr>
          <w:rFonts w:ascii="Arial" w:hAnsi="Arial" w:cs="Arial"/>
          <w:b/>
          <w:bCs/>
          <w:color w:val="000000"/>
          <w:sz w:val="22"/>
          <w:szCs w:val="22"/>
        </w:rPr>
        <w:t>EMPRESA BANCÁRIA QUE DISPONIBILIZE AOS SERVIDORES PÚBLICOS DO MUNICÍPIO DE DOIS VIZINHOS, INFORMAÇÕES RELATIVAS AO PAGAMENTO DE SALÁRIOS E DE OUTROS VENCIMENTOS, POR MEIO DE CONSULTAS E EMISSÕES NOS CAIXAS ELETRÔNICOS, (HOLERITE ELETRÔNICO) E VIA INTERNET.</w:t>
      </w:r>
    </w:p>
    <w:p w14:paraId="58A085C1" w14:textId="77777777" w:rsidR="00613C08" w:rsidRPr="003E0706" w:rsidRDefault="00613C08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1381A8D" w14:textId="77777777" w:rsidR="0051069A" w:rsidRPr="003E0706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  <w:lang w:val="x-none"/>
        </w:rPr>
      </w:pPr>
      <w:r w:rsidRPr="003E0706">
        <w:rPr>
          <w:rFonts w:ascii="Arial" w:hAnsi="Arial" w:cs="Arial"/>
          <w:b/>
          <w:bCs/>
          <w:color w:val="000000"/>
          <w:sz w:val="22"/>
          <w:szCs w:val="22"/>
          <w:lang w:val="x-none"/>
        </w:rPr>
        <w:t>AMPARO LEGAL:</w:t>
      </w:r>
      <w:r w:rsidR="00100A31" w:rsidRPr="003E0706">
        <w:rPr>
          <w:rFonts w:ascii="Arial" w:hAnsi="Arial" w:cs="Arial"/>
          <w:color w:val="FF0000"/>
          <w:sz w:val="22"/>
          <w:szCs w:val="22"/>
          <w:lang w:val="x-none"/>
        </w:rPr>
        <w:t xml:space="preserve"> </w:t>
      </w:r>
      <w:r w:rsidR="00613C08" w:rsidRPr="003E0706">
        <w:rPr>
          <w:rFonts w:ascii="Arial" w:hAnsi="Arial" w:cs="Arial"/>
          <w:color w:val="000000"/>
          <w:sz w:val="22"/>
          <w:szCs w:val="22"/>
          <w:lang w:val="x-none"/>
        </w:rPr>
        <w:t>Artigo 25, “ caput”</w:t>
      </w:r>
      <w:r w:rsidR="00613C08" w:rsidRPr="003E0706">
        <w:rPr>
          <w:rFonts w:ascii="Arial" w:hAnsi="Arial" w:cs="Arial"/>
          <w:color w:val="000000"/>
          <w:sz w:val="22"/>
          <w:szCs w:val="22"/>
        </w:rPr>
        <w:t xml:space="preserve"> </w:t>
      </w:r>
      <w:r w:rsidR="00613C08" w:rsidRPr="003E0706">
        <w:rPr>
          <w:rFonts w:ascii="Arial" w:hAnsi="Arial" w:cs="Arial"/>
          <w:color w:val="000000"/>
          <w:sz w:val="22"/>
          <w:szCs w:val="22"/>
          <w:lang w:val="x-none"/>
        </w:rPr>
        <w:t>da Lei 8.666/93</w:t>
      </w:r>
      <w:r w:rsidR="00613C08" w:rsidRPr="003E0706">
        <w:rPr>
          <w:rFonts w:ascii="Arial" w:hAnsi="Arial" w:cs="Arial"/>
          <w:color w:val="000000"/>
          <w:sz w:val="22"/>
          <w:szCs w:val="22"/>
        </w:rPr>
        <w:t>.</w:t>
      </w:r>
    </w:p>
    <w:p w14:paraId="005F5A1C" w14:textId="77777777" w:rsidR="00260D0D" w:rsidRPr="003E0706" w:rsidRDefault="00260D0D" w:rsidP="00260D0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5109134" w14:textId="77777777" w:rsidR="009C0399" w:rsidRPr="003E0706" w:rsidRDefault="009C0399" w:rsidP="009C0399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2"/>
          <w:szCs w:val="22"/>
          <w:lang w:val="x-none"/>
        </w:rPr>
      </w:pPr>
    </w:p>
    <w:p w14:paraId="479F581A" w14:textId="77777777" w:rsidR="009C0399" w:rsidRPr="003E0706" w:rsidRDefault="009C0399" w:rsidP="009C0399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E0706">
        <w:rPr>
          <w:rFonts w:ascii="Arial" w:hAnsi="Arial" w:cs="Arial"/>
          <w:bCs/>
          <w:color w:val="000000"/>
          <w:sz w:val="22"/>
          <w:szCs w:val="22"/>
        </w:rPr>
        <w:t>EMPRESA CONTRATADA</w:t>
      </w:r>
      <w:r w:rsidRPr="003E0706">
        <w:rPr>
          <w:rFonts w:ascii="Arial" w:hAnsi="Arial" w:cs="Arial"/>
          <w:color w:val="000000"/>
          <w:sz w:val="22"/>
          <w:szCs w:val="22"/>
          <w:lang w:val="x-none"/>
        </w:rPr>
        <w:t xml:space="preserve">: </w:t>
      </w:r>
      <w:r w:rsidR="00C3049F" w:rsidRPr="003E0706">
        <w:rPr>
          <w:rFonts w:ascii="Arial" w:hAnsi="Arial" w:cs="Arial"/>
          <w:b/>
          <w:sz w:val="22"/>
          <w:szCs w:val="22"/>
          <w:lang w:val="x-none"/>
        </w:rPr>
        <w:t>ITAÚ UNIBANCO S.A</w:t>
      </w:r>
      <w:r w:rsidR="00C3049F" w:rsidRPr="003E0706">
        <w:rPr>
          <w:rFonts w:ascii="Arial" w:hAnsi="Arial" w:cs="Arial"/>
          <w:color w:val="000000"/>
          <w:sz w:val="22"/>
          <w:szCs w:val="22"/>
        </w:rPr>
        <w:t>, sociedade anônima fechada, devidamente inscrita no CNPJ/MF sob o nº 60.701.190/0001-04, com sede a Praça Alfredo Egydio de Souza Aranha, n.º 100, Torre Olavo Setubal, Parque Jabaquara, Município de São Paulo.</w:t>
      </w:r>
    </w:p>
    <w:p w14:paraId="4703A800" w14:textId="77777777" w:rsidR="00D81A92" w:rsidRPr="003E0706" w:rsidRDefault="00D81A92" w:rsidP="00D81A92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250D792" w14:textId="77777777" w:rsidR="0051069A" w:rsidRPr="003E0706" w:rsidRDefault="0051069A" w:rsidP="00260D0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26AF87F" w14:textId="77777777" w:rsidR="009C0399" w:rsidRPr="003E0706" w:rsidRDefault="00DC1242" w:rsidP="009C039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E0706">
        <w:rPr>
          <w:rFonts w:ascii="Arial" w:hAnsi="Arial" w:cs="Arial"/>
          <w:b/>
          <w:bCs/>
          <w:color w:val="000000"/>
          <w:sz w:val="22"/>
          <w:szCs w:val="22"/>
          <w:lang w:val="x-none"/>
        </w:rPr>
        <w:t xml:space="preserve">VALOR ESTIMADO - </w:t>
      </w:r>
      <w:r w:rsidR="009C0399" w:rsidRPr="003E0706">
        <w:rPr>
          <w:rFonts w:ascii="Arial" w:hAnsi="Arial" w:cs="Arial"/>
          <w:bCs/>
          <w:color w:val="000000"/>
          <w:sz w:val="22"/>
          <w:szCs w:val="22"/>
          <w:lang w:val="x-none"/>
        </w:rPr>
        <w:t xml:space="preserve">R$ </w:t>
      </w:r>
      <w:r w:rsidR="009C0399" w:rsidRPr="003E0706">
        <w:rPr>
          <w:rFonts w:ascii="Arial" w:hAnsi="Arial" w:cs="Arial"/>
          <w:bCs/>
          <w:color w:val="000000"/>
          <w:sz w:val="22"/>
          <w:szCs w:val="22"/>
        </w:rPr>
        <w:t>12.000,00</w:t>
      </w:r>
      <w:r w:rsidR="009C0399" w:rsidRPr="003E0706">
        <w:rPr>
          <w:rFonts w:ascii="Arial" w:hAnsi="Arial" w:cs="Arial"/>
          <w:bCs/>
          <w:color w:val="000000"/>
          <w:sz w:val="22"/>
          <w:szCs w:val="22"/>
          <w:lang w:val="x-none"/>
        </w:rPr>
        <w:t xml:space="preserve"> (</w:t>
      </w:r>
      <w:r w:rsidR="009C0399" w:rsidRPr="003E0706">
        <w:rPr>
          <w:rFonts w:ascii="Arial" w:hAnsi="Arial" w:cs="Arial"/>
          <w:bCs/>
          <w:color w:val="000000"/>
          <w:sz w:val="22"/>
          <w:szCs w:val="22"/>
        </w:rPr>
        <w:t>doze mil reais</w:t>
      </w:r>
      <w:r w:rsidR="009C0399" w:rsidRPr="003E0706">
        <w:rPr>
          <w:rFonts w:ascii="Arial" w:hAnsi="Arial" w:cs="Arial"/>
          <w:bCs/>
          <w:color w:val="000000"/>
          <w:sz w:val="22"/>
          <w:szCs w:val="22"/>
          <w:lang w:val="x-none"/>
        </w:rPr>
        <w:t>)</w:t>
      </w:r>
      <w:r w:rsidR="009C0399" w:rsidRPr="003E0706">
        <w:rPr>
          <w:rFonts w:ascii="Arial" w:hAnsi="Arial" w:cs="Arial"/>
          <w:bCs/>
          <w:color w:val="000000"/>
          <w:sz w:val="22"/>
          <w:szCs w:val="22"/>
        </w:rPr>
        <w:t>, sendo  R$ 0,80 (oitenta centavos) por contracheque.</w:t>
      </w:r>
    </w:p>
    <w:p w14:paraId="7CCBEEBC" w14:textId="77777777" w:rsidR="0051069A" w:rsidRPr="003E0706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69290E4" w14:textId="77777777" w:rsidR="00260D0D" w:rsidRPr="003E0706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</w:p>
    <w:p w14:paraId="2FCD5891" w14:textId="77777777" w:rsidR="00DC7085" w:rsidRPr="00DC7085" w:rsidRDefault="0051069A" w:rsidP="00DC708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E0706">
        <w:rPr>
          <w:rFonts w:ascii="Arial" w:hAnsi="Arial" w:cs="Arial"/>
          <w:b/>
          <w:bCs/>
          <w:color w:val="000000"/>
          <w:sz w:val="22"/>
          <w:szCs w:val="22"/>
          <w:lang w:val="x-none"/>
        </w:rPr>
        <w:t xml:space="preserve">JUSTIFICATIVA: </w:t>
      </w:r>
      <w:r w:rsidR="00DC7085" w:rsidRPr="00DC7085">
        <w:rPr>
          <w:rFonts w:ascii="Arial" w:hAnsi="Arial" w:cs="Arial"/>
          <w:sz w:val="22"/>
          <w:szCs w:val="22"/>
        </w:rPr>
        <w:t>O Departamento de Recursos Humanos através do Banco Itaú disponibilizará o serviço para emissão de contracheque via on</w:t>
      </w:r>
      <w:r w:rsidR="00DC7085">
        <w:rPr>
          <w:rFonts w:ascii="Arial" w:hAnsi="Arial" w:cs="Arial"/>
          <w:sz w:val="22"/>
          <w:szCs w:val="22"/>
        </w:rPr>
        <w:t>-</w:t>
      </w:r>
      <w:r w:rsidR="00DC7085" w:rsidRPr="00DC7085">
        <w:rPr>
          <w:rFonts w:ascii="Arial" w:hAnsi="Arial" w:cs="Arial"/>
          <w:sz w:val="22"/>
          <w:szCs w:val="22"/>
        </w:rPr>
        <w:t xml:space="preserve">line e via caixa eletrônico. </w:t>
      </w:r>
    </w:p>
    <w:p w14:paraId="73CB6F11" w14:textId="77777777" w:rsidR="00DC7085" w:rsidRPr="00DC7085" w:rsidRDefault="00DC7085" w:rsidP="00DC7085">
      <w:pPr>
        <w:spacing w:line="360" w:lineRule="auto"/>
        <w:ind w:firstLine="3420"/>
        <w:jc w:val="both"/>
        <w:rPr>
          <w:rFonts w:ascii="Arial" w:hAnsi="Arial" w:cs="Arial"/>
          <w:sz w:val="22"/>
          <w:szCs w:val="22"/>
        </w:rPr>
      </w:pPr>
      <w:r w:rsidRPr="00DC7085">
        <w:rPr>
          <w:rFonts w:ascii="Arial" w:hAnsi="Arial" w:cs="Arial"/>
          <w:sz w:val="22"/>
          <w:szCs w:val="22"/>
        </w:rPr>
        <w:t xml:space="preserve"> Este serviço disponibilizará a informatização da emissão e impressão de contracheque, bem como, diminuirá o fluxo de serviços no setor de Recursos Humanos, e suspenderá o trabalho manual de envio e separação dos contracheques realizados pelas secretarias, além de, evitar transtornos de extravios dos mesmos, e ainda, garantirá a privacidade das informações ao servidor, bem como maior agilidade, conveniência e segurança, reduzindo o consumo de papel e o custo, beneficiando o meio ambiente.</w:t>
      </w:r>
    </w:p>
    <w:p w14:paraId="5E70C873" w14:textId="77777777" w:rsidR="00DC7085" w:rsidRPr="00DC7085" w:rsidRDefault="00DC7085" w:rsidP="00DC7085">
      <w:pPr>
        <w:spacing w:line="360" w:lineRule="auto"/>
        <w:ind w:firstLine="3420"/>
        <w:jc w:val="both"/>
        <w:rPr>
          <w:rFonts w:ascii="Arial" w:hAnsi="Arial" w:cs="Arial"/>
          <w:sz w:val="22"/>
          <w:szCs w:val="22"/>
        </w:rPr>
      </w:pPr>
      <w:r w:rsidRPr="00DC7085">
        <w:rPr>
          <w:rFonts w:ascii="Arial" w:hAnsi="Arial" w:cs="Arial"/>
          <w:sz w:val="22"/>
          <w:szCs w:val="22"/>
        </w:rPr>
        <w:t>O servidor terá direito sem custo a uma emissão no caixa eletrônico e quantas forem necessárias via internet sem nenhum custo adicional.</w:t>
      </w:r>
    </w:p>
    <w:p w14:paraId="27C6C590" w14:textId="77777777" w:rsidR="00DC7085" w:rsidRPr="00DC7085" w:rsidRDefault="00DC7085" w:rsidP="00DC7085">
      <w:pPr>
        <w:spacing w:line="360" w:lineRule="auto"/>
        <w:ind w:firstLine="3420"/>
        <w:jc w:val="both"/>
        <w:rPr>
          <w:rFonts w:ascii="Arial" w:hAnsi="Arial" w:cs="Arial"/>
          <w:sz w:val="22"/>
          <w:szCs w:val="22"/>
        </w:rPr>
      </w:pPr>
      <w:r w:rsidRPr="00DC7085">
        <w:rPr>
          <w:rFonts w:ascii="Arial" w:hAnsi="Arial" w:cs="Arial"/>
          <w:sz w:val="22"/>
          <w:szCs w:val="22"/>
        </w:rPr>
        <w:t>O sistema de emissão de contracheques que vem sendo adotado não corresponde mais as normas de privacidade e segurança, uma vez que é utilizado há mais de 15 (quinze) anos, e desde então não houve modificação.</w:t>
      </w:r>
    </w:p>
    <w:p w14:paraId="0F95DA5D" w14:textId="77777777" w:rsidR="00DC7085" w:rsidRPr="00DC7085" w:rsidRDefault="00DC7085" w:rsidP="00DC7085">
      <w:pPr>
        <w:spacing w:line="360" w:lineRule="auto"/>
        <w:ind w:firstLine="3420"/>
        <w:jc w:val="both"/>
        <w:rPr>
          <w:rFonts w:ascii="Arial" w:hAnsi="Arial" w:cs="Arial"/>
          <w:sz w:val="22"/>
          <w:szCs w:val="22"/>
        </w:rPr>
      </w:pPr>
      <w:r w:rsidRPr="00DC7085">
        <w:rPr>
          <w:rFonts w:ascii="Arial" w:hAnsi="Arial" w:cs="Arial"/>
          <w:sz w:val="22"/>
          <w:szCs w:val="22"/>
        </w:rPr>
        <w:t>O valor anual a ser gasto, correspondente a 13 emissões, ficará em torno de R$ 8.500,00 (oito mil e quinhentos reais), sendo o custo por contracheque de R$ 0,80 (oitenta centavos). O cálculo se deu pelo número de contra cheques referentes ao mês de abril que são de 815 (oitocentos e quinze), podendo diminuir e ou aumentar conforme admissões ou demissões.</w:t>
      </w:r>
    </w:p>
    <w:p w14:paraId="02E6EC58" w14:textId="77777777" w:rsidR="00DC7085" w:rsidRPr="00DC7085" w:rsidRDefault="00DC7085" w:rsidP="00DC7085">
      <w:pPr>
        <w:spacing w:line="360" w:lineRule="auto"/>
        <w:ind w:firstLine="3420"/>
        <w:jc w:val="both"/>
        <w:rPr>
          <w:rFonts w:ascii="Arial" w:hAnsi="Arial" w:cs="Arial"/>
          <w:sz w:val="22"/>
          <w:szCs w:val="22"/>
        </w:rPr>
      </w:pPr>
      <w:r w:rsidRPr="00DC7085">
        <w:rPr>
          <w:rFonts w:ascii="Arial" w:hAnsi="Arial" w:cs="Arial"/>
          <w:sz w:val="22"/>
          <w:szCs w:val="22"/>
        </w:rPr>
        <w:t>Outrossim, informo que realizamos um levantamento de custo do valor pago por contracheque nos municípios de Guaraniaçu, Laranjeiras do Sul e Quedas do Iguaçu, onde o banco Itaú Unibanco S/A é detentor da folha de pagamento de salários, pelo mesmo custo R$ 0,80 (oitenta centavos).</w:t>
      </w:r>
    </w:p>
    <w:p w14:paraId="7005952D" w14:textId="77777777" w:rsidR="00DC7085" w:rsidRPr="00DC7085" w:rsidRDefault="00DC7085" w:rsidP="00DC7085">
      <w:pPr>
        <w:spacing w:line="360" w:lineRule="auto"/>
        <w:ind w:firstLine="3420"/>
        <w:jc w:val="both"/>
        <w:rPr>
          <w:rFonts w:ascii="Arial" w:hAnsi="Arial" w:cs="Arial"/>
          <w:sz w:val="22"/>
          <w:szCs w:val="22"/>
        </w:rPr>
      </w:pPr>
      <w:r w:rsidRPr="00DC7085">
        <w:rPr>
          <w:rFonts w:ascii="Arial" w:hAnsi="Arial" w:cs="Arial"/>
          <w:sz w:val="22"/>
          <w:szCs w:val="22"/>
        </w:rPr>
        <w:t xml:space="preserve">Justificamos ainda, que o serviço somente poderá ser disponibilizado pela Instituição financeira, Itaú Unibanco S/A, devido esta instituição ter vencido o processo licitatório para prestação de serviços de folha de pagamento no ano de 2007, tornando-se a única credenciada a prestar o serviço da emissão e impressão dos contracheques aos servidores públicos municipais. </w:t>
      </w:r>
    </w:p>
    <w:p w14:paraId="2138DBCF" w14:textId="77777777" w:rsidR="00DC7085" w:rsidRPr="00DC7085" w:rsidRDefault="00DC7085" w:rsidP="00DC7085">
      <w:pPr>
        <w:spacing w:line="360" w:lineRule="auto"/>
        <w:ind w:firstLine="3420"/>
        <w:jc w:val="both"/>
        <w:rPr>
          <w:rFonts w:ascii="Arial" w:hAnsi="Arial" w:cs="Arial"/>
          <w:sz w:val="22"/>
          <w:szCs w:val="22"/>
        </w:rPr>
      </w:pPr>
      <w:r w:rsidRPr="00DC7085">
        <w:rPr>
          <w:rFonts w:ascii="Arial" w:hAnsi="Arial" w:cs="Arial"/>
          <w:sz w:val="22"/>
          <w:szCs w:val="22"/>
        </w:rPr>
        <w:t xml:space="preserve">Não há a possibilidade de outra instituição financeira estar prestando este serviço, uma vez que, a disponibilidade dos contracheques envolve condições técnicas como o intercâmbio de informações e o acesso dos servidores municipais aos terminais de consulta do banco que oferece o serviço, ou seja, com a exclusividade do pagamento de salários no Itaú Unibanco, todos os servidores possuem conta corrente para crédito de seus vencimentos e a Prefeitura Municipal, juntamente com o banco teve que se adequar para o envio e ou transmissões das informações necessárias.  </w:t>
      </w:r>
    </w:p>
    <w:p w14:paraId="1D55535E" w14:textId="77777777" w:rsidR="00DC7085" w:rsidRPr="00DC7085" w:rsidRDefault="00DC7085" w:rsidP="00DC7085">
      <w:pPr>
        <w:spacing w:line="360" w:lineRule="auto"/>
        <w:ind w:firstLine="3420"/>
        <w:jc w:val="both"/>
        <w:rPr>
          <w:rFonts w:ascii="Arial" w:hAnsi="Arial" w:cs="Arial"/>
          <w:sz w:val="22"/>
          <w:szCs w:val="22"/>
        </w:rPr>
      </w:pPr>
      <w:r w:rsidRPr="00DC7085">
        <w:rPr>
          <w:rFonts w:ascii="Arial" w:hAnsi="Arial" w:cs="Arial"/>
          <w:sz w:val="22"/>
          <w:szCs w:val="22"/>
        </w:rPr>
        <w:t>A intenção do Município ao utilizar o banco para prestação deste serviço é modernizar e garantir a privacidade das informações ao servidor, além de proporcionar maior segurança e agilidade.</w:t>
      </w:r>
    </w:p>
    <w:p w14:paraId="6D6BF558" w14:textId="77777777" w:rsidR="00341BC8" w:rsidRPr="003E0706" w:rsidRDefault="00341BC8" w:rsidP="00DC7085">
      <w:pPr>
        <w:tabs>
          <w:tab w:val="left" w:pos="184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1B013A6" w14:textId="77777777" w:rsidR="00341BC8" w:rsidRPr="003E0706" w:rsidRDefault="00341BC8" w:rsidP="00DC7085">
      <w:pPr>
        <w:tabs>
          <w:tab w:val="left" w:pos="184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AEEA9B0" w14:textId="77777777" w:rsidR="00341BC8" w:rsidRPr="003E0706" w:rsidRDefault="00341BC8" w:rsidP="00DC7085">
      <w:pPr>
        <w:tabs>
          <w:tab w:val="left" w:pos="184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626262"/>
          <w:sz w:val="22"/>
          <w:szCs w:val="22"/>
        </w:rPr>
      </w:pPr>
    </w:p>
    <w:p w14:paraId="70F08B5E" w14:textId="77777777" w:rsidR="006B323B" w:rsidRPr="003E0706" w:rsidRDefault="006B323B" w:rsidP="00D908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71F8B76" w14:textId="77777777" w:rsidR="006B323B" w:rsidRPr="003E0706" w:rsidRDefault="006B323B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2"/>
        </w:rPr>
      </w:pPr>
    </w:p>
    <w:p w14:paraId="70360083" w14:textId="77777777" w:rsidR="0051069A" w:rsidRPr="003E0706" w:rsidRDefault="0051069A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  <w:r w:rsidRPr="003E0706">
        <w:rPr>
          <w:rFonts w:ascii="Arial" w:hAnsi="Arial" w:cs="Arial"/>
          <w:color w:val="000000"/>
          <w:sz w:val="22"/>
          <w:szCs w:val="22"/>
          <w:lang w:val="x-none"/>
        </w:rPr>
        <w:t xml:space="preserve">Dois Vizinhos, </w:t>
      </w:r>
      <w:r w:rsidR="00DC7085">
        <w:rPr>
          <w:rFonts w:ascii="Arial" w:hAnsi="Arial" w:cs="Arial"/>
          <w:color w:val="000000"/>
          <w:sz w:val="22"/>
          <w:szCs w:val="22"/>
        </w:rPr>
        <w:t>07</w:t>
      </w:r>
      <w:r w:rsidRPr="003E0706">
        <w:rPr>
          <w:rFonts w:ascii="Arial" w:hAnsi="Arial" w:cs="Arial"/>
          <w:color w:val="000000"/>
          <w:sz w:val="22"/>
          <w:szCs w:val="22"/>
          <w:lang w:val="x-none"/>
        </w:rPr>
        <w:t xml:space="preserve">de </w:t>
      </w:r>
      <w:r w:rsidR="00DC7085">
        <w:rPr>
          <w:rFonts w:ascii="Arial" w:hAnsi="Arial" w:cs="Arial"/>
          <w:color w:val="000000"/>
          <w:sz w:val="22"/>
          <w:szCs w:val="22"/>
        </w:rPr>
        <w:t>Junho</w:t>
      </w:r>
      <w:r w:rsidRPr="003E0706">
        <w:rPr>
          <w:rFonts w:ascii="Arial" w:hAnsi="Arial" w:cs="Arial"/>
          <w:color w:val="000000"/>
          <w:sz w:val="22"/>
          <w:szCs w:val="22"/>
          <w:lang w:val="x-none"/>
        </w:rPr>
        <w:t xml:space="preserve"> de </w:t>
      </w:r>
      <w:r w:rsidR="00D92314" w:rsidRPr="003E0706">
        <w:rPr>
          <w:rFonts w:ascii="Arial" w:hAnsi="Arial" w:cs="Arial"/>
          <w:color w:val="000000"/>
          <w:sz w:val="22"/>
          <w:szCs w:val="22"/>
          <w:lang w:val="x-none"/>
        </w:rPr>
        <w:t>2011</w:t>
      </w:r>
      <w:r w:rsidRPr="003E0706">
        <w:rPr>
          <w:rFonts w:ascii="Arial" w:hAnsi="Arial" w:cs="Arial"/>
          <w:color w:val="000000"/>
          <w:sz w:val="22"/>
          <w:szCs w:val="22"/>
          <w:lang w:val="x-none"/>
        </w:rPr>
        <w:t>.</w:t>
      </w:r>
    </w:p>
    <w:p w14:paraId="62BE88D7" w14:textId="77777777" w:rsidR="0051069A" w:rsidRPr="003E0706" w:rsidRDefault="0051069A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</w:p>
    <w:p w14:paraId="429485A2" w14:textId="77777777" w:rsidR="00260D0D" w:rsidRPr="003E0706" w:rsidRDefault="00260D0D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</w:p>
    <w:p w14:paraId="56D77669" w14:textId="77777777" w:rsidR="0051069A" w:rsidRPr="003E0706" w:rsidRDefault="0051069A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2"/>
        </w:rPr>
      </w:pPr>
    </w:p>
    <w:p w14:paraId="22E67CD4" w14:textId="77777777" w:rsidR="006B323B" w:rsidRPr="003E0706" w:rsidRDefault="006B323B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2"/>
        </w:rPr>
      </w:pPr>
    </w:p>
    <w:p w14:paraId="7F4F8CF4" w14:textId="77777777" w:rsidR="006B323B" w:rsidRPr="003E0706" w:rsidRDefault="006B323B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2"/>
        </w:rPr>
      </w:pPr>
    </w:p>
    <w:p w14:paraId="29DF78D5" w14:textId="77777777" w:rsidR="0051069A" w:rsidRPr="003E0706" w:rsidRDefault="0051069A" w:rsidP="00260D0D">
      <w:pPr>
        <w:keepNext/>
        <w:tabs>
          <w:tab w:val="left" w:pos="340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x-none"/>
        </w:rPr>
      </w:pPr>
      <w:r w:rsidRPr="003E0706">
        <w:rPr>
          <w:rFonts w:ascii="Arial" w:hAnsi="Arial" w:cs="Arial"/>
          <w:b/>
          <w:bCs/>
          <w:color w:val="000000"/>
          <w:sz w:val="22"/>
          <w:szCs w:val="22"/>
          <w:lang w:val="x-none"/>
        </w:rPr>
        <w:t xml:space="preserve">                                                                   João Maria Ferreira da Silva</w:t>
      </w:r>
    </w:p>
    <w:p w14:paraId="7D2B5785" w14:textId="77777777" w:rsidR="0051069A" w:rsidRPr="003E0706" w:rsidRDefault="0051069A" w:rsidP="00260D0D">
      <w:pPr>
        <w:keepNext/>
        <w:tabs>
          <w:tab w:val="left" w:pos="3405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  <w:lang w:val="x-none"/>
        </w:rPr>
      </w:pPr>
      <w:r w:rsidRPr="003E0706">
        <w:rPr>
          <w:rFonts w:ascii="Arial" w:hAnsi="Arial" w:cs="Arial"/>
          <w:b/>
          <w:bCs/>
          <w:color w:val="000000"/>
          <w:sz w:val="22"/>
          <w:szCs w:val="22"/>
          <w:lang w:val="x-none"/>
        </w:rPr>
        <w:tab/>
      </w:r>
      <w:r w:rsidRPr="003E0706">
        <w:rPr>
          <w:rFonts w:ascii="Arial" w:hAnsi="Arial" w:cs="Arial"/>
          <w:bCs/>
          <w:color w:val="000000"/>
          <w:sz w:val="22"/>
          <w:szCs w:val="22"/>
          <w:lang w:val="x-none"/>
        </w:rPr>
        <w:t>Secretário de Administração e Finanças</w:t>
      </w:r>
    </w:p>
    <w:p w14:paraId="02C988D9" w14:textId="77777777" w:rsidR="0051069A" w:rsidRPr="003E0706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</w:p>
    <w:p w14:paraId="0893A64E" w14:textId="77777777" w:rsidR="00ED36DB" w:rsidRPr="003E0706" w:rsidRDefault="00260D0D" w:rsidP="004E7AB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E0706">
        <w:rPr>
          <w:rFonts w:ascii="Arial" w:hAnsi="Arial" w:cs="Arial"/>
          <w:color w:val="000000"/>
          <w:sz w:val="22"/>
          <w:szCs w:val="22"/>
          <w:lang w:val="x-none"/>
        </w:rPr>
        <w:br w:type="page"/>
      </w:r>
    </w:p>
    <w:p w14:paraId="235FBE08" w14:textId="77777777" w:rsidR="0051069A" w:rsidRPr="003E0706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x-none"/>
        </w:rPr>
      </w:pPr>
      <w:r w:rsidRPr="003E0706">
        <w:rPr>
          <w:rFonts w:ascii="Arial" w:hAnsi="Arial" w:cs="Arial"/>
          <w:b/>
          <w:bCs/>
          <w:color w:val="000000"/>
          <w:sz w:val="22"/>
          <w:szCs w:val="22"/>
          <w:lang w:val="x-none"/>
        </w:rPr>
        <w:t xml:space="preserve">ATO DE RATIFICAÇÃO Nº </w:t>
      </w:r>
      <w:r w:rsidR="00AD4313" w:rsidRPr="003E0706">
        <w:rPr>
          <w:rFonts w:ascii="Arial" w:hAnsi="Arial" w:cs="Arial"/>
          <w:b/>
          <w:bCs/>
          <w:color w:val="000000"/>
          <w:sz w:val="22"/>
          <w:szCs w:val="22"/>
          <w:lang w:val="x-none"/>
        </w:rPr>
        <w:t>00</w:t>
      </w:r>
      <w:r w:rsidR="006E17F1" w:rsidRPr="003E0706"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00AD4313" w:rsidRPr="003E0706">
        <w:rPr>
          <w:rFonts w:ascii="Arial" w:hAnsi="Arial" w:cs="Arial"/>
          <w:b/>
          <w:bCs/>
          <w:color w:val="000000"/>
          <w:sz w:val="22"/>
          <w:szCs w:val="22"/>
          <w:lang w:val="x-none"/>
        </w:rPr>
        <w:t>/2011</w:t>
      </w:r>
    </w:p>
    <w:p w14:paraId="2B09EC26" w14:textId="77777777" w:rsidR="0051069A" w:rsidRPr="003E0706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36B541B0" w14:textId="77777777" w:rsidR="00ED36DB" w:rsidRPr="003E0706" w:rsidRDefault="00ED36DB" w:rsidP="00260D0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62A5D0E5" w14:textId="77777777" w:rsidR="006346AE" w:rsidRPr="003E0706" w:rsidRDefault="0051069A" w:rsidP="006346A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E0706">
        <w:rPr>
          <w:rFonts w:ascii="Arial" w:hAnsi="Arial" w:cs="Arial"/>
          <w:color w:val="000000"/>
          <w:sz w:val="22"/>
          <w:szCs w:val="22"/>
          <w:lang w:val="x-none"/>
        </w:rPr>
        <w:tab/>
      </w:r>
      <w:r w:rsidRPr="003E0706">
        <w:rPr>
          <w:rFonts w:ascii="Arial" w:hAnsi="Arial" w:cs="Arial"/>
          <w:color w:val="000000"/>
          <w:sz w:val="22"/>
          <w:szCs w:val="22"/>
          <w:lang w:val="x-none"/>
        </w:rPr>
        <w:tab/>
      </w:r>
      <w:r w:rsidRPr="003E0706">
        <w:rPr>
          <w:rFonts w:ascii="Arial" w:hAnsi="Arial" w:cs="Arial"/>
          <w:color w:val="000000"/>
          <w:sz w:val="22"/>
          <w:szCs w:val="22"/>
          <w:lang w:val="x-none"/>
        </w:rPr>
        <w:tab/>
        <w:t xml:space="preserve">Em análise ao Processo de Inexigibilidade nº </w:t>
      </w:r>
      <w:r w:rsidR="00AD4313" w:rsidRPr="003E0706">
        <w:rPr>
          <w:rFonts w:ascii="Arial" w:hAnsi="Arial" w:cs="Arial"/>
          <w:color w:val="000000"/>
          <w:sz w:val="22"/>
          <w:szCs w:val="22"/>
          <w:lang w:val="x-none"/>
        </w:rPr>
        <w:t>00</w:t>
      </w:r>
      <w:r w:rsidR="001B5885" w:rsidRPr="003E0706">
        <w:rPr>
          <w:rFonts w:ascii="Arial" w:hAnsi="Arial" w:cs="Arial"/>
          <w:color w:val="000000"/>
          <w:sz w:val="22"/>
          <w:szCs w:val="22"/>
        </w:rPr>
        <w:t>4</w:t>
      </w:r>
      <w:r w:rsidR="00AD4313" w:rsidRPr="003E0706">
        <w:rPr>
          <w:rFonts w:ascii="Arial" w:hAnsi="Arial" w:cs="Arial"/>
          <w:color w:val="000000"/>
          <w:sz w:val="22"/>
          <w:szCs w:val="22"/>
          <w:lang w:val="x-none"/>
        </w:rPr>
        <w:t>/2011</w:t>
      </w:r>
      <w:r w:rsidRPr="003E0706">
        <w:rPr>
          <w:rFonts w:ascii="Arial" w:hAnsi="Arial" w:cs="Arial"/>
          <w:color w:val="000000"/>
          <w:sz w:val="22"/>
          <w:szCs w:val="22"/>
          <w:lang w:val="x-none"/>
        </w:rPr>
        <w:t xml:space="preserve">, de </w:t>
      </w:r>
      <w:r w:rsidR="00DC7085">
        <w:rPr>
          <w:rFonts w:ascii="Arial" w:hAnsi="Arial" w:cs="Arial"/>
          <w:color w:val="000000"/>
          <w:sz w:val="22"/>
          <w:szCs w:val="22"/>
        </w:rPr>
        <w:t>07</w:t>
      </w:r>
      <w:r w:rsidRPr="003E0706">
        <w:rPr>
          <w:rFonts w:ascii="Arial" w:hAnsi="Arial" w:cs="Arial"/>
          <w:color w:val="000000"/>
          <w:sz w:val="22"/>
          <w:szCs w:val="22"/>
          <w:lang w:val="x-none"/>
        </w:rPr>
        <w:t xml:space="preserve"> de </w:t>
      </w:r>
      <w:r w:rsidR="00DC7085">
        <w:rPr>
          <w:rFonts w:ascii="Arial" w:hAnsi="Arial" w:cs="Arial"/>
          <w:color w:val="000000"/>
          <w:sz w:val="22"/>
          <w:szCs w:val="22"/>
        </w:rPr>
        <w:t>Junho</w:t>
      </w:r>
      <w:r w:rsidR="00D81A92" w:rsidRPr="003E0706">
        <w:rPr>
          <w:rFonts w:ascii="Arial" w:hAnsi="Arial" w:cs="Arial"/>
          <w:color w:val="000000"/>
          <w:sz w:val="22"/>
          <w:szCs w:val="22"/>
        </w:rPr>
        <w:t xml:space="preserve"> </w:t>
      </w:r>
      <w:r w:rsidRPr="003E0706">
        <w:rPr>
          <w:rFonts w:ascii="Arial" w:hAnsi="Arial" w:cs="Arial"/>
          <w:color w:val="000000"/>
          <w:sz w:val="22"/>
          <w:szCs w:val="22"/>
          <w:lang w:val="x-none"/>
        </w:rPr>
        <w:t xml:space="preserve">de </w:t>
      </w:r>
      <w:r w:rsidR="00D92314" w:rsidRPr="003E0706">
        <w:rPr>
          <w:rFonts w:ascii="Arial" w:hAnsi="Arial" w:cs="Arial"/>
          <w:color w:val="000000"/>
          <w:sz w:val="22"/>
          <w:szCs w:val="22"/>
          <w:lang w:val="x-none"/>
        </w:rPr>
        <w:t>2011</w:t>
      </w:r>
      <w:r w:rsidRPr="003E0706">
        <w:rPr>
          <w:rFonts w:ascii="Arial" w:hAnsi="Arial" w:cs="Arial"/>
          <w:color w:val="000000"/>
          <w:sz w:val="22"/>
          <w:szCs w:val="22"/>
          <w:lang w:val="x-none"/>
        </w:rPr>
        <w:t>, instaurado pela Secretaria de Administração e Fi</w:t>
      </w:r>
      <w:r w:rsidR="001B5885" w:rsidRPr="003E0706">
        <w:rPr>
          <w:rFonts w:ascii="Arial" w:hAnsi="Arial" w:cs="Arial"/>
          <w:color w:val="000000"/>
          <w:sz w:val="22"/>
          <w:szCs w:val="22"/>
          <w:lang w:val="x-none"/>
        </w:rPr>
        <w:t>nanças, atendendo solicitação d</w:t>
      </w:r>
      <w:r w:rsidR="001B5885" w:rsidRPr="003E0706">
        <w:rPr>
          <w:rFonts w:ascii="Arial" w:hAnsi="Arial" w:cs="Arial"/>
          <w:color w:val="000000"/>
          <w:sz w:val="22"/>
          <w:szCs w:val="22"/>
        </w:rPr>
        <w:t>o Departamento de Recursos Humanos</w:t>
      </w:r>
      <w:r w:rsidR="00D81A92" w:rsidRPr="003E0706">
        <w:rPr>
          <w:rFonts w:ascii="Arial" w:hAnsi="Arial" w:cs="Arial"/>
          <w:color w:val="000000"/>
          <w:sz w:val="22"/>
          <w:szCs w:val="22"/>
        </w:rPr>
        <w:t xml:space="preserve">, </w:t>
      </w:r>
      <w:r w:rsidRPr="003E0706">
        <w:rPr>
          <w:rFonts w:ascii="Arial" w:hAnsi="Arial" w:cs="Arial"/>
          <w:color w:val="000000"/>
          <w:sz w:val="22"/>
          <w:szCs w:val="22"/>
          <w:lang w:val="x-none"/>
        </w:rPr>
        <w:t xml:space="preserve">no uso de suas atribuições, o Senhor José Luiz Ramuski, Prefeito de Dois Vizinhos, Estado do Paraná </w:t>
      </w:r>
      <w:r w:rsidRPr="003E0706">
        <w:rPr>
          <w:rFonts w:ascii="Arial" w:hAnsi="Arial" w:cs="Arial"/>
          <w:b/>
          <w:bCs/>
          <w:color w:val="000000"/>
          <w:sz w:val="22"/>
          <w:szCs w:val="22"/>
          <w:lang w:val="x-none"/>
        </w:rPr>
        <w:t>RATIFICA</w:t>
      </w:r>
      <w:r w:rsidRPr="003E0706">
        <w:rPr>
          <w:rFonts w:ascii="Arial" w:hAnsi="Arial" w:cs="Arial"/>
          <w:color w:val="000000"/>
          <w:sz w:val="22"/>
          <w:szCs w:val="22"/>
          <w:lang w:val="x-none"/>
        </w:rPr>
        <w:t xml:space="preserve"> o procedimento tomado pela Secretaria de Administração e Finanças com amparo no </w:t>
      </w:r>
      <w:r w:rsidR="006346AE" w:rsidRPr="003E0706">
        <w:rPr>
          <w:rFonts w:ascii="Arial" w:hAnsi="Arial" w:cs="Arial"/>
          <w:color w:val="000000"/>
          <w:sz w:val="22"/>
          <w:szCs w:val="22"/>
          <w:lang w:val="x-none"/>
        </w:rPr>
        <w:t xml:space="preserve">Artigo 25, “ caput”, </w:t>
      </w:r>
      <w:r w:rsidR="006346AE" w:rsidRPr="003E0706">
        <w:rPr>
          <w:rFonts w:ascii="Arial" w:hAnsi="Arial" w:cs="Arial"/>
          <w:b/>
          <w:bCs/>
          <w:color w:val="000000"/>
          <w:sz w:val="22"/>
          <w:szCs w:val="22"/>
          <w:lang w:val="x-none"/>
        </w:rPr>
        <w:t xml:space="preserve"> </w:t>
      </w:r>
      <w:r w:rsidR="006346AE" w:rsidRPr="003E0706">
        <w:rPr>
          <w:rFonts w:ascii="Arial" w:hAnsi="Arial" w:cs="Arial"/>
          <w:color w:val="000000"/>
          <w:sz w:val="22"/>
          <w:szCs w:val="22"/>
          <w:lang w:val="x-none"/>
        </w:rPr>
        <w:t>da Lei 8.666/93</w:t>
      </w:r>
      <w:r w:rsidR="00613C08" w:rsidRPr="003E0706">
        <w:rPr>
          <w:rFonts w:ascii="Arial" w:hAnsi="Arial" w:cs="Arial"/>
          <w:color w:val="000000"/>
          <w:sz w:val="22"/>
          <w:szCs w:val="22"/>
        </w:rPr>
        <w:t>.</w:t>
      </w:r>
    </w:p>
    <w:p w14:paraId="0E4BBC28" w14:textId="77777777" w:rsidR="006346AE" w:rsidRPr="003E0706" w:rsidRDefault="006346AE" w:rsidP="006346A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x-none"/>
        </w:rPr>
      </w:pPr>
    </w:p>
    <w:p w14:paraId="0A7E11A4" w14:textId="77777777" w:rsidR="00260D0D" w:rsidRPr="003E0706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1778284" w14:textId="77777777" w:rsidR="006346AE" w:rsidRPr="003E0706" w:rsidRDefault="006346AE" w:rsidP="006346AE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E0706">
        <w:rPr>
          <w:rFonts w:ascii="Arial" w:hAnsi="Arial" w:cs="Arial"/>
          <w:b/>
          <w:bCs/>
          <w:color w:val="000000"/>
          <w:sz w:val="22"/>
          <w:szCs w:val="22"/>
          <w:lang w:val="x-none"/>
        </w:rPr>
        <w:t xml:space="preserve">VALOR ESTIMADO - </w:t>
      </w:r>
      <w:r w:rsidR="001B5885" w:rsidRPr="003E0706">
        <w:rPr>
          <w:rFonts w:ascii="Arial" w:hAnsi="Arial" w:cs="Arial"/>
          <w:bCs/>
          <w:color w:val="000000"/>
          <w:sz w:val="22"/>
          <w:szCs w:val="22"/>
          <w:lang w:val="x-none"/>
        </w:rPr>
        <w:t xml:space="preserve">R$ </w:t>
      </w:r>
      <w:r w:rsidR="001B5885" w:rsidRPr="003E0706">
        <w:rPr>
          <w:rFonts w:ascii="Arial" w:hAnsi="Arial" w:cs="Arial"/>
          <w:bCs/>
          <w:color w:val="000000"/>
          <w:sz w:val="22"/>
          <w:szCs w:val="22"/>
        </w:rPr>
        <w:t>12.000,00</w:t>
      </w:r>
      <w:r w:rsidR="001B5885" w:rsidRPr="003E0706">
        <w:rPr>
          <w:rFonts w:ascii="Arial" w:hAnsi="Arial" w:cs="Arial"/>
          <w:bCs/>
          <w:color w:val="000000"/>
          <w:sz w:val="22"/>
          <w:szCs w:val="22"/>
          <w:lang w:val="x-none"/>
        </w:rPr>
        <w:t xml:space="preserve"> (</w:t>
      </w:r>
      <w:r w:rsidR="001B5885" w:rsidRPr="003E0706">
        <w:rPr>
          <w:rFonts w:ascii="Arial" w:hAnsi="Arial" w:cs="Arial"/>
          <w:bCs/>
          <w:color w:val="000000"/>
          <w:sz w:val="22"/>
          <w:szCs w:val="22"/>
        </w:rPr>
        <w:t>doze mil reais</w:t>
      </w:r>
      <w:r w:rsidR="001B5885" w:rsidRPr="003E0706">
        <w:rPr>
          <w:rFonts w:ascii="Arial" w:hAnsi="Arial" w:cs="Arial"/>
          <w:bCs/>
          <w:color w:val="000000"/>
          <w:sz w:val="22"/>
          <w:szCs w:val="22"/>
          <w:lang w:val="x-none"/>
        </w:rPr>
        <w:t>)</w:t>
      </w:r>
      <w:r w:rsidR="001B5885" w:rsidRPr="003E0706">
        <w:rPr>
          <w:rFonts w:ascii="Arial" w:hAnsi="Arial" w:cs="Arial"/>
          <w:bCs/>
          <w:color w:val="000000"/>
          <w:sz w:val="22"/>
          <w:szCs w:val="22"/>
        </w:rPr>
        <w:t>, sendo  R$ 0,80 (oitenta centavos) por contracheque.</w:t>
      </w:r>
    </w:p>
    <w:p w14:paraId="00D6D5CD" w14:textId="77777777" w:rsidR="001B5885" w:rsidRPr="003E0706" w:rsidRDefault="001B5885" w:rsidP="006346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CD4D6C3" w14:textId="77777777" w:rsidR="00260D0D" w:rsidRPr="003E0706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C3FE703" w14:textId="77777777" w:rsidR="00C3049F" w:rsidRPr="003E0706" w:rsidRDefault="006346AE" w:rsidP="00C3049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E0706">
        <w:rPr>
          <w:rFonts w:ascii="Arial" w:hAnsi="Arial" w:cs="Arial"/>
          <w:bCs/>
          <w:color w:val="000000"/>
          <w:sz w:val="22"/>
          <w:szCs w:val="22"/>
          <w:lang w:val="x-none"/>
        </w:rPr>
        <w:t>SÍNTESE DO OBJETO</w:t>
      </w:r>
      <w:r w:rsidRPr="003E0706">
        <w:rPr>
          <w:rFonts w:ascii="Arial" w:hAnsi="Arial" w:cs="Arial"/>
          <w:color w:val="000000"/>
          <w:sz w:val="22"/>
          <w:szCs w:val="22"/>
          <w:lang w:val="x-none"/>
        </w:rPr>
        <w:t xml:space="preserve">: </w:t>
      </w:r>
      <w:r w:rsidR="00C3049F" w:rsidRPr="003E0706">
        <w:rPr>
          <w:rFonts w:ascii="Arial" w:hAnsi="Arial" w:cs="Arial"/>
          <w:b/>
          <w:bCs/>
          <w:color w:val="000000"/>
          <w:sz w:val="22"/>
          <w:szCs w:val="22"/>
          <w:lang w:val="x-none"/>
        </w:rPr>
        <w:t xml:space="preserve">CONTRATAÇÃO DE </w:t>
      </w:r>
      <w:r w:rsidR="00C3049F" w:rsidRPr="003E0706">
        <w:rPr>
          <w:rFonts w:ascii="Arial" w:hAnsi="Arial" w:cs="Arial"/>
          <w:b/>
          <w:bCs/>
          <w:color w:val="000000"/>
          <w:sz w:val="22"/>
          <w:szCs w:val="22"/>
        </w:rPr>
        <w:t>EMPRESA BANCÁRIA QUE DISPONIBILIZE AOS SERVIDORES PÚBLICOS DO MUNICÍPIO DE DOIS VIZINHOS, INFORMAÇÕES RELATIVAS AO PAGAMENTO DE SALÁRIOS E DE OUTROS VENCIMENTOS, POR MEIO DE CONSULTAS E EMISSÕES NOS CAIXAS ELETRÔNICOS, (HOLERITE ELETRÔNICO) E VIA INTERNET.</w:t>
      </w:r>
    </w:p>
    <w:p w14:paraId="5A8E19CE" w14:textId="77777777" w:rsidR="00C0091F" w:rsidRPr="003E0706" w:rsidRDefault="00C0091F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880EB20" w14:textId="77777777" w:rsidR="00AE7FFA" w:rsidRPr="003E0706" w:rsidRDefault="00AE7FFA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4C8E4B2" w14:textId="77777777" w:rsidR="001B5885" w:rsidRPr="003E0706" w:rsidRDefault="001B5885" w:rsidP="001B5885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2"/>
          <w:szCs w:val="22"/>
          <w:lang w:val="x-none"/>
        </w:rPr>
      </w:pPr>
    </w:p>
    <w:p w14:paraId="49FA51BC" w14:textId="77777777" w:rsidR="008024E8" w:rsidRPr="003E0706" w:rsidRDefault="001B5885" w:rsidP="008024E8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E0706">
        <w:rPr>
          <w:rFonts w:ascii="Arial" w:hAnsi="Arial" w:cs="Arial"/>
          <w:bCs/>
          <w:color w:val="000000"/>
          <w:sz w:val="22"/>
          <w:szCs w:val="22"/>
        </w:rPr>
        <w:t>EMPRESA CONTRATADA</w:t>
      </w:r>
      <w:r w:rsidRPr="003E0706">
        <w:rPr>
          <w:rFonts w:ascii="Arial" w:hAnsi="Arial" w:cs="Arial"/>
          <w:color w:val="000000"/>
          <w:sz w:val="22"/>
          <w:szCs w:val="22"/>
          <w:lang w:val="x-none"/>
        </w:rPr>
        <w:t xml:space="preserve">: </w:t>
      </w:r>
      <w:r w:rsidR="00C3049F" w:rsidRPr="003E0706">
        <w:rPr>
          <w:rFonts w:ascii="Arial" w:hAnsi="Arial" w:cs="Arial"/>
          <w:b/>
          <w:sz w:val="22"/>
          <w:szCs w:val="22"/>
          <w:lang w:val="x-none"/>
        </w:rPr>
        <w:t>ITAÚ UNIBANCO S.A</w:t>
      </w:r>
      <w:r w:rsidR="00C3049F" w:rsidRPr="003E0706">
        <w:rPr>
          <w:rFonts w:ascii="Arial" w:hAnsi="Arial" w:cs="Arial"/>
          <w:color w:val="000000"/>
          <w:sz w:val="22"/>
          <w:szCs w:val="22"/>
        </w:rPr>
        <w:t>, sociedade anônima fechada, devidamente inscrita no CNPJ/MF sob o nº 60.701.190/0001-04, com sede a Praça Alfredo Egydio de Souza Aranha, n.º 100, Torre Olavo Setubal, Parque Jabaquara, Município de São Paulo.</w:t>
      </w:r>
    </w:p>
    <w:p w14:paraId="231E87AB" w14:textId="77777777" w:rsidR="0051069A" w:rsidRPr="003E0706" w:rsidRDefault="0051069A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</w:p>
    <w:p w14:paraId="654773F3" w14:textId="77777777" w:rsidR="0051069A" w:rsidRPr="003E0706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</w:p>
    <w:p w14:paraId="01382066" w14:textId="77777777" w:rsidR="0051069A" w:rsidRPr="003E0706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</w:p>
    <w:p w14:paraId="613FAAD7" w14:textId="77777777" w:rsidR="0051069A" w:rsidRPr="003E0706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</w:p>
    <w:p w14:paraId="6289E660" w14:textId="77777777" w:rsidR="0051069A" w:rsidRPr="003E0706" w:rsidRDefault="006346AE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  <w:r w:rsidRPr="003E0706">
        <w:rPr>
          <w:rFonts w:ascii="Arial" w:hAnsi="Arial" w:cs="Arial"/>
          <w:color w:val="000000"/>
          <w:sz w:val="22"/>
          <w:szCs w:val="22"/>
          <w:lang w:val="x-none"/>
        </w:rPr>
        <w:t xml:space="preserve">Dois Vizinhos, </w:t>
      </w:r>
      <w:r w:rsidR="00DC7085">
        <w:rPr>
          <w:rFonts w:ascii="Arial" w:hAnsi="Arial" w:cs="Arial"/>
          <w:color w:val="000000"/>
          <w:sz w:val="22"/>
          <w:szCs w:val="22"/>
        </w:rPr>
        <w:t>10</w:t>
      </w:r>
      <w:r w:rsidR="006774E6" w:rsidRPr="003E0706">
        <w:rPr>
          <w:rFonts w:ascii="Arial" w:hAnsi="Arial" w:cs="Arial"/>
          <w:color w:val="000000"/>
          <w:sz w:val="22"/>
          <w:szCs w:val="22"/>
        </w:rPr>
        <w:t xml:space="preserve"> </w:t>
      </w:r>
      <w:r w:rsidR="0051069A" w:rsidRPr="003E0706">
        <w:rPr>
          <w:rFonts w:ascii="Arial" w:hAnsi="Arial" w:cs="Arial"/>
          <w:color w:val="000000"/>
          <w:sz w:val="22"/>
          <w:szCs w:val="22"/>
          <w:lang w:val="x-none"/>
        </w:rPr>
        <w:t>de</w:t>
      </w:r>
      <w:r w:rsidR="006774E6" w:rsidRPr="003E0706">
        <w:rPr>
          <w:rFonts w:ascii="Arial" w:hAnsi="Arial" w:cs="Arial"/>
          <w:color w:val="000000"/>
          <w:sz w:val="22"/>
          <w:szCs w:val="22"/>
        </w:rPr>
        <w:t xml:space="preserve"> </w:t>
      </w:r>
      <w:r w:rsidR="001B5885" w:rsidRPr="003E0706">
        <w:rPr>
          <w:rFonts w:ascii="Arial" w:hAnsi="Arial" w:cs="Arial"/>
          <w:color w:val="000000"/>
          <w:sz w:val="22"/>
          <w:szCs w:val="22"/>
        </w:rPr>
        <w:t>Junho</w:t>
      </w:r>
      <w:r w:rsidR="0051069A" w:rsidRPr="003E0706">
        <w:rPr>
          <w:rFonts w:ascii="Arial" w:hAnsi="Arial" w:cs="Arial"/>
          <w:color w:val="000000"/>
          <w:sz w:val="22"/>
          <w:szCs w:val="22"/>
          <w:lang w:val="x-none"/>
        </w:rPr>
        <w:t xml:space="preserve"> de </w:t>
      </w:r>
      <w:r w:rsidR="00D92314" w:rsidRPr="003E0706">
        <w:rPr>
          <w:rFonts w:ascii="Arial" w:hAnsi="Arial" w:cs="Arial"/>
          <w:color w:val="000000"/>
          <w:sz w:val="22"/>
          <w:szCs w:val="22"/>
          <w:lang w:val="x-none"/>
        </w:rPr>
        <w:t>2011</w:t>
      </w:r>
      <w:r w:rsidR="0051069A" w:rsidRPr="003E0706">
        <w:rPr>
          <w:rFonts w:ascii="Arial" w:hAnsi="Arial" w:cs="Arial"/>
          <w:color w:val="000000"/>
          <w:sz w:val="22"/>
          <w:szCs w:val="22"/>
          <w:lang w:val="x-none"/>
        </w:rPr>
        <w:t>.</w:t>
      </w:r>
    </w:p>
    <w:p w14:paraId="5F57E83C" w14:textId="77777777" w:rsidR="0051069A" w:rsidRPr="003E0706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</w:p>
    <w:p w14:paraId="4A752D33" w14:textId="77777777" w:rsidR="0051069A" w:rsidRPr="003E0706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C53CA7B" w14:textId="77777777" w:rsidR="00ED36DB" w:rsidRPr="003E0706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58B9911" w14:textId="77777777" w:rsidR="00ED36DB" w:rsidRPr="003E0706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77BE67C" w14:textId="77777777" w:rsidR="0051069A" w:rsidRPr="003E0706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</w:p>
    <w:p w14:paraId="4745FD8F" w14:textId="77777777" w:rsidR="0051069A" w:rsidRPr="003E0706" w:rsidRDefault="0051069A" w:rsidP="00260D0D">
      <w:pPr>
        <w:autoSpaceDE w:val="0"/>
        <w:autoSpaceDN w:val="0"/>
        <w:adjustRightInd w:val="0"/>
        <w:ind w:left="3405"/>
        <w:jc w:val="both"/>
        <w:rPr>
          <w:rFonts w:ascii="Arial" w:hAnsi="Arial" w:cs="Arial"/>
          <w:b/>
          <w:bCs/>
          <w:color w:val="000000"/>
          <w:sz w:val="22"/>
          <w:szCs w:val="22"/>
          <w:lang w:val="x-none"/>
        </w:rPr>
      </w:pPr>
      <w:r w:rsidRPr="003E0706">
        <w:rPr>
          <w:rFonts w:ascii="Arial" w:hAnsi="Arial" w:cs="Arial"/>
          <w:b/>
          <w:bCs/>
          <w:color w:val="000000"/>
          <w:sz w:val="22"/>
          <w:szCs w:val="22"/>
          <w:lang w:val="x-none"/>
        </w:rPr>
        <w:t>José Luiz Ramuski</w:t>
      </w:r>
    </w:p>
    <w:p w14:paraId="631D40F9" w14:textId="77777777" w:rsidR="0051069A" w:rsidRPr="003E0706" w:rsidRDefault="0051069A" w:rsidP="00260D0D">
      <w:pPr>
        <w:keepNext/>
        <w:autoSpaceDE w:val="0"/>
        <w:autoSpaceDN w:val="0"/>
        <w:adjustRightInd w:val="0"/>
        <w:ind w:left="3405"/>
        <w:jc w:val="both"/>
        <w:rPr>
          <w:rFonts w:ascii="Arial" w:hAnsi="Arial" w:cs="Arial"/>
          <w:bCs/>
          <w:color w:val="000000"/>
          <w:sz w:val="22"/>
          <w:szCs w:val="22"/>
          <w:lang w:val="x-none"/>
        </w:rPr>
      </w:pPr>
      <w:r w:rsidRPr="003E0706">
        <w:rPr>
          <w:rFonts w:ascii="Arial" w:hAnsi="Arial" w:cs="Arial"/>
          <w:bCs/>
          <w:color w:val="000000"/>
          <w:sz w:val="22"/>
          <w:szCs w:val="22"/>
          <w:lang w:val="x-none"/>
        </w:rPr>
        <w:t>Prefeito</w:t>
      </w:r>
    </w:p>
    <w:p w14:paraId="74526B1E" w14:textId="77777777" w:rsidR="0051069A" w:rsidRPr="003E0706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x-none"/>
        </w:rPr>
      </w:pPr>
    </w:p>
    <w:p w14:paraId="18E455DD" w14:textId="77777777" w:rsidR="0051069A" w:rsidRPr="003E0706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x-none"/>
        </w:rPr>
      </w:pPr>
    </w:p>
    <w:p w14:paraId="0ABEAB6C" w14:textId="77777777" w:rsidR="0051069A" w:rsidRPr="003E0706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x-none"/>
        </w:rPr>
      </w:pPr>
    </w:p>
    <w:p w14:paraId="4FC3012F" w14:textId="77777777" w:rsidR="0051069A" w:rsidRPr="003E0706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x-none"/>
        </w:rPr>
      </w:pPr>
    </w:p>
    <w:p w14:paraId="071155B3" w14:textId="77777777" w:rsidR="0051069A" w:rsidRPr="003E0706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x-none"/>
        </w:rPr>
      </w:pPr>
    </w:p>
    <w:p w14:paraId="3F115D8A" w14:textId="77777777" w:rsidR="0051069A" w:rsidRPr="003E0706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83E42BD" w14:textId="77777777" w:rsidR="003E3225" w:rsidRPr="003E0706" w:rsidRDefault="003E3225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7930AB4" w14:textId="77777777" w:rsidR="003E3225" w:rsidRPr="003E0706" w:rsidRDefault="003E3225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F0E5E27" w14:textId="77777777" w:rsidR="003E3225" w:rsidRPr="003E0706" w:rsidRDefault="003E3225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53ED1EF" w14:textId="77777777" w:rsidR="003E3225" w:rsidRPr="003E0706" w:rsidRDefault="003E3225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608C0E1" w14:textId="77777777" w:rsidR="0051069A" w:rsidRPr="003E0706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x-none"/>
        </w:rPr>
      </w:pPr>
    </w:p>
    <w:p w14:paraId="18DC1F61" w14:textId="77777777" w:rsidR="0051069A" w:rsidRPr="003E0706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x-none"/>
        </w:rPr>
      </w:pPr>
    </w:p>
    <w:p w14:paraId="4FAC8316" w14:textId="77777777" w:rsidR="0051069A" w:rsidRPr="003E0706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x-none"/>
        </w:rPr>
      </w:pPr>
    </w:p>
    <w:p w14:paraId="282DBB56" w14:textId="77777777" w:rsidR="0051069A" w:rsidRPr="003E0706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x-none"/>
        </w:rPr>
      </w:pPr>
    </w:p>
    <w:p w14:paraId="7D788BA2" w14:textId="77777777" w:rsidR="009F75C8" w:rsidRPr="003E0706" w:rsidRDefault="009F75C8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491CB4D" w14:textId="77777777" w:rsidR="0051069A" w:rsidRPr="003E0706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x-none"/>
        </w:rPr>
      </w:pPr>
      <w:r w:rsidRPr="003E0706">
        <w:rPr>
          <w:rFonts w:ascii="Arial" w:hAnsi="Arial" w:cs="Arial"/>
          <w:b/>
          <w:bCs/>
          <w:color w:val="000000"/>
          <w:sz w:val="22"/>
          <w:szCs w:val="22"/>
          <w:lang w:val="x-none"/>
        </w:rPr>
        <w:t>EXTRATO DE INEXIGIBILIDADE DE LICITAÇÃO</w:t>
      </w:r>
    </w:p>
    <w:p w14:paraId="38310FC8" w14:textId="77777777" w:rsidR="0051069A" w:rsidRPr="003E0706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D373815" w14:textId="77777777" w:rsidR="00ED36DB" w:rsidRPr="003E0706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A6F61F5" w14:textId="77777777" w:rsidR="0051069A" w:rsidRPr="003E0706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x-none"/>
        </w:rPr>
      </w:pPr>
    </w:p>
    <w:p w14:paraId="7E0DD628" w14:textId="77777777" w:rsidR="0051069A" w:rsidRPr="003E0706" w:rsidRDefault="0051069A" w:rsidP="00C3049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E0706">
        <w:rPr>
          <w:rFonts w:ascii="Arial" w:hAnsi="Arial" w:cs="Arial"/>
          <w:b/>
          <w:bCs/>
          <w:color w:val="000000"/>
          <w:sz w:val="22"/>
          <w:szCs w:val="22"/>
          <w:lang w:val="x-none"/>
        </w:rPr>
        <w:t xml:space="preserve">PROCESSO </w:t>
      </w:r>
      <w:r w:rsidR="006E17F1" w:rsidRPr="003E0706">
        <w:rPr>
          <w:rFonts w:ascii="Arial" w:hAnsi="Arial" w:cs="Arial"/>
          <w:color w:val="000000"/>
          <w:sz w:val="22"/>
          <w:szCs w:val="22"/>
          <w:lang w:val="x-none"/>
        </w:rPr>
        <w:t>00</w:t>
      </w:r>
      <w:r w:rsidR="001B5885" w:rsidRPr="003E0706">
        <w:rPr>
          <w:rFonts w:ascii="Arial" w:hAnsi="Arial" w:cs="Arial"/>
          <w:color w:val="000000"/>
          <w:sz w:val="22"/>
          <w:szCs w:val="22"/>
        </w:rPr>
        <w:t>4</w:t>
      </w:r>
      <w:r w:rsidR="006E17F1" w:rsidRPr="003E0706">
        <w:rPr>
          <w:rFonts w:ascii="Arial" w:hAnsi="Arial" w:cs="Arial"/>
          <w:color w:val="000000"/>
          <w:sz w:val="22"/>
          <w:szCs w:val="22"/>
          <w:lang w:val="x-none"/>
        </w:rPr>
        <w:t>/2011</w:t>
      </w:r>
      <w:r w:rsidRPr="003E0706">
        <w:rPr>
          <w:rFonts w:ascii="Arial" w:hAnsi="Arial" w:cs="Arial"/>
          <w:color w:val="000000"/>
          <w:sz w:val="22"/>
          <w:szCs w:val="22"/>
          <w:lang w:val="x-none"/>
        </w:rPr>
        <w:t xml:space="preserve">; </w:t>
      </w:r>
      <w:r w:rsidRPr="003E0706">
        <w:rPr>
          <w:rFonts w:ascii="Arial" w:hAnsi="Arial" w:cs="Arial"/>
          <w:b/>
          <w:bCs/>
          <w:color w:val="000000"/>
          <w:sz w:val="22"/>
          <w:szCs w:val="22"/>
          <w:lang w:val="x-none"/>
        </w:rPr>
        <w:t>OBJETO</w:t>
      </w:r>
      <w:r w:rsidRPr="003E0706">
        <w:rPr>
          <w:rFonts w:ascii="Arial" w:hAnsi="Arial" w:cs="Arial"/>
          <w:b/>
          <w:color w:val="000000"/>
          <w:sz w:val="22"/>
          <w:szCs w:val="22"/>
          <w:lang w:val="x-none"/>
        </w:rPr>
        <w:t>:</w:t>
      </w:r>
      <w:r w:rsidRPr="003E0706">
        <w:rPr>
          <w:rFonts w:ascii="Arial" w:hAnsi="Arial" w:cs="Arial"/>
          <w:color w:val="000000"/>
          <w:sz w:val="22"/>
          <w:szCs w:val="22"/>
          <w:lang w:val="x-none"/>
        </w:rPr>
        <w:t xml:space="preserve"> </w:t>
      </w:r>
      <w:r w:rsidR="00C3049F" w:rsidRPr="003E0706">
        <w:rPr>
          <w:rFonts w:ascii="Arial" w:hAnsi="Arial" w:cs="Arial"/>
          <w:bCs/>
          <w:color w:val="000000"/>
          <w:sz w:val="22"/>
          <w:szCs w:val="22"/>
          <w:lang w:val="x-none"/>
        </w:rPr>
        <w:t xml:space="preserve">CONTRATAÇÃO DE </w:t>
      </w:r>
      <w:r w:rsidR="00C3049F" w:rsidRPr="003E0706">
        <w:rPr>
          <w:rFonts w:ascii="Arial" w:hAnsi="Arial" w:cs="Arial"/>
          <w:bCs/>
          <w:color w:val="000000"/>
          <w:sz w:val="22"/>
          <w:szCs w:val="22"/>
        </w:rPr>
        <w:t>EMPRESA BANCÁRIA QUE DISPONIBILIZE AOS SERVIDORES PÚBLICOS DO MUNICÍPIO DE DOIS VIZINHOS, INFORMAÇÕES RELATIVAS AO PAGAMENTO DE SALÁRIOS E DE OUTROS VENCIMENTOS, POR MEIO DE CONSULTAS E EMISSÕES NOS CAIXAS ELETRÔNICOS, (HOLERITE ELETRÔNICO) E VIA INTERNET</w:t>
      </w:r>
      <w:r w:rsidR="001B5885" w:rsidRPr="003E0706">
        <w:rPr>
          <w:rFonts w:ascii="Arial" w:hAnsi="Arial" w:cs="Arial"/>
          <w:bCs/>
          <w:color w:val="000000"/>
          <w:sz w:val="22"/>
          <w:szCs w:val="22"/>
        </w:rPr>
        <w:t>;</w:t>
      </w:r>
      <w:r w:rsidR="00AE7FFA" w:rsidRPr="003E070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D81A92" w:rsidRPr="003E0706">
        <w:rPr>
          <w:rFonts w:ascii="Arial" w:hAnsi="Arial" w:cs="Arial"/>
          <w:b/>
          <w:bCs/>
          <w:color w:val="000000"/>
          <w:sz w:val="22"/>
          <w:szCs w:val="22"/>
        </w:rPr>
        <w:t>EMPRESA CONTRATADA</w:t>
      </w:r>
      <w:r w:rsidR="00D81A92" w:rsidRPr="003E0706">
        <w:rPr>
          <w:rFonts w:ascii="Arial" w:hAnsi="Arial" w:cs="Arial"/>
          <w:color w:val="000000"/>
          <w:sz w:val="22"/>
          <w:szCs w:val="22"/>
          <w:lang w:val="x-none"/>
        </w:rPr>
        <w:t xml:space="preserve">: </w:t>
      </w:r>
      <w:r w:rsidR="00C3049F" w:rsidRPr="003E0706">
        <w:rPr>
          <w:rFonts w:ascii="Arial" w:hAnsi="Arial" w:cs="Arial"/>
          <w:b/>
          <w:sz w:val="22"/>
          <w:szCs w:val="22"/>
          <w:lang w:val="x-none"/>
        </w:rPr>
        <w:t>ITAÚ UNIBANCO S.A</w:t>
      </w:r>
      <w:r w:rsidR="00C3049F" w:rsidRPr="003E0706">
        <w:rPr>
          <w:rFonts w:ascii="Arial" w:hAnsi="Arial" w:cs="Arial"/>
          <w:color w:val="000000"/>
          <w:sz w:val="22"/>
          <w:szCs w:val="22"/>
        </w:rPr>
        <w:t>, sociedade anônima fechada, devidamente inscrita no CNPJ/MF sob o nº 60.701.190/0001-04, com sede a Praça Alfredo Egydio de Souza Aranha, n.º 100, Torre Olavo Setubal, Parque Jabaquara, Município de São Paulo</w:t>
      </w:r>
      <w:r w:rsidRPr="003E0706">
        <w:rPr>
          <w:rFonts w:ascii="Arial" w:hAnsi="Arial" w:cs="Arial"/>
          <w:color w:val="000000"/>
          <w:sz w:val="22"/>
          <w:szCs w:val="22"/>
          <w:lang w:val="x-none"/>
        </w:rPr>
        <w:t xml:space="preserve">; </w:t>
      </w:r>
      <w:r w:rsidRPr="003E0706">
        <w:rPr>
          <w:rFonts w:ascii="Arial" w:hAnsi="Arial" w:cs="Arial"/>
          <w:b/>
          <w:bCs/>
          <w:color w:val="000000"/>
          <w:sz w:val="22"/>
          <w:szCs w:val="22"/>
          <w:lang w:val="x-none"/>
        </w:rPr>
        <w:t>CONTRATANTE</w:t>
      </w:r>
      <w:r w:rsidRPr="003E0706">
        <w:rPr>
          <w:rFonts w:ascii="Arial" w:hAnsi="Arial" w:cs="Arial"/>
          <w:color w:val="000000"/>
          <w:sz w:val="22"/>
          <w:szCs w:val="22"/>
          <w:lang w:val="x-none"/>
        </w:rPr>
        <w:t xml:space="preserve">: Município de Dois Vizinhos - Paraná; </w:t>
      </w:r>
      <w:r w:rsidR="001B5885" w:rsidRPr="003E0706">
        <w:rPr>
          <w:rFonts w:ascii="Arial" w:hAnsi="Arial" w:cs="Arial"/>
          <w:b/>
          <w:bCs/>
          <w:sz w:val="22"/>
          <w:szCs w:val="22"/>
        </w:rPr>
        <w:t>PRAZO</w:t>
      </w:r>
      <w:r w:rsidR="001B5885" w:rsidRPr="003E0706">
        <w:rPr>
          <w:rFonts w:ascii="Arial" w:hAnsi="Arial" w:cs="Arial"/>
          <w:sz w:val="22"/>
          <w:szCs w:val="22"/>
        </w:rPr>
        <w:t xml:space="preserve">: </w:t>
      </w:r>
      <w:r w:rsidR="009320FE" w:rsidRPr="003E0706">
        <w:rPr>
          <w:rFonts w:ascii="Arial" w:hAnsi="Arial" w:cs="Arial"/>
          <w:sz w:val="22"/>
          <w:szCs w:val="22"/>
        </w:rPr>
        <w:t>A vigência da licitação será até novembro de 2012, quando extinguirá o contrato, a contar da assinatura do contrato</w:t>
      </w:r>
      <w:r w:rsidR="001B5885" w:rsidRPr="003E0706">
        <w:rPr>
          <w:rFonts w:ascii="Arial" w:hAnsi="Arial" w:cs="Arial"/>
          <w:sz w:val="22"/>
          <w:szCs w:val="22"/>
        </w:rPr>
        <w:t xml:space="preserve">; </w:t>
      </w:r>
      <w:r w:rsidRPr="003E0706">
        <w:rPr>
          <w:rFonts w:ascii="Arial" w:hAnsi="Arial" w:cs="Arial"/>
          <w:b/>
          <w:bCs/>
          <w:color w:val="000000"/>
          <w:sz w:val="22"/>
          <w:szCs w:val="22"/>
          <w:lang w:val="x-none"/>
        </w:rPr>
        <w:t>FUNDAMENTO LEGAL</w:t>
      </w:r>
      <w:r w:rsidRPr="003E0706">
        <w:rPr>
          <w:rFonts w:ascii="Arial" w:hAnsi="Arial" w:cs="Arial"/>
          <w:color w:val="000000"/>
          <w:sz w:val="22"/>
          <w:szCs w:val="22"/>
          <w:lang w:val="x-none"/>
        </w:rPr>
        <w:t xml:space="preserve">: </w:t>
      </w:r>
      <w:r w:rsidR="006346AE" w:rsidRPr="003E0706">
        <w:rPr>
          <w:rFonts w:ascii="Arial" w:hAnsi="Arial" w:cs="Arial"/>
          <w:color w:val="000000"/>
          <w:sz w:val="22"/>
          <w:szCs w:val="22"/>
          <w:lang w:val="x-none"/>
        </w:rPr>
        <w:t xml:space="preserve">Artigo 25, </w:t>
      </w:r>
      <w:r w:rsidR="00D81A92" w:rsidRPr="003E0706">
        <w:rPr>
          <w:rFonts w:ascii="Arial" w:hAnsi="Arial" w:cs="Arial"/>
          <w:color w:val="000000"/>
          <w:sz w:val="22"/>
          <w:szCs w:val="22"/>
          <w:lang w:val="x-none"/>
        </w:rPr>
        <w:t>“</w:t>
      </w:r>
      <w:r w:rsidR="006346AE" w:rsidRPr="003E0706">
        <w:rPr>
          <w:rFonts w:ascii="Arial" w:hAnsi="Arial" w:cs="Arial"/>
          <w:color w:val="000000"/>
          <w:sz w:val="22"/>
          <w:szCs w:val="22"/>
          <w:lang w:val="x-none"/>
        </w:rPr>
        <w:t>caput”</w:t>
      </w:r>
      <w:r w:rsidR="003E3225" w:rsidRPr="003E0706">
        <w:rPr>
          <w:rFonts w:ascii="Arial" w:hAnsi="Arial" w:cs="Arial"/>
          <w:color w:val="000000"/>
          <w:sz w:val="22"/>
          <w:szCs w:val="22"/>
        </w:rPr>
        <w:t xml:space="preserve"> </w:t>
      </w:r>
      <w:r w:rsidR="006346AE" w:rsidRPr="003E0706">
        <w:rPr>
          <w:rFonts w:ascii="Arial" w:hAnsi="Arial" w:cs="Arial"/>
          <w:color w:val="000000"/>
          <w:sz w:val="22"/>
          <w:szCs w:val="22"/>
          <w:lang w:val="x-none"/>
        </w:rPr>
        <w:t>da Lei 8.666/93</w:t>
      </w:r>
      <w:r w:rsidR="00E450E5" w:rsidRPr="003E0706">
        <w:rPr>
          <w:rFonts w:ascii="Arial" w:hAnsi="Arial" w:cs="Arial"/>
          <w:color w:val="000000"/>
          <w:sz w:val="22"/>
          <w:szCs w:val="22"/>
        </w:rPr>
        <w:t xml:space="preserve">; </w:t>
      </w:r>
      <w:r w:rsidR="00D81A92" w:rsidRPr="003E0706">
        <w:rPr>
          <w:rFonts w:ascii="Arial" w:hAnsi="Arial" w:cs="Arial"/>
          <w:b/>
          <w:bCs/>
          <w:color w:val="000000"/>
          <w:sz w:val="22"/>
          <w:szCs w:val="22"/>
          <w:lang w:val="x-none"/>
        </w:rPr>
        <w:t>VALOR ESTIMADO</w:t>
      </w:r>
      <w:r w:rsidR="00AE7FFA" w:rsidRPr="003E0706">
        <w:rPr>
          <w:rFonts w:ascii="Arial" w:hAnsi="Arial" w:cs="Arial"/>
          <w:bCs/>
          <w:color w:val="000000"/>
          <w:sz w:val="22"/>
          <w:szCs w:val="22"/>
          <w:lang w:val="x-none"/>
        </w:rPr>
        <w:t xml:space="preserve"> </w:t>
      </w:r>
      <w:r w:rsidR="001B5885" w:rsidRPr="003E0706">
        <w:rPr>
          <w:rFonts w:ascii="Arial" w:hAnsi="Arial" w:cs="Arial"/>
          <w:bCs/>
          <w:color w:val="000000"/>
          <w:sz w:val="22"/>
          <w:szCs w:val="22"/>
          <w:lang w:val="x-none"/>
        </w:rPr>
        <w:t xml:space="preserve">R$ </w:t>
      </w:r>
      <w:r w:rsidR="001B5885" w:rsidRPr="003E0706">
        <w:rPr>
          <w:rFonts w:ascii="Arial" w:hAnsi="Arial" w:cs="Arial"/>
          <w:bCs/>
          <w:color w:val="000000"/>
          <w:sz w:val="22"/>
          <w:szCs w:val="22"/>
        </w:rPr>
        <w:t>12.000,00</w:t>
      </w:r>
      <w:r w:rsidR="001B5885" w:rsidRPr="003E0706">
        <w:rPr>
          <w:rFonts w:ascii="Arial" w:hAnsi="Arial" w:cs="Arial"/>
          <w:bCs/>
          <w:color w:val="000000"/>
          <w:sz w:val="22"/>
          <w:szCs w:val="22"/>
          <w:lang w:val="x-none"/>
        </w:rPr>
        <w:t xml:space="preserve"> (</w:t>
      </w:r>
      <w:r w:rsidR="001B5885" w:rsidRPr="003E0706">
        <w:rPr>
          <w:rFonts w:ascii="Arial" w:hAnsi="Arial" w:cs="Arial"/>
          <w:bCs/>
          <w:color w:val="000000"/>
          <w:sz w:val="22"/>
          <w:szCs w:val="22"/>
        </w:rPr>
        <w:t>doze mil reais</w:t>
      </w:r>
      <w:r w:rsidR="001B5885" w:rsidRPr="003E0706">
        <w:rPr>
          <w:rFonts w:ascii="Arial" w:hAnsi="Arial" w:cs="Arial"/>
          <w:bCs/>
          <w:color w:val="000000"/>
          <w:sz w:val="22"/>
          <w:szCs w:val="22"/>
          <w:lang w:val="x-none"/>
        </w:rPr>
        <w:t>)</w:t>
      </w:r>
      <w:r w:rsidR="001B5885" w:rsidRPr="003E0706">
        <w:rPr>
          <w:rFonts w:ascii="Arial" w:hAnsi="Arial" w:cs="Arial"/>
          <w:bCs/>
          <w:color w:val="000000"/>
          <w:sz w:val="22"/>
          <w:szCs w:val="22"/>
        </w:rPr>
        <w:t>, sendo  R$ 0,80 (oitenta centavos) por contracheque</w:t>
      </w:r>
      <w:r w:rsidR="00F70BC9" w:rsidRPr="003E0706">
        <w:rPr>
          <w:rFonts w:ascii="Arial" w:hAnsi="Arial" w:cs="Arial"/>
          <w:sz w:val="22"/>
          <w:szCs w:val="22"/>
        </w:rPr>
        <w:t xml:space="preserve">; </w:t>
      </w:r>
      <w:r w:rsidRPr="003E0706">
        <w:rPr>
          <w:rFonts w:ascii="Arial" w:hAnsi="Arial" w:cs="Arial"/>
          <w:b/>
          <w:bCs/>
          <w:color w:val="000000"/>
          <w:sz w:val="22"/>
          <w:szCs w:val="22"/>
          <w:lang w:val="x-none"/>
        </w:rPr>
        <w:t>RECONHECIMENTO</w:t>
      </w:r>
      <w:r w:rsidR="006346AE" w:rsidRPr="003E0706">
        <w:rPr>
          <w:rFonts w:ascii="Arial" w:hAnsi="Arial" w:cs="Arial"/>
          <w:color w:val="000000"/>
          <w:sz w:val="22"/>
          <w:szCs w:val="22"/>
          <w:lang w:val="x-none"/>
        </w:rPr>
        <w:t xml:space="preserve">: </w:t>
      </w:r>
      <w:r w:rsidR="003E3D4B">
        <w:rPr>
          <w:rFonts w:ascii="Arial" w:hAnsi="Arial" w:cs="Arial"/>
          <w:color w:val="000000"/>
          <w:sz w:val="22"/>
          <w:szCs w:val="22"/>
        </w:rPr>
        <w:t>07</w:t>
      </w:r>
      <w:r w:rsidRPr="003E0706">
        <w:rPr>
          <w:rFonts w:ascii="Arial" w:hAnsi="Arial" w:cs="Arial"/>
          <w:color w:val="000000"/>
          <w:sz w:val="22"/>
          <w:szCs w:val="22"/>
          <w:lang w:val="x-none"/>
        </w:rPr>
        <w:t xml:space="preserve"> de </w:t>
      </w:r>
      <w:r w:rsidR="003E3D4B">
        <w:rPr>
          <w:rFonts w:ascii="Arial" w:hAnsi="Arial" w:cs="Arial"/>
          <w:color w:val="000000"/>
          <w:sz w:val="22"/>
          <w:szCs w:val="22"/>
        </w:rPr>
        <w:t>Junho</w:t>
      </w:r>
      <w:r w:rsidR="00D81A92" w:rsidRPr="003E0706">
        <w:rPr>
          <w:rFonts w:ascii="Arial" w:hAnsi="Arial" w:cs="Arial"/>
          <w:color w:val="000000"/>
          <w:sz w:val="22"/>
          <w:szCs w:val="22"/>
        </w:rPr>
        <w:t xml:space="preserve"> </w:t>
      </w:r>
      <w:r w:rsidRPr="003E0706">
        <w:rPr>
          <w:rFonts w:ascii="Arial" w:hAnsi="Arial" w:cs="Arial"/>
          <w:color w:val="000000"/>
          <w:sz w:val="22"/>
          <w:szCs w:val="22"/>
          <w:lang w:val="x-none"/>
        </w:rPr>
        <w:t xml:space="preserve">de </w:t>
      </w:r>
      <w:r w:rsidR="00D92314" w:rsidRPr="003E0706">
        <w:rPr>
          <w:rFonts w:ascii="Arial" w:hAnsi="Arial" w:cs="Arial"/>
          <w:color w:val="000000"/>
          <w:sz w:val="22"/>
          <w:szCs w:val="22"/>
          <w:lang w:val="x-none"/>
        </w:rPr>
        <w:t>2011</w:t>
      </w:r>
      <w:r w:rsidRPr="003E0706">
        <w:rPr>
          <w:rFonts w:ascii="Arial" w:hAnsi="Arial" w:cs="Arial"/>
          <w:color w:val="000000"/>
          <w:sz w:val="22"/>
          <w:szCs w:val="22"/>
          <w:lang w:val="x-none"/>
        </w:rPr>
        <w:t>, por João Maria Ferreira da Silva, Secretário de Administração e Finanças;</w:t>
      </w:r>
      <w:r w:rsidRPr="003E0706">
        <w:rPr>
          <w:rFonts w:ascii="Arial" w:hAnsi="Arial" w:cs="Arial"/>
          <w:b/>
          <w:bCs/>
          <w:color w:val="000000"/>
          <w:sz w:val="22"/>
          <w:szCs w:val="22"/>
          <w:lang w:val="x-none"/>
        </w:rPr>
        <w:t xml:space="preserve"> RATIFICAÇÃO</w:t>
      </w:r>
      <w:r w:rsidRPr="003E0706">
        <w:rPr>
          <w:rFonts w:ascii="Arial" w:hAnsi="Arial" w:cs="Arial"/>
          <w:color w:val="000000"/>
          <w:sz w:val="22"/>
          <w:szCs w:val="22"/>
          <w:lang w:val="x-none"/>
        </w:rPr>
        <w:t xml:space="preserve">: </w:t>
      </w:r>
      <w:r w:rsidR="003E3D4B">
        <w:rPr>
          <w:rFonts w:ascii="Arial" w:hAnsi="Arial" w:cs="Arial"/>
          <w:color w:val="000000"/>
          <w:sz w:val="22"/>
          <w:szCs w:val="22"/>
        </w:rPr>
        <w:t>10</w:t>
      </w:r>
      <w:r w:rsidRPr="003E0706">
        <w:rPr>
          <w:rFonts w:ascii="Arial" w:hAnsi="Arial" w:cs="Arial"/>
          <w:color w:val="000000"/>
          <w:sz w:val="22"/>
          <w:szCs w:val="22"/>
          <w:lang w:val="x-none"/>
        </w:rPr>
        <w:t xml:space="preserve"> de </w:t>
      </w:r>
      <w:r w:rsidR="001B5885" w:rsidRPr="003E0706">
        <w:rPr>
          <w:rFonts w:ascii="Arial" w:hAnsi="Arial" w:cs="Arial"/>
          <w:color w:val="000000"/>
          <w:sz w:val="22"/>
          <w:szCs w:val="22"/>
        </w:rPr>
        <w:t>Junho</w:t>
      </w:r>
      <w:r w:rsidR="006774E6" w:rsidRPr="003E0706">
        <w:rPr>
          <w:rFonts w:ascii="Arial" w:hAnsi="Arial" w:cs="Arial"/>
          <w:color w:val="000000"/>
          <w:sz w:val="22"/>
          <w:szCs w:val="22"/>
        </w:rPr>
        <w:t xml:space="preserve"> </w:t>
      </w:r>
      <w:r w:rsidRPr="003E0706">
        <w:rPr>
          <w:rFonts w:ascii="Arial" w:hAnsi="Arial" w:cs="Arial"/>
          <w:color w:val="000000"/>
          <w:sz w:val="22"/>
          <w:szCs w:val="22"/>
          <w:lang w:val="x-none"/>
        </w:rPr>
        <w:t xml:space="preserve">de </w:t>
      </w:r>
      <w:r w:rsidR="00D92314" w:rsidRPr="003E0706">
        <w:rPr>
          <w:rFonts w:ascii="Arial" w:hAnsi="Arial" w:cs="Arial"/>
          <w:color w:val="000000"/>
          <w:sz w:val="22"/>
          <w:szCs w:val="22"/>
          <w:lang w:val="x-none"/>
        </w:rPr>
        <w:t>2011</w:t>
      </w:r>
      <w:r w:rsidRPr="003E0706">
        <w:rPr>
          <w:rFonts w:ascii="Arial" w:hAnsi="Arial" w:cs="Arial"/>
          <w:color w:val="000000"/>
          <w:sz w:val="22"/>
          <w:szCs w:val="22"/>
          <w:lang w:val="x-none"/>
        </w:rPr>
        <w:t xml:space="preserve">, pelo Senhor </w:t>
      </w:r>
      <w:r w:rsidRPr="003E0706">
        <w:rPr>
          <w:rFonts w:ascii="Arial" w:hAnsi="Arial" w:cs="Arial"/>
          <w:b/>
          <w:color w:val="000000"/>
          <w:sz w:val="22"/>
          <w:szCs w:val="22"/>
          <w:lang w:val="x-none"/>
        </w:rPr>
        <w:t>José Luiz Ramuski,</w:t>
      </w:r>
      <w:r w:rsidRPr="003E0706">
        <w:rPr>
          <w:rFonts w:ascii="Arial" w:hAnsi="Arial" w:cs="Arial"/>
          <w:color w:val="000000"/>
          <w:sz w:val="22"/>
          <w:szCs w:val="22"/>
          <w:lang w:val="x-none"/>
        </w:rPr>
        <w:t xml:space="preserve"> Prefeito de Dois Vizinhos - Paraná.</w:t>
      </w:r>
    </w:p>
    <w:p w14:paraId="73DDBAC8" w14:textId="77777777" w:rsidR="0051069A" w:rsidRPr="003E0706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</w:p>
    <w:p w14:paraId="1C538D69" w14:textId="77777777" w:rsidR="0051069A" w:rsidRPr="003E0706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</w:p>
    <w:p w14:paraId="4C64A745" w14:textId="77777777" w:rsidR="0051069A" w:rsidRPr="003E0706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</w:p>
    <w:p w14:paraId="4C71EFC3" w14:textId="77777777" w:rsidR="0051069A" w:rsidRPr="003E0706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</w:p>
    <w:p w14:paraId="4A07E2AE" w14:textId="77777777" w:rsidR="0051069A" w:rsidRPr="003E0706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</w:p>
    <w:p w14:paraId="2B901B0F" w14:textId="77777777" w:rsidR="0051069A" w:rsidRPr="003E0706" w:rsidRDefault="0051069A" w:rsidP="00260D0D">
      <w:pPr>
        <w:rPr>
          <w:rFonts w:ascii="Arial" w:hAnsi="Arial" w:cs="Arial"/>
          <w:color w:val="000000"/>
          <w:sz w:val="22"/>
          <w:szCs w:val="22"/>
          <w:lang w:val="x-none"/>
        </w:rPr>
      </w:pPr>
    </w:p>
    <w:p w14:paraId="526ACCDD" w14:textId="77777777" w:rsidR="00445E47" w:rsidRPr="003E0706" w:rsidRDefault="00445E47" w:rsidP="00445E47">
      <w:pPr>
        <w:pStyle w:val="Centered"/>
        <w:rPr>
          <w:rFonts w:cs="Arial"/>
          <w:b/>
          <w:bCs/>
          <w:color w:val="000000"/>
          <w:sz w:val="22"/>
          <w:szCs w:val="22"/>
        </w:rPr>
      </w:pPr>
      <w:r w:rsidRPr="003E0706">
        <w:rPr>
          <w:rFonts w:cs="Arial"/>
          <w:b/>
          <w:bCs/>
          <w:color w:val="000000"/>
          <w:sz w:val="22"/>
          <w:szCs w:val="22"/>
        </w:rPr>
        <w:t>João Maria Ferreira da Silva</w:t>
      </w:r>
    </w:p>
    <w:p w14:paraId="66421FE3" w14:textId="77777777" w:rsidR="00445E47" w:rsidRPr="003E0706" w:rsidRDefault="00445E47" w:rsidP="00445E47">
      <w:pPr>
        <w:pStyle w:val="Centered"/>
        <w:rPr>
          <w:rFonts w:cs="Arial"/>
          <w:color w:val="000000"/>
          <w:sz w:val="22"/>
          <w:szCs w:val="22"/>
        </w:rPr>
      </w:pPr>
      <w:r w:rsidRPr="003E0706">
        <w:rPr>
          <w:rFonts w:cs="Arial"/>
          <w:color w:val="000000"/>
          <w:sz w:val="22"/>
          <w:szCs w:val="22"/>
        </w:rPr>
        <w:t>Secretário de Administração e Finanças</w:t>
      </w:r>
    </w:p>
    <w:p w14:paraId="11CE2CFF" w14:textId="77777777" w:rsidR="009847E9" w:rsidRPr="003E0706" w:rsidRDefault="009847E9" w:rsidP="00260D0D">
      <w:pPr>
        <w:rPr>
          <w:rFonts w:ascii="Arial" w:hAnsi="Arial" w:cs="Arial"/>
          <w:color w:val="000000"/>
          <w:sz w:val="22"/>
          <w:szCs w:val="22"/>
        </w:rPr>
      </w:pPr>
    </w:p>
    <w:sectPr w:rsidR="009847E9" w:rsidRPr="003E0706" w:rsidSect="009D7B62">
      <w:headerReference w:type="even" r:id="rId7"/>
      <w:headerReference w:type="default" r:id="rId8"/>
      <w:footerReference w:type="default" r:id="rId9"/>
      <w:pgSz w:w="12240" w:h="15840" w:code="1"/>
      <w:pgMar w:top="613" w:right="578" w:bottom="1021" w:left="170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084CC" w14:textId="77777777" w:rsidR="00CD729B" w:rsidRDefault="00CD729B">
      <w:r>
        <w:separator/>
      </w:r>
    </w:p>
  </w:endnote>
  <w:endnote w:type="continuationSeparator" w:id="0">
    <w:p w14:paraId="0600C978" w14:textId="77777777" w:rsidR="00CD729B" w:rsidRDefault="00CD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79BDE" w14:textId="77777777" w:rsidR="00046DC9" w:rsidRPr="00134771" w:rsidRDefault="00046DC9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760352C6" w14:textId="77777777" w:rsidR="00046DC9" w:rsidRPr="00134771" w:rsidRDefault="00046DC9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1CE01" w14:textId="77777777" w:rsidR="00CD729B" w:rsidRDefault="00CD729B">
      <w:r>
        <w:separator/>
      </w:r>
    </w:p>
  </w:footnote>
  <w:footnote w:type="continuationSeparator" w:id="0">
    <w:p w14:paraId="5580A76C" w14:textId="77777777" w:rsidR="00CD729B" w:rsidRDefault="00CD7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63AF0" w14:textId="77777777" w:rsidR="00046DC9" w:rsidRDefault="00046DC9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EFDADC" w14:textId="77777777" w:rsidR="00046DC9" w:rsidRDefault="00046DC9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7E24A" w14:textId="77777777" w:rsidR="00046DC9" w:rsidRDefault="00046DC9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C5507">
      <w:rPr>
        <w:rStyle w:val="Nmerodepgina"/>
        <w:noProof/>
      </w:rPr>
      <w:t>2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046DC9" w:rsidRPr="00293127" w14:paraId="4B61C9AF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5A80FCA2" w14:textId="77777777" w:rsidR="00046DC9" w:rsidRDefault="00046DC9" w:rsidP="007F2E35">
          <w:pPr>
            <w:jc w:val="center"/>
          </w:pPr>
          <w:r>
            <w:pict w14:anchorId="17801EF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2168C532" w14:textId="77777777" w:rsidR="00046DC9" w:rsidRPr="009D7B62" w:rsidRDefault="00046DC9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01831319" w14:textId="77777777" w:rsidR="00046DC9" w:rsidRPr="00BE06F6" w:rsidRDefault="00046DC9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6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7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0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1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4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15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19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21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num w:numId="1" w16cid:durableId="1486971020">
    <w:abstractNumId w:val="17"/>
  </w:num>
  <w:num w:numId="2" w16cid:durableId="481577598">
    <w:abstractNumId w:val="17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1170698">
    <w:abstractNumId w:val="27"/>
  </w:num>
  <w:num w:numId="4" w16cid:durableId="1231967546">
    <w:abstractNumId w:val="19"/>
  </w:num>
  <w:num w:numId="5" w16cid:durableId="1452356641">
    <w:abstractNumId w:val="8"/>
  </w:num>
  <w:num w:numId="6" w16cid:durableId="212159837">
    <w:abstractNumId w:val="15"/>
  </w:num>
  <w:num w:numId="7" w16cid:durableId="612977030">
    <w:abstractNumId w:val="23"/>
  </w:num>
  <w:num w:numId="8" w16cid:durableId="1746683038">
    <w:abstractNumId w:val="10"/>
  </w:num>
  <w:num w:numId="9" w16cid:durableId="641276271">
    <w:abstractNumId w:val="26"/>
  </w:num>
  <w:num w:numId="10" w16cid:durableId="1703046829">
    <w:abstractNumId w:val="13"/>
  </w:num>
  <w:num w:numId="11" w16cid:durableId="634140724">
    <w:abstractNumId w:val="24"/>
  </w:num>
  <w:num w:numId="12" w16cid:durableId="1682664602">
    <w:abstractNumId w:val="7"/>
  </w:num>
  <w:num w:numId="13" w16cid:durableId="627509970">
    <w:abstractNumId w:val="12"/>
  </w:num>
  <w:num w:numId="14" w16cid:durableId="1033380227">
    <w:abstractNumId w:val="16"/>
  </w:num>
  <w:num w:numId="15" w16cid:durableId="1423331410">
    <w:abstractNumId w:val="20"/>
  </w:num>
  <w:num w:numId="16" w16cid:durableId="256794993">
    <w:abstractNumId w:val="4"/>
  </w:num>
  <w:num w:numId="17" w16cid:durableId="1863666823">
    <w:abstractNumId w:val="0"/>
  </w:num>
  <w:num w:numId="18" w16cid:durableId="325397659">
    <w:abstractNumId w:val="25"/>
  </w:num>
  <w:num w:numId="19" w16cid:durableId="2104303543">
    <w:abstractNumId w:val="14"/>
  </w:num>
  <w:num w:numId="20" w16cid:durableId="1415978111">
    <w:abstractNumId w:val="5"/>
  </w:num>
  <w:num w:numId="21" w16cid:durableId="1902248901">
    <w:abstractNumId w:val="6"/>
  </w:num>
  <w:num w:numId="22" w16cid:durableId="1264459402">
    <w:abstractNumId w:val="11"/>
  </w:num>
  <w:num w:numId="23" w16cid:durableId="1367948858">
    <w:abstractNumId w:val="1"/>
  </w:num>
  <w:num w:numId="24" w16cid:durableId="1938948789">
    <w:abstractNumId w:val="9"/>
  </w:num>
  <w:num w:numId="25" w16cid:durableId="167907942">
    <w:abstractNumId w:val="18"/>
  </w:num>
  <w:num w:numId="26" w16cid:durableId="36005482">
    <w:abstractNumId w:val="2"/>
  </w:num>
  <w:num w:numId="27" w16cid:durableId="841355752">
    <w:abstractNumId w:val="3"/>
  </w:num>
  <w:num w:numId="28" w16cid:durableId="651103266">
    <w:abstractNumId w:val="22"/>
  </w:num>
  <w:num w:numId="29" w16cid:durableId="5622535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6E4E"/>
    <w:rsid w:val="0001109D"/>
    <w:rsid w:val="00026698"/>
    <w:rsid w:val="0003117B"/>
    <w:rsid w:val="000410DA"/>
    <w:rsid w:val="00044F5D"/>
    <w:rsid w:val="0004516E"/>
    <w:rsid w:val="00046DC9"/>
    <w:rsid w:val="00053E03"/>
    <w:rsid w:val="00067B14"/>
    <w:rsid w:val="00070C9A"/>
    <w:rsid w:val="00080AD7"/>
    <w:rsid w:val="00086B6B"/>
    <w:rsid w:val="0009047A"/>
    <w:rsid w:val="00091232"/>
    <w:rsid w:val="00097BD9"/>
    <w:rsid w:val="000A206A"/>
    <w:rsid w:val="000C06C7"/>
    <w:rsid w:val="000C5507"/>
    <w:rsid w:val="000C6646"/>
    <w:rsid w:val="000E11FE"/>
    <w:rsid w:val="000E229B"/>
    <w:rsid w:val="000E2437"/>
    <w:rsid w:val="000E2500"/>
    <w:rsid w:val="000E2623"/>
    <w:rsid w:val="000E5610"/>
    <w:rsid w:val="000F20FC"/>
    <w:rsid w:val="00100A31"/>
    <w:rsid w:val="001119A3"/>
    <w:rsid w:val="001157BD"/>
    <w:rsid w:val="001218BA"/>
    <w:rsid w:val="00127926"/>
    <w:rsid w:val="00134771"/>
    <w:rsid w:val="001643B6"/>
    <w:rsid w:val="0018143D"/>
    <w:rsid w:val="001846D2"/>
    <w:rsid w:val="001B1D80"/>
    <w:rsid w:val="001B5885"/>
    <w:rsid w:val="001C586A"/>
    <w:rsid w:val="001E3783"/>
    <w:rsid w:val="001E52CD"/>
    <w:rsid w:val="001F13D3"/>
    <w:rsid w:val="001F42BA"/>
    <w:rsid w:val="00201888"/>
    <w:rsid w:val="00201AE4"/>
    <w:rsid w:val="002063CC"/>
    <w:rsid w:val="00207D52"/>
    <w:rsid w:val="00222963"/>
    <w:rsid w:val="00225D2C"/>
    <w:rsid w:val="00247BEE"/>
    <w:rsid w:val="00260D0D"/>
    <w:rsid w:val="0026383A"/>
    <w:rsid w:val="00281838"/>
    <w:rsid w:val="002830CC"/>
    <w:rsid w:val="002A6169"/>
    <w:rsid w:val="002A78FC"/>
    <w:rsid w:val="002B2248"/>
    <w:rsid w:val="002C4E23"/>
    <w:rsid w:val="002D68EA"/>
    <w:rsid w:val="002E6099"/>
    <w:rsid w:val="002F480C"/>
    <w:rsid w:val="002F5C3B"/>
    <w:rsid w:val="00307BB5"/>
    <w:rsid w:val="00320EE9"/>
    <w:rsid w:val="003213C9"/>
    <w:rsid w:val="0032432E"/>
    <w:rsid w:val="0033398F"/>
    <w:rsid w:val="00341BC8"/>
    <w:rsid w:val="003638E2"/>
    <w:rsid w:val="00370E2C"/>
    <w:rsid w:val="003901E6"/>
    <w:rsid w:val="00393A20"/>
    <w:rsid w:val="003A3A29"/>
    <w:rsid w:val="003D484B"/>
    <w:rsid w:val="003E0706"/>
    <w:rsid w:val="003E3018"/>
    <w:rsid w:val="003E3225"/>
    <w:rsid w:val="003E3D4B"/>
    <w:rsid w:val="003E3D95"/>
    <w:rsid w:val="003F03EA"/>
    <w:rsid w:val="003F3036"/>
    <w:rsid w:val="003F3394"/>
    <w:rsid w:val="003F5114"/>
    <w:rsid w:val="003F7D79"/>
    <w:rsid w:val="00402482"/>
    <w:rsid w:val="00413CB7"/>
    <w:rsid w:val="00413FF9"/>
    <w:rsid w:val="00414CFA"/>
    <w:rsid w:val="0042217B"/>
    <w:rsid w:val="0043549F"/>
    <w:rsid w:val="004361BD"/>
    <w:rsid w:val="00436EA0"/>
    <w:rsid w:val="00445E47"/>
    <w:rsid w:val="00447F1A"/>
    <w:rsid w:val="00480A2E"/>
    <w:rsid w:val="00495DD5"/>
    <w:rsid w:val="004B43F7"/>
    <w:rsid w:val="004C1101"/>
    <w:rsid w:val="004D0ADC"/>
    <w:rsid w:val="004D4273"/>
    <w:rsid w:val="004E1AFF"/>
    <w:rsid w:val="004E2009"/>
    <w:rsid w:val="004E7AB0"/>
    <w:rsid w:val="004F20D4"/>
    <w:rsid w:val="004F2194"/>
    <w:rsid w:val="004F233E"/>
    <w:rsid w:val="004F76E0"/>
    <w:rsid w:val="0050083D"/>
    <w:rsid w:val="00504C23"/>
    <w:rsid w:val="0051069A"/>
    <w:rsid w:val="00523E59"/>
    <w:rsid w:val="005316C3"/>
    <w:rsid w:val="00534BCB"/>
    <w:rsid w:val="00534ED6"/>
    <w:rsid w:val="00554913"/>
    <w:rsid w:val="0055541F"/>
    <w:rsid w:val="00556441"/>
    <w:rsid w:val="005779F0"/>
    <w:rsid w:val="00577ABD"/>
    <w:rsid w:val="00584FBB"/>
    <w:rsid w:val="0059517F"/>
    <w:rsid w:val="005B4420"/>
    <w:rsid w:val="005C2178"/>
    <w:rsid w:val="005C50B9"/>
    <w:rsid w:val="005F4BC3"/>
    <w:rsid w:val="00601553"/>
    <w:rsid w:val="0060672D"/>
    <w:rsid w:val="0060718C"/>
    <w:rsid w:val="00613C08"/>
    <w:rsid w:val="00615E7A"/>
    <w:rsid w:val="006240C9"/>
    <w:rsid w:val="00631B85"/>
    <w:rsid w:val="006346AE"/>
    <w:rsid w:val="00650579"/>
    <w:rsid w:val="006556D4"/>
    <w:rsid w:val="006774E6"/>
    <w:rsid w:val="00681499"/>
    <w:rsid w:val="00682B33"/>
    <w:rsid w:val="00685329"/>
    <w:rsid w:val="006A20F2"/>
    <w:rsid w:val="006A5793"/>
    <w:rsid w:val="006A769C"/>
    <w:rsid w:val="006B323B"/>
    <w:rsid w:val="006C4F66"/>
    <w:rsid w:val="006D7634"/>
    <w:rsid w:val="006E17F1"/>
    <w:rsid w:val="00702167"/>
    <w:rsid w:val="00705868"/>
    <w:rsid w:val="00710B2A"/>
    <w:rsid w:val="00720113"/>
    <w:rsid w:val="00725C83"/>
    <w:rsid w:val="00740BE6"/>
    <w:rsid w:val="00742EE9"/>
    <w:rsid w:val="00744FEF"/>
    <w:rsid w:val="00746B2C"/>
    <w:rsid w:val="00747D72"/>
    <w:rsid w:val="007503F3"/>
    <w:rsid w:val="007556B0"/>
    <w:rsid w:val="00777D3B"/>
    <w:rsid w:val="00782DB3"/>
    <w:rsid w:val="00787DAD"/>
    <w:rsid w:val="007A6DAD"/>
    <w:rsid w:val="007B55CE"/>
    <w:rsid w:val="007C7291"/>
    <w:rsid w:val="007D0F0A"/>
    <w:rsid w:val="007D269D"/>
    <w:rsid w:val="007D571E"/>
    <w:rsid w:val="007F0339"/>
    <w:rsid w:val="007F2E35"/>
    <w:rsid w:val="007F5D88"/>
    <w:rsid w:val="008024E8"/>
    <w:rsid w:val="00807DD3"/>
    <w:rsid w:val="00823B41"/>
    <w:rsid w:val="008373AC"/>
    <w:rsid w:val="00844325"/>
    <w:rsid w:val="008544BC"/>
    <w:rsid w:val="008603AA"/>
    <w:rsid w:val="00861301"/>
    <w:rsid w:val="008621FE"/>
    <w:rsid w:val="0087401B"/>
    <w:rsid w:val="0087734A"/>
    <w:rsid w:val="00887582"/>
    <w:rsid w:val="00892285"/>
    <w:rsid w:val="008A4BDA"/>
    <w:rsid w:val="008B1CEB"/>
    <w:rsid w:val="008C05D3"/>
    <w:rsid w:val="008C62A3"/>
    <w:rsid w:val="008D628A"/>
    <w:rsid w:val="008E53F4"/>
    <w:rsid w:val="008F2E7D"/>
    <w:rsid w:val="009023BB"/>
    <w:rsid w:val="00907D9C"/>
    <w:rsid w:val="0091015B"/>
    <w:rsid w:val="009115D7"/>
    <w:rsid w:val="0092180F"/>
    <w:rsid w:val="009320FE"/>
    <w:rsid w:val="009371FA"/>
    <w:rsid w:val="0094457F"/>
    <w:rsid w:val="0094577A"/>
    <w:rsid w:val="009469CC"/>
    <w:rsid w:val="009504A3"/>
    <w:rsid w:val="00954803"/>
    <w:rsid w:val="009571DA"/>
    <w:rsid w:val="009847E9"/>
    <w:rsid w:val="009850E4"/>
    <w:rsid w:val="00987C9F"/>
    <w:rsid w:val="009A1379"/>
    <w:rsid w:val="009A3A60"/>
    <w:rsid w:val="009A42CE"/>
    <w:rsid w:val="009B3B3A"/>
    <w:rsid w:val="009B63D6"/>
    <w:rsid w:val="009C0399"/>
    <w:rsid w:val="009C790E"/>
    <w:rsid w:val="009D03DA"/>
    <w:rsid w:val="009D7B62"/>
    <w:rsid w:val="009E3469"/>
    <w:rsid w:val="009F13D6"/>
    <w:rsid w:val="009F4BC5"/>
    <w:rsid w:val="009F75C8"/>
    <w:rsid w:val="009F7869"/>
    <w:rsid w:val="00A140A5"/>
    <w:rsid w:val="00A223F8"/>
    <w:rsid w:val="00A4019A"/>
    <w:rsid w:val="00A4253F"/>
    <w:rsid w:val="00A46AAA"/>
    <w:rsid w:val="00A5224D"/>
    <w:rsid w:val="00A5612D"/>
    <w:rsid w:val="00A56E43"/>
    <w:rsid w:val="00A637F6"/>
    <w:rsid w:val="00A65077"/>
    <w:rsid w:val="00A71BF0"/>
    <w:rsid w:val="00A81DFF"/>
    <w:rsid w:val="00A853C9"/>
    <w:rsid w:val="00A90567"/>
    <w:rsid w:val="00AC12FB"/>
    <w:rsid w:val="00AC32B2"/>
    <w:rsid w:val="00AC5DDB"/>
    <w:rsid w:val="00AD4313"/>
    <w:rsid w:val="00AD765E"/>
    <w:rsid w:val="00AE7FFA"/>
    <w:rsid w:val="00B048C8"/>
    <w:rsid w:val="00B11B81"/>
    <w:rsid w:val="00B35399"/>
    <w:rsid w:val="00B37E1A"/>
    <w:rsid w:val="00B4075D"/>
    <w:rsid w:val="00B456CA"/>
    <w:rsid w:val="00B50184"/>
    <w:rsid w:val="00B54FDD"/>
    <w:rsid w:val="00B55705"/>
    <w:rsid w:val="00B55E73"/>
    <w:rsid w:val="00B66E74"/>
    <w:rsid w:val="00B67283"/>
    <w:rsid w:val="00B67CBE"/>
    <w:rsid w:val="00B801E7"/>
    <w:rsid w:val="00BA60E0"/>
    <w:rsid w:val="00BA665B"/>
    <w:rsid w:val="00BC16FD"/>
    <w:rsid w:val="00BE06F6"/>
    <w:rsid w:val="00BE1034"/>
    <w:rsid w:val="00BF310C"/>
    <w:rsid w:val="00BF5F58"/>
    <w:rsid w:val="00BF7BFC"/>
    <w:rsid w:val="00C0091F"/>
    <w:rsid w:val="00C06380"/>
    <w:rsid w:val="00C2299C"/>
    <w:rsid w:val="00C27B2B"/>
    <w:rsid w:val="00C3049F"/>
    <w:rsid w:val="00C30538"/>
    <w:rsid w:val="00C43FAB"/>
    <w:rsid w:val="00C52A54"/>
    <w:rsid w:val="00C53BCB"/>
    <w:rsid w:val="00C706B0"/>
    <w:rsid w:val="00C749A4"/>
    <w:rsid w:val="00C85A3B"/>
    <w:rsid w:val="00CA144C"/>
    <w:rsid w:val="00CA65D4"/>
    <w:rsid w:val="00CB3A6B"/>
    <w:rsid w:val="00CC2488"/>
    <w:rsid w:val="00CD35D3"/>
    <w:rsid w:val="00CD553E"/>
    <w:rsid w:val="00CD729B"/>
    <w:rsid w:val="00CE0ECF"/>
    <w:rsid w:val="00CE135B"/>
    <w:rsid w:val="00D26AE4"/>
    <w:rsid w:val="00D32AA4"/>
    <w:rsid w:val="00D34EDB"/>
    <w:rsid w:val="00D5023C"/>
    <w:rsid w:val="00D53105"/>
    <w:rsid w:val="00D57954"/>
    <w:rsid w:val="00D65E57"/>
    <w:rsid w:val="00D81881"/>
    <w:rsid w:val="00D81A92"/>
    <w:rsid w:val="00D90853"/>
    <w:rsid w:val="00D92314"/>
    <w:rsid w:val="00DA3E6E"/>
    <w:rsid w:val="00DB796A"/>
    <w:rsid w:val="00DC1242"/>
    <w:rsid w:val="00DC7085"/>
    <w:rsid w:val="00DD0200"/>
    <w:rsid w:val="00DD1C36"/>
    <w:rsid w:val="00DD6ABF"/>
    <w:rsid w:val="00DE0108"/>
    <w:rsid w:val="00DE017B"/>
    <w:rsid w:val="00DF43E0"/>
    <w:rsid w:val="00DF5CD1"/>
    <w:rsid w:val="00E015F7"/>
    <w:rsid w:val="00E12CCE"/>
    <w:rsid w:val="00E23704"/>
    <w:rsid w:val="00E2611E"/>
    <w:rsid w:val="00E450E5"/>
    <w:rsid w:val="00E74978"/>
    <w:rsid w:val="00E83BD9"/>
    <w:rsid w:val="00E87837"/>
    <w:rsid w:val="00E96FC3"/>
    <w:rsid w:val="00EA3D59"/>
    <w:rsid w:val="00EA6E10"/>
    <w:rsid w:val="00EB27E8"/>
    <w:rsid w:val="00EB50FA"/>
    <w:rsid w:val="00ED0A13"/>
    <w:rsid w:val="00ED19A0"/>
    <w:rsid w:val="00ED36DB"/>
    <w:rsid w:val="00EE267A"/>
    <w:rsid w:val="00EF239C"/>
    <w:rsid w:val="00F03877"/>
    <w:rsid w:val="00F04BBC"/>
    <w:rsid w:val="00F05731"/>
    <w:rsid w:val="00F15E10"/>
    <w:rsid w:val="00F33A22"/>
    <w:rsid w:val="00F52863"/>
    <w:rsid w:val="00F56AFF"/>
    <w:rsid w:val="00F57645"/>
    <w:rsid w:val="00F65FC4"/>
    <w:rsid w:val="00F70BC9"/>
    <w:rsid w:val="00F71DC9"/>
    <w:rsid w:val="00F74FED"/>
    <w:rsid w:val="00F9022A"/>
    <w:rsid w:val="00F9248B"/>
    <w:rsid w:val="00FB7DBF"/>
    <w:rsid w:val="00FC60CD"/>
    <w:rsid w:val="00FC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9E494"/>
  <w15:chartTrackingRefBased/>
  <w15:docId w15:val="{2080B2CA-09C9-42A7-9B3C-0C70854B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C706B0"/>
    <w:pPr>
      <w:spacing w:before="100" w:beforeAutospacing="1" w:after="204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C706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513">
              <w:marLeft w:val="122"/>
              <w:marRight w:val="0"/>
              <w:marTop w:val="0"/>
              <w:marBottom w:val="0"/>
              <w:divBdr>
                <w:top w:val="none" w:sz="0" w:space="0" w:color="auto"/>
                <w:left w:val="single" w:sz="6" w:space="7" w:color="969696"/>
                <w:bottom w:val="none" w:sz="0" w:space="0" w:color="auto"/>
                <w:right w:val="single" w:sz="6" w:space="2" w:color="969696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1353</Words>
  <Characters>7310</Characters>
  <Application>Microsoft Office Word</Application>
  <DocSecurity>4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2011-06-01T15:48:00Z</cp:lastPrinted>
  <dcterms:created xsi:type="dcterms:W3CDTF">2026-06-23T12:28:00Z</dcterms:created>
  <dcterms:modified xsi:type="dcterms:W3CDTF">2026-06-23T12:28:00Z</dcterms:modified>
</cp:coreProperties>
</file>