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28DFA" w14:textId="77777777" w:rsidR="00516D94" w:rsidRDefault="00516D94" w:rsidP="001F7B7D">
      <w:pPr>
        <w:jc w:val="both"/>
      </w:pPr>
    </w:p>
    <w:p w14:paraId="466D677E" w14:textId="77777777" w:rsidR="00516D94" w:rsidRPr="001F7B7D" w:rsidRDefault="00516D94" w:rsidP="001F7B7D">
      <w:pPr>
        <w:ind w:firstLine="3402"/>
        <w:jc w:val="both"/>
        <w:rPr>
          <w:b/>
        </w:rPr>
      </w:pPr>
      <w:r w:rsidRPr="001F7B7D">
        <w:rPr>
          <w:b/>
        </w:rPr>
        <w:t>DECRETO Nº 12758/2016</w:t>
      </w:r>
    </w:p>
    <w:p w14:paraId="6E282509" w14:textId="77777777" w:rsidR="00516D94" w:rsidRDefault="00516D94" w:rsidP="001F7B7D">
      <w:pPr>
        <w:jc w:val="both"/>
      </w:pPr>
    </w:p>
    <w:p w14:paraId="1521C96D" w14:textId="77777777" w:rsidR="001F7B7D" w:rsidRDefault="001F7B7D" w:rsidP="001F7B7D">
      <w:pPr>
        <w:jc w:val="both"/>
      </w:pPr>
    </w:p>
    <w:p w14:paraId="4C391784" w14:textId="77777777" w:rsidR="00516D94" w:rsidRPr="001F7B7D" w:rsidRDefault="00516D94" w:rsidP="001F7B7D">
      <w:pPr>
        <w:ind w:left="3402"/>
        <w:jc w:val="both"/>
        <w:rPr>
          <w:b/>
        </w:rPr>
      </w:pPr>
      <w:r w:rsidRPr="001F7B7D">
        <w:rPr>
          <w:b/>
        </w:rPr>
        <w:t>Abre crédito adicional suplementar ao orçamento vigente, no valor de R$ 29.099,00 e dá outras providências;</w:t>
      </w:r>
    </w:p>
    <w:p w14:paraId="4547F047" w14:textId="77777777" w:rsidR="00516D94" w:rsidRDefault="00516D94" w:rsidP="001F7B7D">
      <w:pPr>
        <w:jc w:val="both"/>
      </w:pPr>
    </w:p>
    <w:p w14:paraId="73D9BF03" w14:textId="77777777" w:rsidR="001F7B7D" w:rsidRDefault="001F7B7D" w:rsidP="001F7B7D">
      <w:pPr>
        <w:jc w:val="both"/>
      </w:pPr>
    </w:p>
    <w:p w14:paraId="0381D386" w14:textId="77777777" w:rsidR="00516D94" w:rsidRPr="001F7B7D" w:rsidRDefault="001F7B7D" w:rsidP="001F7B7D">
      <w:pPr>
        <w:ind w:left="3402"/>
        <w:jc w:val="both"/>
      </w:pPr>
      <w:r>
        <w:rPr>
          <w:b/>
        </w:rPr>
        <w:t>Raul Camilo Isotton</w:t>
      </w:r>
      <w:r w:rsidR="00516D94" w:rsidRPr="001F7B7D">
        <w:rPr>
          <w:b/>
        </w:rPr>
        <w:t xml:space="preserve">, </w:t>
      </w:r>
      <w:r w:rsidR="00516D94" w:rsidRPr="001F7B7D">
        <w:t xml:space="preserve">Prefeito de Dois Vizinhos, Estado do Paraná, no uso de suas atribuições legais e com base no artigo 6º, parágrafo III, da Lei 2042/2015 – LOA. </w:t>
      </w:r>
    </w:p>
    <w:p w14:paraId="269C71DB" w14:textId="77777777" w:rsidR="00516D94" w:rsidRDefault="00516D94" w:rsidP="001F7B7D">
      <w:pPr>
        <w:jc w:val="both"/>
      </w:pPr>
    </w:p>
    <w:p w14:paraId="5AC89E8C" w14:textId="77777777" w:rsidR="001F7B7D" w:rsidRDefault="001F7B7D" w:rsidP="001F7B7D">
      <w:pPr>
        <w:jc w:val="both"/>
      </w:pPr>
    </w:p>
    <w:p w14:paraId="5D773F58" w14:textId="77777777" w:rsidR="00516D94" w:rsidRPr="001F7B7D" w:rsidRDefault="00516D94" w:rsidP="001F7B7D">
      <w:pPr>
        <w:ind w:left="3402"/>
        <w:jc w:val="both"/>
        <w:rPr>
          <w:b/>
        </w:rPr>
      </w:pPr>
      <w:r w:rsidRPr="001F7B7D">
        <w:rPr>
          <w:b/>
        </w:rPr>
        <w:t>DECRETA:</w:t>
      </w:r>
    </w:p>
    <w:p w14:paraId="42C5EEAE" w14:textId="77777777" w:rsidR="00516D94" w:rsidRDefault="00516D94" w:rsidP="001F7B7D">
      <w:pPr>
        <w:jc w:val="both"/>
      </w:pPr>
    </w:p>
    <w:p w14:paraId="3E626FA3" w14:textId="77777777" w:rsidR="001F7B7D" w:rsidRDefault="001F7B7D" w:rsidP="001F7B7D">
      <w:pPr>
        <w:jc w:val="both"/>
      </w:pPr>
    </w:p>
    <w:p w14:paraId="6161A5AB" w14:textId="77777777" w:rsidR="00516D94" w:rsidRDefault="00516D94" w:rsidP="001F7B7D">
      <w:pPr>
        <w:ind w:firstLine="3402"/>
        <w:jc w:val="both"/>
      </w:pPr>
      <w:r w:rsidRPr="001F7B7D">
        <w:rPr>
          <w:b/>
        </w:rPr>
        <w:t>Art. 1º -</w:t>
      </w:r>
      <w:r>
        <w:t xml:space="preserve"> Fica aberto ao orçamento vigente, o crédito suplementar no valor de R$ 29.099,00 (vinte e n</w:t>
      </w:r>
      <w:r w:rsidR="001F7B7D">
        <w:t>ove mil e noventa e nove reais</w:t>
      </w:r>
      <w:r>
        <w:t>), de acordo com as especificações a seguir:</w:t>
      </w:r>
    </w:p>
    <w:p w14:paraId="7A1D68B6" w14:textId="77777777" w:rsidR="00516D94" w:rsidRDefault="00516D94" w:rsidP="001F7B7D">
      <w:pPr>
        <w:jc w:val="both"/>
      </w:pPr>
    </w:p>
    <w:p w14:paraId="5546F4EB" w14:textId="77777777" w:rsidR="00516D94" w:rsidRDefault="00516D94" w:rsidP="001F7B7D">
      <w:pPr>
        <w:jc w:val="both"/>
      </w:pPr>
      <w:r>
        <w:t xml:space="preserve">10;  SECRETARIA DE ASSISTÊNCIA  SOCIAL E CIDADANIA;  </w:t>
      </w:r>
    </w:p>
    <w:p w14:paraId="1E2EBD4E" w14:textId="77777777" w:rsidR="00516D94" w:rsidRDefault="00516D94" w:rsidP="001F7B7D">
      <w:pPr>
        <w:jc w:val="both"/>
      </w:pPr>
      <w:r>
        <w:t xml:space="preserve">10.003;  FUNDO DA CRIANÇA E DO ADOLESCENTE;  Abertura  </w:t>
      </w:r>
    </w:p>
    <w:p w14:paraId="02211C53" w14:textId="77777777" w:rsidR="00516D94" w:rsidRDefault="00516D94" w:rsidP="001F7B7D">
      <w:pPr>
        <w:jc w:val="both"/>
      </w:pPr>
      <w:r>
        <w:t xml:space="preserve">08.243.0007.2151;  ATIVIDADES DO ECA/FMDCA;  Anulação  </w:t>
      </w:r>
    </w:p>
    <w:p w14:paraId="4B485E77" w14:textId="77777777" w:rsidR="00516D94" w:rsidRDefault="00516D94" w:rsidP="001F7B7D">
      <w:pPr>
        <w:jc w:val="both"/>
      </w:pPr>
      <w:r>
        <w:t xml:space="preserve">4.4.90.52.00.00;  EQUIPAMENTOS E MATERIAL PERMANENTE  </w:t>
      </w:r>
    </w:p>
    <w:p w14:paraId="325CCB8F" w14:textId="77777777" w:rsidR="00516D94" w:rsidRDefault="00516D94" w:rsidP="001F7B7D">
      <w:pPr>
        <w:jc w:val="both"/>
      </w:pPr>
      <w:r>
        <w:t>5120;  00000;  Recursos Ordinários (Livres)  3.519,00</w:t>
      </w:r>
    </w:p>
    <w:p w14:paraId="2CF9ECA4" w14:textId="77777777" w:rsidR="00516D94" w:rsidRDefault="00516D94" w:rsidP="001F7B7D">
      <w:pPr>
        <w:jc w:val="both"/>
      </w:pPr>
    </w:p>
    <w:p w14:paraId="0AF81231" w14:textId="77777777" w:rsidR="00516D94" w:rsidRDefault="00516D94" w:rsidP="001F7B7D">
      <w:pPr>
        <w:jc w:val="both"/>
      </w:pPr>
      <w:r>
        <w:t xml:space="preserve">05;  SECRETARIA DE DESENVOLVIMENTO RURAL, MEIO AMBIENTE E RECURSOS ;  </w:t>
      </w:r>
    </w:p>
    <w:p w14:paraId="69DEA7A2" w14:textId="77777777" w:rsidR="00516D94" w:rsidRDefault="00516D94" w:rsidP="001F7B7D">
      <w:pPr>
        <w:jc w:val="both"/>
      </w:pPr>
      <w:r>
        <w:t xml:space="preserve">05.001;  DEPARTAMENTO DE AGRICULTURA, PECUÁRIA MEIO AMBIENTE E REC ;  Abertura  </w:t>
      </w:r>
    </w:p>
    <w:p w14:paraId="1DD1D6C8" w14:textId="77777777" w:rsidR="00516D94" w:rsidRDefault="00516D94" w:rsidP="001F7B7D">
      <w:pPr>
        <w:jc w:val="both"/>
      </w:pPr>
      <w:r>
        <w:t xml:space="preserve">20.606.0016.2026;  ATIVIDADES DO DEPTO DE AGRICULTURA, PECUÁRIA, MEIO AMBIENTE E ;  Anulação  </w:t>
      </w:r>
    </w:p>
    <w:p w14:paraId="162983D6" w14:textId="77777777" w:rsidR="00516D94" w:rsidRDefault="00516D94" w:rsidP="001F7B7D">
      <w:pPr>
        <w:jc w:val="both"/>
      </w:pPr>
      <w:r>
        <w:t xml:space="preserve">3.1.90.16.00.00;  OUTRAS DESPESAS VARIÁVEIS - PESSOAL CIVIL  </w:t>
      </w:r>
    </w:p>
    <w:p w14:paraId="51B35FAA" w14:textId="77777777" w:rsidR="00516D94" w:rsidRDefault="00516D94" w:rsidP="001F7B7D">
      <w:pPr>
        <w:jc w:val="both"/>
      </w:pPr>
      <w:r>
        <w:t>840;  00000;  Recursos Ordinários (Livres)  10.000,00</w:t>
      </w:r>
    </w:p>
    <w:p w14:paraId="6969DC10" w14:textId="77777777" w:rsidR="00516D94" w:rsidRDefault="00516D94" w:rsidP="001F7B7D">
      <w:pPr>
        <w:jc w:val="both"/>
      </w:pPr>
    </w:p>
    <w:p w14:paraId="1D2C53D1" w14:textId="77777777" w:rsidR="00516D94" w:rsidRDefault="00516D94" w:rsidP="001F7B7D">
      <w:pPr>
        <w:jc w:val="both"/>
      </w:pPr>
      <w:r>
        <w:t>06;  SECRETARIA DE ADMINISTRAÇÃO E FINANÇAS;  Acréscimo</w:t>
      </w:r>
    </w:p>
    <w:p w14:paraId="48983205" w14:textId="77777777" w:rsidR="00516D94" w:rsidRDefault="00516D94" w:rsidP="001F7B7D">
      <w:pPr>
        <w:jc w:val="both"/>
      </w:pPr>
      <w:r>
        <w:t xml:space="preserve">06.006;  DEPARTAMENTO DE MATERIAL E PATRIMÔNIO;  Abertura  </w:t>
      </w:r>
    </w:p>
    <w:p w14:paraId="11C3D365" w14:textId="77777777" w:rsidR="00516D94" w:rsidRDefault="00516D94" w:rsidP="001F7B7D">
      <w:pPr>
        <w:jc w:val="both"/>
      </w:pPr>
      <w:r>
        <w:t xml:space="preserve">04.122.0004.1060;  RENOVAÇÃO DA FROTA DE VEICULOS;  Anulação  </w:t>
      </w:r>
    </w:p>
    <w:p w14:paraId="20917A8C" w14:textId="77777777" w:rsidR="00516D94" w:rsidRDefault="00516D94" w:rsidP="001F7B7D">
      <w:pPr>
        <w:jc w:val="both"/>
      </w:pPr>
      <w:r>
        <w:t xml:space="preserve">4.4.90.52.00.00;  EQUIPAMENTOS E MATERIAL PERMANENTE  </w:t>
      </w:r>
    </w:p>
    <w:p w14:paraId="081710D3" w14:textId="77777777" w:rsidR="00516D94" w:rsidRDefault="00516D94" w:rsidP="001F7B7D">
      <w:pPr>
        <w:jc w:val="both"/>
      </w:pPr>
      <w:r>
        <w:t>1850;  00000;  Recursos Ordinários (Livres)  15.580,00</w:t>
      </w:r>
    </w:p>
    <w:p w14:paraId="77ED1876" w14:textId="77777777" w:rsidR="00516D94" w:rsidRDefault="00516D94" w:rsidP="001F7B7D">
      <w:pPr>
        <w:jc w:val="both"/>
      </w:pPr>
    </w:p>
    <w:p w14:paraId="5DD04E57" w14:textId="77777777" w:rsidR="00516D94" w:rsidRDefault="00516D94" w:rsidP="001F7B7D">
      <w:pPr>
        <w:jc w:val="both"/>
      </w:pPr>
      <w:r>
        <w:t xml:space="preserve">Art. 2º - Os recursos necessários à cobertura do presente crédito decorrerão </w:t>
      </w:r>
    </w:p>
    <w:p w14:paraId="1B5A59F7" w14:textId="77777777" w:rsidR="00516D94" w:rsidRDefault="00516D94" w:rsidP="001F7B7D">
      <w:pPr>
        <w:jc w:val="both"/>
      </w:pPr>
      <w:r>
        <w:t xml:space="preserve">do cancelamento parcial das dotações abaixo especificadas, em conformidade com </w:t>
      </w:r>
    </w:p>
    <w:p w14:paraId="743A23F5" w14:textId="77777777" w:rsidR="00516D94" w:rsidRDefault="00516D94" w:rsidP="001F7B7D">
      <w:pPr>
        <w:jc w:val="both"/>
      </w:pPr>
      <w:r>
        <w:t>o artigo 43 da Lei Federal n.º 4.320/64</w:t>
      </w:r>
    </w:p>
    <w:p w14:paraId="758255ED" w14:textId="77777777" w:rsidR="00516D94" w:rsidRDefault="00516D94" w:rsidP="001F7B7D">
      <w:pPr>
        <w:jc w:val="both"/>
      </w:pPr>
    </w:p>
    <w:p w14:paraId="242762E7" w14:textId="77777777" w:rsidR="00516D94" w:rsidRDefault="00516D94" w:rsidP="001F7B7D">
      <w:pPr>
        <w:jc w:val="both"/>
      </w:pPr>
      <w:r>
        <w:t>04;  SEC DE DENSENV ECONÔMICO, CIENTÍFICO, TECNOLÓGICO E DE TURISMO</w:t>
      </w:r>
    </w:p>
    <w:p w14:paraId="160A10DC" w14:textId="77777777" w:rsidR="00516D94" w:rsidRDefault="00516D94" w:rsidP="001F7B7D">
      <w:pPr>
        <w:jc w:val="both"/>
      </w:pPr>
      <w:r>
        <w:t xml:space="preserve">04.002;  DEPARTAMENTO DE INDÚSTRIA, COMÉRCIO E SERVIÇOS;  Abertura  </w:t>
      </w:r>
    </w:p>
    <w:p w14:paraId="1B3592B4" w14:textId="77777777" w:rsidR="00516D94" w:rsidRDefault="00516D94" w:rsidP="001F7B7D">
      <w:pPr>
        <w:jc w:val="both"/>
      </w:pPr>
      <w:r>
        <w:t xml:space="preserve">22.661.0009.1015;  NOVA ORDEM LEGAL - BARRACÕES;  Anulação  </w:t>
      </w:r>
    </w:p>
    <w:p w14:paraId="7149C181" w14:textId="77777777" w:rsidR="00516D94" w:rsidRDefault="00516D94" w:rsidP="001F7B7D">
      <w:pPr>
        <w:jc w:val="both"/>
      </w:pPr>
      <w:r>
        <w:t xml:space="preserve">4.4.90.51.00.00;  OBRAS E INSTALAÇÕES  </w:t>
      </w:r>
    </w:p>
    <w:p w14:paraId="359161F5" w14:textId="77777777" w:rsidR="00516D94" w:rsidRDefault="00516D94" w:rsidP="001F7B7D">
      <w:pPr>
        <w:jc w:val="both"/>
      </w:pPr>
      <w:r>
        <w:t>490;  00000;  Recursos Ordinários (Livres)  25.580,00</w:t>
      </w:r>
    </w:p>
    <w:p w14:paraId="2567C3A8" w14:textId="77777777" w:rsidR="00516D94" w:rsidRDefault="00516D94" w:rsidP="001F7B7D">
      <w:pPr>
        <w:jc w:val="both"/>
      </w:pPr>
    </w:p>
    <w:p w14:paraId="18C9BABB" w14:textId="77777777" w:rsidR="00516D94" w:rsidRDefault="00516D94" w:rsidP="001F7B7D">
      <w:pPr>
        <w:jc w:val="both"/>
      </w:pPr>
      <w:r>
        <w:t>10;  SECRETARIA DE ASSISTÊNCIA  SOCIAL E CIDADANIA;  Anulação</w:t>
      </w:r>
    </w:p>
    <w:p w14:paraId="0E0D6257" w14:textId="77777777" w:rsidR="00516D94" w:rsidRDefault="00516D94" w:rsidP="001F7B7D">
      <w:pPr>
        <w:jc w:val="both"/>
      </w:pPr>
      <w:r>
        <w:t xml:space="preserve">10.003;  FUNDO DA CRIANÇA E DO ADOLESCENTE;  Abertura  </w:t>
      </w:r>
    </w:p>
    <w:p w14:paraId="3282653E" w14:textId="77777777" w:rsidR="00516D94" w:rsidRDefault="00516D94" w:rsidP="001F7B7D">
      <w:pPr>
        <w:jc w:val="both"/>
      </w:pPr>
      <w:r>
        <w:t xml:space="preserve">08.243.0007.2151;  ATIVIDADES DO ECA/FMDCA;  Anulação  </w:t>
      </w:r>
    </w:p>
    <w:p w14:paraId="4F72D9DC" w14:textId="77777777" w:rsidR="00516D94" w:rsidRDefault="00516D94" w:rsidP="001F7B7D">
      <w:pPr>
        <w:jc w:val="both"/>
      </w:pPr>
      <w:r>
        <w:t xml:space="preserve">3.3.90.36.00.00;  OUTROS SERVIÇOS DE TERCEIROS - PESSOA FÍSICA  </w:t>
      </w:r>
    </w:p>
    <w:p w14:paraId="041C9AB4" w14:textId="77777777" w:rsidR="00516D94" w:rsidRDefault="00516D94" w:rsidP="001F7B7D">
      <w:pPr>
        <w:jc w:val="both"/>
      </w:pPr>
      <w:r>
        <w:t>5100;  00000;  Recursos Ordinários (Livres)  3.519,00</w:t>
      </w:r>
    </w:p>
    <w:p w14:paraId="58678D55" w14:textId="77777777" w:rsidR="00516D94" w:rsidRDefault="00516D94" w:rsidP="001F7B7D">
      <w:pPr>
        <w:jc w:val="both"/>
      </w:pPr>
    </w:p>
    <w:p w14:paraId="17A5DA96" w14:textId="77777777" w:rsidR="001F7B7D" w:rsidRDefault="001F7B7D" w:rsidP="001F7B7D">
      <w:pPr>
        <w:jc w:val="both"/>
      </w:pPr>
    </w:p>
    <w:p w14:paraId="50BF64C3" w14:textId="77777777" w:rsidR="00516D94" w:rsidRDefault="00516D94" w:rsidP="001F7B7D">
      <w:pPr>
        <w:ind w:firstLine="3402"/>
        <w:jc w:val="both"/>
      </w:pPr>
      <w:r w:rsidRPr="001F7B7D">
        <w:rPr>
          <w:b/>
        </w:rPr>
        <w:t>Art. 3º</w:t>
      </w:r>
      <w:r>
        <w:t xml:space="preserve"> - Este Decreto entra em vigor na data de sua publicação.</w:t>
      </w:r>
    </w:p>
    <w:p w14:paraId="5989767D" w14:textId="77777777" w:rsidR="00516D94" w:rsidRDefault="00516D94" w:rsidP="001F7B7D">
      <w:pPr>
        <w:jc w:val="both"/>
      </w:pPr>
    </w:p>
    <w:p w14:paraId="09937799" w14:textId="77777777" w:rsidR="001F7B7D" w:rsidRDefault="001F7B7D" w:rsidP="001F7B7D">
      <w:pPr>
        <w:ind w:left="3402"/>
        <w:jc w:val="both"/>
      </w:pPr>
    </w:p>
    <w:p w14:paraId="795FE86B" w14:textId="77777777" w:rsidR="00516D94" w:rsidRPr="001F7B7D" w:rsidRDefault="00516D94" w:rsidP="001F7B7D">
      <w:pPr>
        <w:ind w:left="3402"/>
        <w:jc w:val="both"/>
        <w:rPr>
          <w:b/>
        </w:rPr>
      </w:pPr>
      <w:r w:rsidRPr="001F7B7D">
        <w:rPr>
          <w:b/>
        </w:rPr>
        <w:t xml:space="preserve">Gabinete do Executivo Municipal de Dois Vizinhos, Estado do Paraná,  </w:t>
      </w:r>
      <w:r w:rsidR="001F7B7D">
        <w:rPr>
          <w:b/>
        </w:rPr>
        <w:t xml:space="preserve">aos dezoito dias do mês de março do ano de dois mil e dezesseis, </w:t>
      </w:r>
      <w:r w:rsidRPr="001F7B7D">
        <w:rPr>
          <w:b/>
        </w:rPr>
        <w:t>55º ano de emancipação.</w:t>
      </w:r>
    </w:p>
    <w:p w14:paraId="6F6447C8" w14:textId="77777777" w:rsidR="00516D94" w:rsidRPr="001F7B7D" w:rsidRDefault="00516D94" w:rsidP="001F7B7D">
      <w:pPr>
        <w:ind w:left="3402"/>
        <w:jc w:val="both"/>
        <w:rPr>
          <w:b/>
        </w:rPr>
      </w:pPr>
    </w:p>
    <w:p w14:paraId="7522A7AF" w14:textId="77777777" w:rsidR="00516D94" w:rsidRDefault="00516D94" w:rsidP="001F7B7D">
      <w:pPr>
        <w:ind w:left="3402"/>
        <w:jc w:val="both"/>
      </w:pPr>
    </w:p>
    <w:p w14:paraId="4D87D14B" w14:textId="77777777" w:rsidR="001F7B7D" w:rsidRDefault="001F7B7D" w:rsidP="001F7B7D">
      <w:pPr>
        <w:ind w:left="3402"/>
        <w:jc w:val="both"/>
      </w:pPr>
    </w:p>
    <w:p w14:paraId="6E7519A9" w14:textId="77777777" w:rsidR="001F7B7D" w:rsidRDefault="001F7B7D" w:rsidP="001F7B7D">
      <w:pPr>
        <w:ind w:left="3402"/>
        <w:jc w:val="both"/>
      </w:pPr>
    </w:p>
    <w:p w14:paraId="1D666C6C" w14:textId="77777777" w:rsidR="00516D94" w:rsidRDefault="00516D94" w:rsidP="001F7B7D">
      <w:pPr>
        <w:ind w:left="3402"/>
        <w:jc w:val="both"/>
      </w:pPr>
    </w:p>
    <w:p w14:paraId="7D5A20CE" w14:textId="77777777" w:rsidR="00516D94" w:rsidRPr="001F7B7D" w:rsidRDefault="00516D94" w:rsidP="001F7B7D">
      <w:pPr>
        <w:ind w:left="3402"/>
        <w:jc w:val="both"/>
        <w:rPr>
          <w:b/>
        </w:rPr>
      </w:pPr>
      <w:r w:rsidRPr="001F7B7D">
        <w:rPr>
          <w:b/>
        </w:rPr>
        <w:t>Raul Camilo Isotton</w:t>
      </w:r>
    </w:p>
    <w:p w14:paraId="05A97A2C" w14:textId="77777777" w:rsidR="00516D94" w:rsidRDefault="00516D94" w:rsidP="001F7B7D">
      <w:pPr>
        <w:ind w:left="3402"/>
        <w:jc w:val="both"/>
      </w:pPr>
      <w:r>
        <w:t>Prefeito</w:t>
      </w:r>
    </w:p>
    <w:p w14:paraId="51C09CDC" w14:textId="77777777" w:rsidR="00516D94" w:rsidRDefault="00516D94" w:rsidP="001F7B7D">
      <w:pPr>
        <w:jc w:val="both"/>
      </w:pPr>
      <w:r>
        <w:t xml:space="preserve">Registre-se  </w:t>
      </w:r>
    </w:p>
    <w:p w14:paraId="654E8A92" w14:textId="77777777" w:rsidR="00516D94" w:rsidRDefault="00516D94" w:rsidP="001F7B7D">
      <w:pPr>
        <w:jc w:val="both"/>
      </w:pPr>
      <w:r>
        <w:t>Publique-se</w:t>
      </w:r>
    </w:p>
    <w:p w14:paraId="1126FD66" w14:textId="77777777" w:rsidR="00516D94" w:rsidRDefault="00516D94" w:rsidP="001F7B7D">
      <w:pPr>
        <w:jc w:val="both"/>
      </w:pPr>
      <w:r>
        <w:t>Cumpra-se</w:t>
      </w:r>
    </w:p>
    <w:p w14:paraId="1FD3FD49" w14:textId="77777777" w:rsidR="00516D94" w:rsidRDefault="00516D94" w:rsidP="001F7B7D">
      <w:pPr>
        <w:jc w:val="both"/>
      </w:pPr>
    </w:p>
    <w:p w14:paraId="22A89B15" w14:textId="77777777" w:rsidR="00516D94" w:rsidRDefault="00516D94" w:rsidP="001F7B7D">
      <w:pPr>
        <w:jc w:val="both"/>
      </w:pPr>
    </w:p>
    <w:p w14:paraId="39524BFF" w14:textId="77777777" w:rsidR="001F7B7D" w:rsidRDefault="001F7B7D" w:rsidP="001F7B7D">
      <w:pPr>
        <w:jc w:val="both"/>
      </w:pPr>
    </w:p>
    <w:p w14:paraId="253A4789" w14:textId="77777777" w:rsidR="001F7B7D" w:rsidRDefault="001F7B7D" w:rsidP="001F7B7D">
      <w:pPr>
        <w:jc w:val="both"/>
      </w:pPr>
    </w:p>
    <w:p w14:paraId="47D71AB3" w14:textId="77777777" w:rsidR="00516D94" w:rsidRDefault="00516D94" w:rsidP="001F7B7D">
      <w:pPr>
        <w:jc w:val="both"/>
      </w:pPr>
    </w:p>
    <w:p w14:paraId="22282D41" w14:textId="77777777" w:rsidR="00516D94" w:rsidRPr="001F7B7D" w:rsidRDefault="00516D94" w:rsidP="001F7B7D">
      <w:pPr>
        <w:jc w:val="both"/>
        <w:rPr>
          <w:b/>
        </w:rPr>
      </w:pPr>
      <w:r w:rsidRPr="001F7B7D">
        <w:rPr>
          <w:b/>
        </w:rPr>
        <w:t>Marcia Besson Frigotto</w:t>
      </w:r>
    </w:p>
    <w:p w14:paraId="7A5CE37D" w14:textId="77777777" w:rsidR="00516D94" w:rsidRDefault="00516D94" w:rsidP="001F7B7D">
      <w:pPr>
        <w:jc w:val="both"/>
      </w:pPr>
      <w:r>
        <w:t>Secretária de Administração e Finanças</w:t>
      </w:r>
    </w:p>
    <w:p w14:paraId="58901A2F" w14:textId="77777777" w:rsidR="00516D94" w:rsidRDefault="00516D94" w:rsidP="001F7B7D">
      <w:pPr>
        <w:jc w:val="both"/>
      </w:pPr>
    </w:p>
    <w:p w14:paraId="2B496CF2" w14:textId="77777777" w:rsidR="00516D94" w:rsidRDefault="00516D94" w:rsidP="001F7B7D">
      <w:pPr>
        <w:jc w:val="both"/>
      </w:pPr>
    </w:p>
    <w:p w14:paraId="3AE53AA9" w14:textId="77777777" w:rsidR="00516D94" w:rsidRDefault="00516D94" w:rsidP="001F7B7D">
      <w:pPr>
        <w:jc w:val="both"/>
      </w:pPr>
    </w:p>
    <w:p w14:paraId="07082876" w14:textId="77777777" w:rsidR="00516D94" w:rsidRDefault="00516D94" w:rsidP="001F7B7D">
      <w:pPr>
        <w:jc w:val="both"/>
      </w:pPr>
    </w:p>
    <w:p w14:paraId="5F04D9C8" w14:textId="77777777" w:rsidR="00516D94" w:rsidRDefault="00516D94" w:rsidP="001F7B7D">
      <w:pPr>
        <w:jc w:val="both"/>
      </w:pPr>
    </w:p>
    <w:p w14:paraId="5823C038" w14:textId="77777777" w:rsidR="00516D94" w:rsidRDefault="00516D94" w:rsidP="001F7B7D">
      <w:pPr>
        <w:jc w:val="both"/>
      </w:pPr>
    </w:p>
    <w:p w14:paraId="6E921A21" w14:textId="77777777" w:rsidR="00B96C85" w:rsidRPr="00780A17" w:rsidRDefault="00B96C85" w:rsidP="001F7B7D">
      <w:pPr>
        <w:jc w:val="both"/>
      </w:pPr>
    </w:p>
    <w:sectPr w:rsidR="00B96C85" w:rsidRPr="00780A17" w:rsidSect="00400FE3">
      <w:pgSz w:w="11907" w:h="16840" w:code="9"/>
      <w:pgMar w:top="2552" w:right="737" w:bottom="1644" w:left="2041" w:header="2495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30440" w14:textId="77777777" w:rsidR="003A17CA" w:rsidRDefault="003A17CA">
      <w:r>
        <w:separator/>
      </w:r>
    </w:p>
  </w:endnote>
  <w:endnote w:type="continuationSeparator" w:id="0">
    <w:p w14:paraId="58E07830" w14:textId="77777777" w:rsidR="003A17CA" w:rsidRDefault="003A1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801AF" w14:textId="77777777" w:rsidR="003A17CA" w:rsidRDefault="003A17CA">
      <w:r>
        <w:separator/>
      </w:r>
    </w:p>
  </w:footnote>
  <w:footnote w:type="continuationSeparator" w:id="0">
    <w:p w14:paraId="42D1CCF5" w14:textId="77777777" w:rsidR="003A17CA" w:rsidRDefault="003A17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4A3BD1"/>
    <w:multiLevelType w:val="singleLevel"/>
    <w:tmpl w:val="186AF09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41023520"/>
    <w:multiLevelType w:val="singleLevel"/>
    <w:tmpl w:val="88C097D4"/>
    <w:lvl w:ilvl="0">
      <w:start w:val="6"/>
      <w:numFmt w:val="bullet"/>
      <w:lvlText w:val="-"/>
      <w:lvlJc w:val="left"/>
      <w:pPr>
        <w:tabs>
          <w:tab w:val="num" w:pos="2487"/>
        </w:tabs>
        <w:ind w:left="2487" w:hanging="360"/>
      </w:pPr>
      <w:rPr>
        <w:rFonts w:hint="default"/>
      </w:rPr>
    </w:lvl>
  </w:abstractNum>
  <w:num w:numId="1" w16cid:durableId="778450877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" w16cid:durableId="1244752725">
    <w:abstractNumId w:val="2"/>
  </w:num>
  <w:num w:numId="3" w16cid:durableId="1696154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2A07"/>
    <w:rsid w:val="00016ED1"/>
    <w:rsid w:val="00030887"/>
    <w:rsid w:val="00037143"/>
    <w:rsid w:val="0005250E"/>
    <w:rsid w:val="000576CD"/>
    <w:rsid w:val="0006121B"/>
    <w:rsid w:val="0007267E"/>
    <w:rsid w:val="000C3BA9"/>
    <w:rsid w:val="000C4751"/>
    <w:rsid w:val="000F08B9"/>
    <w:rsid w:val="000F56E9"/>
    <w:rsid w:val="001060C3"/>
    <w:rsid w:val="00111205"/>
    <w:rsid w:val="00126BDF"/>
    <w:rsid w:val="00134056"/>
    <w:rsid w:val="00153B25"/>
    <w:rsid w:val="00163A5D"/>
    <w:rsid w:val="00175362"/>
    <w:rsid w:val="0019267C"/>
    <w:rsid w:val="001B7D78"/>
    <w:rsid w:val="001E3B20"/>
    <w:rsid w:val="001F5C7F"/>
    <w:rsid w:val="001F5EAB"/>
    <w:rsid w:val="001F66F2"/>
    <w:rsid w:val="001F7B7D"/>
    <w:rsid w:val="001F7CCE"/>
    <w:rsid w:val="00237C48"/>
    <w:rsid w:val="002438E7"/>
    <w:rsid w:val="00255715"/>
    <w:rsid w:val="00264AD8"/>
    <w:rsid w:val="002833EC"/>
    <w:rsid w:val="002C6B58"/>
    <w:rsid w:val="002D45F1"/>
    <w:rsid w:val="00325E1C"/>
    <w:rsid w:val="0033359D"/>
    <w:rsid w:val="00336880"/>
    <w:rsid w:val="00342531"/>
    <w:rsid w:val="00384A01"/>
    <w:rsid w:val="003864A5"/>
    <w:rsid w:val="00386BF0"/>
    <w:rsid w:val="003A17CA"/>
    <w:rsid w:val="003C363A"/>
    <w:rsid w:val="003C729C"/>
    <w:rsid w:val="003D2E79"/>
    <w:rsid w:val="003D3C55"/>
    <w:rsid w:val="003E1636"/>
    <w:rsid w:val="003E5B63"/>
    <w:rsid w:val="003F1AE6"/>
    <w:rsid w:val="00400FE3"/>
    <w:rsid w:val="00412E1E"/>
    <w:rsid w:val="004352A9"/>
    <w:rsid w:val="00454091"/>
    <w:rsid w:val="00462C2D"/>
    <w:rsid w:val="004676FD"/>
    <w:rsid w:val="004867E1"/>
    <w:rsid w:val="004A2BFA"/>
    <w:rsid w:val="00516D94"/>
    <w:rsid w:val="005313CA"/>
    <w:rsid w:val="005B25CB"/>
    <w:rsid w:val="005E575E"/>
    <w:rsid w:val="005E6DDC"/>
    <w:rsid w:val="00682F2D"/>
    <w:rsid w:val="00686D0D"/>
    <w:rsid w:val="00687DCD"/>
    <w:rsid w:val="006A155C"/>
    <w:rsid w:val="006B10C5"/>
    <w:rsid w:val="006D4CE8"/>
    <w:rsid w:val="006E5847"/>
    <w:rsid w:val="0074516C"/>
    <w:rsid w:val="00752D78"/>
    <w:rsid w:val="0076288B"/>
    <w:rsid w:val="00780A17"/>
    <w:rsid w:val="007E1794"/>
    <w:rsid w:val="00811C7C"/>
    <w:rsid w:val="00822FCB"/>
    <w:rsid w:val="008261A9"/>
    <w:rsid w:val="00827FCC"/>
    <w:rsid w:val="00872715"/>
    <w:rsid w:val="008A4381"/>
    <w:rsid w:val="008C0042"/>
    <w:rsid w:val="008C6932"/>
    <w:rsid w:val="008E003C"/>
    <w:rsid w:val="009023F7"/>
    <w:rsid w:val="00913F23"/>
    <w:rsid w:val="00914377"/>
    <w:rsid w:val="009424FA"/>
    <w:rsid w:val="00976D2D"/>
    <w:rsid w:val="009941E8"/>
    <w:rsid w:val="009B19D2"/>
    <w:rsid w:val="009C06D7"/>
    <w:rsid w:val="009C508A"/>
    <w:rsid w:val="009D69D5"/>
    <w:rsid w:val="00A00F5E"/>
    <w:rsid w:val="00A05C02"/>
    <w:rsid w:val="00A37DDB"/>
    <w:rsid w:val="00A472FC"/>
    <w:rsid w:val="00A565C1"/>
    <w:rsid w:val="00A64CF1"/>
    <w:rsid w:val="00A673FF"/>
    <w:rsid w:val="00AB6C43"/>
    <w:rsid w:val="00AC77A4"/>
    <w:rsid w:val="00AD108A"/>
    <w:rsid w:val="00AF34B6"/>
    <w:rsid w:val="00B20B5B"/>
    <w:rsid w:val="00B21BE9"/>
    <w:rsid w:val="00B42D24"/>
    <w:rsid w:val="00B4593B"/>
    <w:rsid w:val="00B6290C"/>
    <w:rsid w:val="00B676A3"/>
    <w:rsid w:val="00B80EDF"/>
    <w:rsid w:val="00B87976"/>
    <w:rsid w:val="00B96C85"/>
    <w:rsid w:val="00BA3219"/>
    <w:rsid w:val="00BD41FD"/>
    <w:rsid w:val="00BD55B8"/>
    <w:rsid w:val="00BF14EC"/>
    <w:rsid w:val="00BF1946"/>
    <w:rsid w:val="00BF7838"/>
    <w:rsid w:val="00C03AA3"/>
    <w:rsid w:val="00C24D59"/>
    <w:rsid w:val="00C31449"/>
    <w:rsid w:val="00C425A4"/>
    <w:rsid w:val="00C45780"/>
    <w:rsid w:val="00C52C93"/>
    <w:rsid w:val="00C557CF"/>
    <w:rsid w:val="00C74FB3"/>
    <w:rsid w:val="00C956A8"/>
    <w:rsid w:val="00CC75A7"/>
    <w:rsid w:val="00CE3D3D"/>
    <w:rsid w:val="00CF5E27"/>
    <w:rsid w:val="00D02D33"/>
    <w:rsid w:val="00D05858"/>
    <w:rsid w:val="00D108E4"/>
    <w:rsid w:val="00D113F5"/>
    <w:rsid w:val="00D2100A"/>
    <w:rsid w:val="00D322F3"/>
    <w:rsid w:val="00D62CA3"/>
    <w:rsid w:val="00D7426A"/>
    <w:rsid w:val="00D93E22"/>
    <w:rsid w:val="00D942AE"/>
    <w:rsid w:val="00DB10D3"/>
    <w:rsid w:val="00DB505D"/>
    <w:rsid w:val="00DF5C32"/>
    <w:rsid w:val="00E02A07"/>
    <w:rsid w:val="00E232FB"/>
    <w:rsid w:val="00E26053"/>
    <w:rsid w:val="00E3678D"/>
    <w:rsid w:val="00E41CE1"/>
    <w:rsid w:val="00E76931"/>
    <w:rsid w:val="00E96FD7"/>
    <w:rsid w:val="00ED7B76"/>
    <w:rsid w:val="00F0405B"/>
    <w:rsid w:val="00F12704"/>
    <w:rsid w:val="00F23EAB"/>
    <w:rsid w:val="00F57DC8"/>
    <w:rsid w:val="00F61063"/>
    <w:rsid w:val="00F6718A"/>
    <w:rsid w:val="00F71438"/>
    <w:rsid w:val="00F724AA"/>
    <w:rsid w:val="00F755FE"/>
    <w:rsid w:val="00F75ADF"/>
    <w:rsid w:val="00FA7B4E"/>
    <w:rsid w:val="00FC0BF6"/>
    <w:rsid w:val="00FD3FD6"/>
    <w:rsid w:val="00FD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CED031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FCB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822FCB"/>
    <w:pPr>
      <w:keepNext/>
      <w:jc w:val="center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9"/>
    <w:qFormat/>
    <w:rsid w:val="00822FCB"/>
    <w:pPr>
      <w:keepNext/>
      <w:jc w:val="both"/>
      <w:outlineLvl w:val="1"/>
    </w:pPr>
    <w:rPr>
      <w:rFonts w:ascii="Garamond" w:hAnsi="Garamond" w:cs="Garamond"/>
      <w:b/>
      <w:bCs/>
      <w:sz w:val="18"/>
      <w:szCs w:val="18"/>
    </w:rPr>
  </w:style>
  <w:style w:type="paragraph" w:styleId="Ttulo3">
    <w:name w:val="heading 3"/>
    <w:basedOn w:val="Normal"/>
    <w:next w:val="Normal"/>
    <w:link w:val="Ttulo3Char"/>
    <w:uiPriority w:val="99"/>
    <w:qFormat/>
    <w:rsid w:val="00822FCB"/>
    <w:pPr>
      <w:keepNext/>
      <w:jc w:val="center"/>
      <w:outlineLvl w:val="2"/>
    </w:pPr>
    <w:rPr>
      <w:rFonts w:ascii="Garamond" w:hAnsi="Garamond" w:cs="Garamond"/>
      <w:b/>
      <w:bCs/>
      <w:sz w:val="18"/>
      <w:szCs w:val="18"/>
    </w:rPr>
  </w:style>
  <w:style w:type="paragraph" w:styleId="Ttulo4">
    <w:name w:val="heading 4"/>
    <w:basedOn w:val="Normal"/>
    <w:next w:val="Normal"/>
    <w:link w:val="Ttulo4Char"/>
    <w:uiPriority w:val="99"/>
    <w:qFormat/>
    <w:rsid w:val="00822FCB"/>
    <w:pPr>
      <w:keepNext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822FCB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9"/>
    <w:qFormat/>
    <w:rsid w:val="00822FCB"/>
    <w:pPr>
      <w:keepNext/>
      <w:ind w:hanging="353"/>
      <w:outlineLvl w:val="5"/>
    </w:pPr>
    <w:rPr>
      <w:rFonts w:ascii="Garamond" w:hAnsi="Garamond" w:cs="Garamond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rsid w:val="00822FCB"/>
    <w:pPr>
      <w:keepNext/>
      <w:jc w:val="center"/>
      <w:outlineLvl w:val="6"/>
    </w:pPr>
    <w:rPr>
      <w:rFonts w:ascii="Garamond" w:hAnsi="Garamond" w:cs="Garamond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D41FD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BD41FD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BD41FD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BD41FD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BD41FD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BD41FD"/>
    <w:rPr>
      <w:rFonts w:ascii="Calibri" w:hAnsi="Calibri" w:cs="Calibri"/>
      <w:b/>
      <w:bCs/>
    </w:rPr>
  </w:style>
  <w:style w:type="character" w:customStyle="1" w:styleId="Ttulo7Char">
    <w:name w:val="Título 7 Char"/>
    <w:basedOn w:val="Fontepargpadro"/>
    <w:link w:val="Ttulo7"/>
    <w:uiPriority w:val="99"/>
    <w:semiHidden/>
    <w:locked/>
    <w:rsid w:val="00BD41FD"/>
    <w:rPr>
      <w:rFonts w:ascii="Calibri" w:hAnsi="Calibri" w:cs="Calibri"/>
      <w:sz w:val="24"/>
      <w:szCs w:val="24"/>
    </w:rPr>
  </w:style>
  <w:style w:type="paragraph" w:styleId="Rodap">
    <w:name w:val="footer"/>
    <w:basedOn w:val="Normal"/>
    <w:link w:val="RodapChar"/>
    <w:uiPriority w:val="99"/>
    <w:rsid w:val="00822FCB"/>
    <w:pPr>
      <w:tabs>
        <w:tab w:val="center" w:pos="4320"/>
        <w:tab w:val="right" w:pos="8640"/>
      </w:tabs>
    </w:pPr>
    <w:rPr>
      <w:rFonts w:ascii="Arial" w:hAnsi="Arial" w:cs="Arial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semiHidden/>
    <w:locked/>
    <w:rsid w:val="00BD41FD"/>
    <w:rPr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822FC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BD41FD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822FCB"/>
    <w:pPr>
      <w:ind w:left="3402"/>
      <w:jc w:val="both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BD41FD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822FCB"/>
    <w:pPr>
      <w:ind w:left="4395" w:hanging="993"/>
      <w:jc w:val="both"/>
    </w:pPr>
    <w:rPr>
      <w:b/>
      <w:b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BD41FD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822FCB"/>
    <w:pPr>
      <w:spacing w:line="360" w:lineRule="auto"/>
      <w:ind w:firstLine="3402"/>
      <w:jc w:val="both"/>
    </w:pPr>
    <w:rPr>
      <w:rFonts w:ascii="Garamond" w:hAnsi="Garamond" w:cs="Garamond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BD41FD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822F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BD41FD"/>
    <w:rPr>
      <w:sz w:val="2"/>
      <w:szCs w:val="2"/>
    </w:rPr>
  </w:style>
  <w:style w:type="paragraph" w:styleId="Corpodetexto">
    <w:name w:val="Body Text"/>
    <w:basedOn w:val="Normal"/>
    <w:link w:val="CorpodetextoChar"/>
    <w:uiPriority w:val="99"/>
    <w:rsid w:val="00822FCB"/>
    <w:pPr>
      <w:jc w:val="center"/>
    </w:pPr>
    <w:rPr>
      <w:b/>
      <w:b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D41FD"/>
    <w:rPr>
      <w:sz w:val="24"/>
      <w:szCs w:val="24"/>
    </w:rPr>
  </w:style>
  <w:style w:type="paragraph" w:styleId="Subttulo">
    <w:name w:val="Subtitle"/>
    <w:basedOn w:val="Normal"/>
    <w:next w:val="Corpodetexto"/>
    <w:link w:val="SubttuloChar"/>
    <w:uiPriority w:val="99"/>
    <w:qFormat/>
    <w:rsid w:val="00BF7838"/>
    <w:pPr>
      <w:keepNext/>
      <w:suppressAutoHyphens/>
      <w:spacing w:before="240" w:after="120"/>
      <w:jc w:val="center"/>
    </w:pPr>
    <w:rPr>
      <w:rFonts w:ascii="Arial" w:hAnsi="Arial" w:cs="Arial"/>
      <w:i/>
      <w:iCs/>
      <w:sz w:val="28"/>
      <w:szCs w:val="28"/>
    </w:rPr>
  </w:style>
  <w:style w:type="character" w:customStyle="1" w:styleId="SubtitleChar">
    <w:name w:val="Subtitle Char"/>
    <w:basedOn w:val="Fontepargpadro"/>
    <w:uiPriority w:val="99"/>
    <w:locked/>
    <w:rsid w:val="00BD41FD"/>
    <w:rPr>
      <w:rFonts w:ascii="Cambria" w:hAnsi="Cambria" w:cs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BF7838"/>
    <w:rPr>
      <w:rFonts w:ascii="Arial" w:hAnsi="Arial" w:cs="Arial"/>
      <w:i/>
      <w:iCs/>
      <w:sz w:val="28"/>
      <w:szCs w:val="28"/>
    </w:rPr>
  </w:style>
  <w:style w:type="table" w:styleId="Tabelacomgrade">
    <w:name w:val="Table Grid"/>
    <w:basedOn w:val="Tabelanormal"/>
    <w:uiPriority w:val="99"/>
    <w:rsid w:val="007E1794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2174</Characters>
  <Application>Microsoft Office Word</Application>
  <DocSecurity>4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Nº 069</vt:lpstr>
    </vt:vector>
  </TitlesOfParts>
  <Company>Prefe. Munici. de D.Vz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Nº 069</dc:title>
  <dc:creator>Prefe. Munici. de D.Vz</dc:creator>
  <cp:lastModifiedBy>PAT19265</cp:lastModifiedBy>
  <cp:revision>2</cp:revision>
  <cp:lastPrinted>2015-10-16T15:29:00Z</cp:lastPrinted>
  <dcterms:created xsi:type="dcterms:W3CDTF">2026-06-23T12:28:00Z</dcterms:created>
  <dcterms:modified xsi:type="dcterms:W3CDTF">2026-06-23T12:28:00Z</dcterms:modified>
</cp:coreProperties>
</file>