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547C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64F90E28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E47AAA">
        <w:rPr>
          <w:rFonts w:ascii="Times New Roman" w:hAnsi="Times New Roman" w:cs="Times New Roman"/>
          <w:sz w:val="24"/>
          <w:szCs w:val="24"/>
        </w:rPr>
        <w:t>2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41A11123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1B482D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40ACC5BB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47AAA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E47AAA">
        <w:rPr>
          <w:rFonts w:ascii="Times New Roman" w:hAnsi="Times New Roman" w:cs="Times New Roman"/>
          <w:sz w:val="24"/>
          <w:szCs w:val="24"/>
        </w:rPr>
        <w:t>Fabiano Pereira Borges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013C80">
        <w:rPr>
          <w:rFonts w:ascii="Times New Roman" w:hAnsi="Times New Roman" w:cs="Times New Roman"/>
          <w:sz w:val="24"/>
          <w:szCs w:val="24"/>
        </w:rPr>
        <w:t xml:space="preserve">de </w:t>
      </w:r>
      <w:r w:rsidR="00E47AAA">
        <w:rPr>
          <w:rFonts w:ascii="Times New Roman" w:hAnsi="Times New Roman" w:cs="Times New Roman"/>
          <w:sz w:val="24"/>
          <w:szCs w:val="24"/>
        </w:rPr>
        <w:t>Médico Veterinário, Nível - 36</w:t>
      </w:r>
      <w:r w:rsidR="00013C80">
        <w:rPr>
          <w:rFonts w:ascii="Times New Roman" w:hAnsi="Times New Roman" w:cs="Times New Roman"/>
          <w:sz w:val="24"/>
          <w:szCs w:val="24"/>
        </w:rPr>
        <w:t>.</w:t>
      </w:r>
    </w:p>
    <w:p w14:paraId="3F2A798A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857E7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51AB8B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72EC730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9C7884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C8585E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1F2BDA6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628FA8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2DC75E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7AAA">
        <w:rPr>
          <w:rFonts w:ascii="Times New Roman" w:hAnsi="Times New Roman" w:cs="Times New Roman"/>
          <w:b/>
          <w:sz w:val="24"/>
          <w:szCs w:val="24"/>
        </w:rPr>
        <w:t>FABIANO PEREIRA BORGES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30.885.746-23/RS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015.060.020-80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E47AAA" w:rsidRPr="00E47AAA">
        <w:rPr>
          <w:rFonts w:ascii="Times New Roman" w:hAnsi="Times New Roman" w:cs="Times New Roman"/>
          <w:i/>
          <w:sz w:val="24"/>
          <w:szCs w:val="24"/>
        </w:rPr>
        <w:t>Médico Veterinário</w:t>
      </w:r>
      <w:r w:rsidR="00E47AAA">
        <w:rPr>
          <w:rFonts w:ascii="Times New Roman" w:hAnsi="Times New Roman" w:cs="Times New Roman"/>
          <w:sz w:val="24"/>
          <w:szCs w:val="24"/>
        </w:rPr>
        <w:t>, Nível - 36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 xml:space="preserve">a Secretaria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de Desenvolvimento Rural, Meio Ambiente e Recursos Hídricos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1F4648DA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6595A8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22B2C4A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4F000E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C1E583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8EB6EC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0C3786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8BB0DE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B12663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BE7FE0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E095FA1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8A6A4D0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0DAD2F" w14:textId="77777777" w:rsidR="00E47AAA" w:rsidRDefault="00E47AA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B9B3F2" w14:textId="77777777" w:rsidR="00013C80" w:rsidRPr="00850C6D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393CE2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CE16837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E67F612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12FB" w14:textId="77777777" w:rsidR="003B2A0D" w:rsidRDefault="003B2A0D">
      <w:r>
        <w:separator/>
      </w:r>
    </w:p>
  </w:endnote>
  <w:endnote w:type="continuationSeparator" w:id="0">
    <w:p w14:paraId="384A406B" w14:textId="77777777" w:rsidR="003B2A0D" w:rsidRDefault="003B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4384" w14:textId="77777777" w:rsidR="00F230EB" w:rsidRDefault="00F230E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957D" w14:textId="77777777" w:rsidR="003B2A0D" w:rsidRDefault="003B2A0D">
      <w:r>
        <w:separator/>
      </w:r>
    </w:p>
  </w:footnote>
  <w:footnote w:type="continuationSeparator" w:id="0">
    <w:p w14:paraId="02359789" w14:textId="77777777" w:rsidR="003B2A0D" w:rsidRDefault="003B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428D6"/>
    <w:rsid w:val="00042923"/>
    <w:rsid w:val="00053B93"/>
    <w:rsid w:val="000611DA"/>
    <w:rsid w:val="00074912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2A0D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50D4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E08E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00D8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