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9B02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05C15E1E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CE2070">
        <w:rPr>
          <w:rFonts w:ascii="Times New Roman" w:hAnsi="Times New Roman" w:cs="Times New Roman"/>
          <w:sz w:val="24"/>
          <w:szCs w:val="24"/>
        </w:rPr>
        <w:t>3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64455D3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69D70F1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4102BFF7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CE2070">
        <w:rPr>
          <w:rFonts w:ascii="Times New Roman" w:hAnsi="Times New Roman" w:cs="Times New Roman"/>
          <w:sz w:val="24"/>
          <w:szCs w:val="24"/>
        </w:rPr>
        <w:t>Paullus Tarsis Pinheiro da Rocha Cordeiro e Silva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 Coordenador de Serviços Complementares, Nível - 14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218B4E95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8527A86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336310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416C245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CBC15E5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A0D3AD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2E55376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2BFB7E0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FDD654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36B33" w:rsidRPr="00E36B33">
        <w:rPr>
          <w:rFonts w:ascii="Times New Roman" w:hAnsi="Times New Roman" w:cs="Times New Roman"/>
          <w:b/>
          <w:sz w:val="24"/>
          <w:szCs w:val="24"/>
        </w:rPr>
        <w:t>PAULLUS TARSIS PINHEIRO DA ROCHA CORDEIRO E SILVA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14.416.376-1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018.272.741-66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E36B33" w:rsidRPr="00E36B33">
        <w:rPr>
          <w:rFonts w:ascii="Times New Roman" w:hAnsi="Times New Roman" w:cs="Times New Roman"/>
          <w:i/>
          <w:sz w:val="24"/>
          <w:szCs w:val="24"/>
        </w:rPr>
        <w:t>Coordenador de Serviços Complementares</w:t>
      </w:r>
      <w:r w:rsidR="00E36B33">
        <w:rPr>
          <w:rFonts w:ascii="Times New Roman" w:hAnsi="Times New Roman" w:cs="Times New Roman"/>
          <w:sz w:val="24"/>
          <w:szCs w:val="24"/>
        </w:rPr>
        <w:t>, Nível - 14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 xml:space="preserve">a Secretaria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 xml:space="preserve"> 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28143912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DE383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A2047B1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6B0860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2D11C2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0F12DF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53D538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C27A7E1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86010B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486F371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DA1670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3FAC3DF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3928BE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DCB59F" w14:textId="77777777" w:rsidR="00013C80" w:rsidRPr="00850C6D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30823C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700F9D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1B7C5504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7F87" w14:textId="77777777" w:rsidR="004E0226" w:rsidRDefault="004E0226">
      <w:r>
        <w:separator/>
      </w:r>
    </w:p>
  </w:endnote>
  <w:endnote w:type="continuationSeparator" w:id="0">
    <w:p w14:paraId="11EBA483" w14:textId="77777777" w:rsidR="004E0226" w:rsidRDefault="004E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666D" w14:textId="77777777" w:rsidR="00CE2070" w:rsidRDefault="00CE207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66C6" w14:textId="77777777" w:rsidR="004E0226" w:rsidRDefault="004E0226">
      <w:r>
        <w:separator/>
      </w:r>
    </w:p>
  </w:footnote>
  <w:footnote w:type="continuationSeparator" w:id="0">
    <w:p w14:paraId="1B47549D" w14:textId="77777777" w:rsidR="004E0226" w:rsidRDefault="004E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0226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2A12"/>
    <w:rsid w:val="008E4B0F"/>
    <w:rsid w:val="008F0D72"/>
    <w:rsid w:val="00906CE8"/>
    <w:rsid w:val="00931E96"/>
    <w:rsid w:val="00942CC3"/>
    <w:rsid w:val="00943CFC"/>
    <w:rsid w:val="00950D4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7B12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