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F97BA" w14:textId="77777777" w:rsidR="003512DE" w:rsidRPr="00D51137" w:rsidRDefault="003512DE" w:rsidP="00906E38">
      <w:pPr>
        <w:ind w:left="3402"/>
        <w:jc w:val="both"/>
        <w:rPr>
          <w:b/>
          <w:color w:val="000000"/>
          <w:sz w:val="24"/>
          <w:szCs w:val="24"/>
        </w:rPr>
      </w:pPr>
    </w:p>
    <w:p w14:paraId="115CA8B8" w14:textId="77777777" w:rsidR="00E2770F" w:rsidRDefault="00E2770F" w:rsidP="00906E38">
      <w:pPr>
        <w:ind w:left="3402"/>
        <w:jc w:val="both"/>
        <w:rPr>
          <w:b/>
          <w:color w:val="000000"/>
          <w:sz w:val="24"/>
          <w:szCs w:val="24"/>
        </w:rPr>
      </w:pPr>
    </w:p>
    <w:p w14:paraId="2AC14EC5" w14:textId="77777777" w:rsidR="00906E38" w:rsidRPr="00D51137" w:rsidRDefault="00906E38" w:rsidP="00906E38">
      <w:pPr>
        <w:ind w:left="3402"/>
        <w:jc w:val="both"/>
        <w:rPr>
          <w:b/>
          <w:color w:val="000000"/>
          <w:sz w:val="24"/>
          <w:szCs w:val="24"/>
        </w:rPr>
      </w:pPr>
      <w:r w:rsidRPr="00D51137">
        <w:rPr>
          <w:b/>
          <w:color w:val="000000"/>
          <w:sz w:val="24"/>
          <w:szCs w:val="24"/>
        </w:rPr>
        <w:t xml:space="preserve">LEI Nº </w:t>
      </w:r>
      <w:r w:rsidR="00857E64">
        <w:rPr>
          <w:b/>
          <w:color w:val="000000"/>
          <w:sz w:val="24"/>
          <w:szCs w:val="24"/>
        </w:rPr>
        <w:t>2045</w:t>
      </w:r>
      <w:r w:rsidRPr="00D51137">
        <w:rPr>
          <w:b/>
          <w:color w:val="000000"/>
          <w:sz w:val="24"/>
          <w:szCs w:val="24"/>
        </w:rPr>
        <w:t>/2015</w:t>
      </w:r>
    </w:p>
    <w:p w14:paraId="54F7B0AF" w14:textId="77777777" w:rsidR="00776EA4" w:rsidRPr="00D51137" w:rsidRDefault="00776EA4" w:rsidP="00906E38">
      <w:pPr>
        <w:ind w:left="3402"/>
        <w:jc w:val="both"/>
        <w:rPr>
          <w:b/>
          <w:color w:val="000000"/>
          <w:sz w:val="24"/>
          <w:szCs w:val="24"/>
        </w:rPr>
      </w:pPr>
    </w:p>
    <w:p w14:paraId="3D42109A" w14:textId="77777777" w:rsidR="00906E38" w:rsidRPr="00D51137" w:rsidRDefault="00906E38" w:rsidP="00906E38">
      <w:pPr>
        <w:jc w:val="both"/>
        <w:rPr>
          <w:rFonts w:eastAsia="Arial Unicode MS"/>
          <w:b/>
          <w:color w:val="000000"/>
          <w:sz w:val="24"/>
          <w:szCs w:val="24"/>
        </w:rPr>
      </w:pPr>
    </w:p>
    <w:p w14:paraId="2A83B46C" w14:textId="77777777" w:rsidR="00906E38" w:rsidRPr="00D51137" w:rsidRDefault="00906E38" w:rsidP="00906E38">
      <w:pPr>
        <w:ind w:left="3402"/>
        <w:jc w:val="both"/>
        <w:rPr>
          <w:rFonts w:eastAsia="Arial Unicode MS"/>
          <w:b/>
          <w:color w:val="000000"/>
          <w:sz w:val="24"/>
          <w:szCs w:val="24"/>
        </w:rPr>
      </w:pPr>
      <w:r w:rsidRPr="00D51137">
        <w:rPr>
          <w:b/>
          <w:color w:val="000000"/>
          <w:sz w:val="24"/>
          <w:szCs w:val="24"/>
        </w:rPr>
        <w:t>Altera dispositivos da Lei Municipal nº 1875/2014, que dispõe sobre</w:t>
      </w:r>
      <w:r w:rsidRPr="00D51137">
        <w:rPr>
          <w:rFonts w:eastAsia="Arial Unicode MS"/>
          <w:b/>
          <w:color w:val="000000"/>
          <w:sz w:val="24"/>
          <w:szCs w:val="24"/>
        </w:rPr>
        <w:t xml:space="preserve"> a contratação por tempo determinado, através de Processo Seletivo Simplificado-PSS, para atender a necessidade temporária de excepcional interesse público, e dá outras providências.</w:t>
      </w:r>
    </w:p>
    <w:p w14:paraId="19AD49DC" w14:textId="77777777" w:rsidR="00906E38" w:rsidRPr="00D51137" w:rsidRDefault="00906E38" w:rsidP="00906E38">
      <w:pPr>
        <w:jc w:val="both"/>
        <w:rPr>
          <w:rFonts w:eastAsia="Arial Unicode MS"/>
          <w:color w:val="000000"/>
          <w:sz w:val="24"/>
          <w:szCs w:val="24"/>
        </w:rPr>
      </w:pPr>
      <w:r w:rsidRPr="00D51137">
        <w:rPr>
          <w:rFonts w:eastAsia="Arial Unicode MS"/>
          <w:color w:val="000000"/>
          <w:sz w:val="24"/>
          <w:szCs w:val="24"/>
        </w:rPr>
        <w:t xml:space="preserve">      </w:t>
      </w:r>
    </w:p>
    <w:p w14:paraId="27F7405C" w14:textId="77777777" w:rsidR="00776EA4" w:rsidRPr="00D51137" w:rsidRDefault="00776EA4" w:rsidP="00906E38">
      <w:pPr>
        <w:jc w:val="both"/>
        <w:rPr>
          <w:rFonts w:eastAsia="Arial Unicode MS"/>
          <w:color w:val="000000"/>
          <w:sz w:val="24"/>
          <w:szCs w:val="24"/>
        </w:rPr>
      </w:pPr>
    </w:p>
    <w:p w14:paraId="536CCF2E" w14:textId="77777777" w:rsidR="00906E38" w:rsidRPr="00D51137" w:rsidRDefault="00906E38" w:rsidP="00906E38">
      <w:pPr>
        <w:ind w:left="3402"/>
        <w:jc w:val="both"/>
        <w:rPr>
          <w:b/>
          <w:color w:val="000000"/>
          <w:sz w:val="24"/>
          <w:szCs w:val="24"/>
        </w:rPr>
      </w:pPr>
      <w:r w:rsidRPr="00D51137">
        <w:rPr>
          <w:color w:val="000000"/>
          <w:sz w:val="24"/>
          <w:szCs w:val="24"/>
        </w:rPr>
        <w:t>A Câmara Municipal de Vereadores aprovou, e eu</w:t>
      </w:r>
      <w:r w:rsidRPr="00D51137">
        <w:rPr>
          <w:b/>
          <w:color w:val="000000"/>
          <w:sz w:val="24"/>
          <w:szCs w:val="24"/>
        </w:rPr>
        <w:t xml:space="preserve"> Raul Camilo Isotton, </w:t>
      </w:r>
      <w:r w:rsidRPr="00D51137">
        <w:rPr>
          <w:color w:val="000000"/>
          <w:sz w:val="24"/>
          <w:szCs w:val="24"/>
        </w:rPr>
        <w:t>Prefeito de Dois Vizinhos, sanciono a seguinte,</w:t>
      </w:r>
    </w:p>
    <w:p w14:paraId="1054F5AD" w14:textId="77777777" w:rsidR="00906E38" w:rsidRPr="00D51137" w:rsidRDefault="00906E38" w:rsidP="00906E38">
      <w:pPr>
        <w:ind w:left="3402"/>
        <w:jc w:val="both"/>
        <w:rPr>
          <w:color w:val="000000"/>
          <w:sz w:val="24"/>
          <w:szCs w:val="24"/>
        </w:rPr>
      </w:pPr>
    </w:p>
    <w:p w14:paraId="266198C9" w14:textId="77777777" w:rsidR="00906E38" w:rsidRPr="00D51137" w:rsidRDefault="00906E38" w:rsidP="00906E38">
      <w:pPr>
        <w:ind w:left="3402"/>
        <w:jc w:val="both"/>
        <w:rPr>
          <w:color w:val="000000"/>
          <w:sz w:val="24"/>
          <w:szCs w:val="24"/>
        </w:rPr>
      </w:pPr>
    </w:p>
    <w:p w14:paraId="092F0D92" w14:textId="77777777" w:rsidR="00906E38" w:rsidRPr="00D51137" w:rsidRDefault="00906E38" w:rsidP="00906E38">
      <w:pPr>
        <w:ind w:left="3402"/>
        <w:jc w:val="both"/>
        <w:rPr>
          <w:b/>
          <w:color w:val="000000"/>
          <w:sz w:val="24"/>
          <w:szCs w:val="24"/>
        </w:rPr>
      </w:pPr>
      <w:r w:rsidRPr="00D51137">
        <w:rPr>
          <w:b/>
          <w:color w:val="000000"/>
          <w:sz w:val="24"/>
          <w:szCs w:val="24"/>
        </w:rPr>
        <w:t>LEI:</w:t>
      </w:r>
    </w:p>
    <w:p w14:paraId="6D285681" w14:textId="77777777" w:rsidR="00906E38" w:rsidRPr="00D51137" w:rsidRDefault="00906E38" w:rsidP="00906E38">
      <w:pPr>
        <w:ind w:left="3402"/>
        <w:jc w:val="both"/>
        <w:rPr>
          <w:color w:val="000000"/>
          <w:sz w:val="24"/>
          <w:szCs w:val="24"/>
        </w:rPr>
      </w:pPr>
    </w:p>
    <w:p w14:paraId="3F8B831B" w14:textId="77777777" w:rsidR="00906E38" w:rsidRPr="00D51137" w:rsidRDefault="00906E38" w:rsidP="00906E38">
      <w:pPr>
        <w:ind w:firstLine="3402"/>
        <w:jc w:val="both"/>
        <w:rPr>
          <w:rFonts w:eastAsia="Arial Unicode MS"/>
          <w:color w:val="000000"/>
          <w:sz w:val="24"/>
          <w:szCs w:val="24"/>
        </w:rPr>
      </w:pPr>
    </w:p>
    <w:p w14:paraId="6631808B" w14:textId="77777777" w:rsidR="008E08D6" w:rsidRPr="00D51137" w:rsidRDefault="00906E38" w:rsidP="008E08D6">
      <w:pPr>
        <w:spacing w:line="360" w:lineRule="auto"/>
        <w:ind w:firstLine="3402"/>
        <w:jc w:val="both"/>
        <w:rPr>
          <w:color w:val="000000"/>
          <w:sz w:val="24"/>
          <w:szCs w:val="24"/>
        </w:rPr>
      </w:pPr>
      <w:r w:rsidRPr="00D51137">
        <w:rPr>
          <w:rFonts w:eastAsia="Arial Unicode MS"/>
          <w:b/>
          <w:color w:val="000000"/>
          <w:sz w:val="24"/>
          <w:szCs w:val="24"/>
        </w:rPr>
        <w:t>Art. 1º.</w:t>
      </w:r>
      <w:r w:rsidRPr="00D51137">
        <w:rPr>
          <w:rFonts w:eastAsia="Arial Unicode MS"/>
          <w:color w:val="000000"/>
          <w:sz w:val="24"/>
          <w:szCs w:val="24"/>
        </w:rPr>
        <w:t xml:space="preserve"> </w:t>
      </w:r>
      <w:r w:rsidR="008E08D6" w:rsidRPr="00D51137">
        <w:rPr>
          <w:color w:val="000000"/>
          <w:sz w:val="24"/>
          <w:szCs w:val="24"/>
        </w:rPr>
        <w:t xml:space="preserve">Altera o artigo 2º da Lei 1875/2014, que passará a </w:t>
      </w:r>
      <w:r w:rsidR="00E03827" w:rsidRPr="00D51137">
        <w:rPr>
          <w:color w:val="000000"/>
          <w:sz w:val="24"/>
          <w:szCs w:val="24"/>
        </w:rPr>
        <w:t>ter</w:t>
      </w:r>
      <w:r w:rsidR="008E08D6" w:rsidRPr="00D51137">
        <w:rPr>
          <w:color w:val="000000"/>
          <w:sz w:val="24"/>
          <w:szCs w:val="24"/>
        </w:rPr>
        <w:t xml:space="preserve"> a seguinte redação: </w:t>
      </w:r>
    </w:p>
    <w:p w14:paraId="141D3741" w14:textId="77777777" w:rsidR="00906E38" w:rsidRPr="00D51137" w:rsidRDefault="00906E38" w:rsidP="00906E38">
      <w:pPr>
        <w:ind w:firstLine="3402"/>
        <w:jc w:val="both"/>
        <w:rPr>
          <w:rFonts w:eastAsia="Arial Unicode MS"/>
          <w:b/>
          <w:color w:val="000000"/>
          <w:sz w:val="24"/>
          <w:szCs w:val="24"/>
        </w:rPr>
      </w:pPr>
    </w:p>
    <w:p w14:paraId="3FDD7B86" w14:textId="77777777" w:rsidR="008E08D6" w:rsidRPr="00D51137" w:rsidRDefault="008E08D6" w:rsidP="008E08D6">
      <w:pPr>
        <w:ind w:firstLine="3402"/>
        <w:jc w:val="both"/>
        <w:rPr>
          <w:i/>
          <w:color w:val="000000"/>
          <w:sz w:val="24"/>
          <w:szCs w:val="24"/>
        </w:rPr>
      </w:pPr>
      <w:r w:rsidRPr="00D51137">
        <w:rPr>
          <w:rFonts w:eastAsia="Arial Unicode MS"/>
          <w:b/>
          <w:i/>
          <w:color w:val="000000"/>
          <w:sz w:val="24"/>
          <w:szCs w:val="24"/>
        </w:rPr>
        <w:t>“</w:t>
      </w:r>
      <w:r w:rsidRPr="00D51137">
        <w:rPr>
          <w:b/>
          <w:bCs/>
          <w:i/>
          <w:color w:val="000000"/>
          <w:sz w:val="24"/>
          <w:szCs w:val="24"/>
        </w:rPr>
        <w:t>Art. 2º.</w:t>
      </w:r>
      <w:r w:rsidRPr="00D51137">
        <w:rPr>
          <w:i/>
          <w:color w:val="000000"/>
          <w:sz w:val="24"/>
          <w:szCs w:val="24"/>
        </w:rPr>
        <w:t xml:space="preserve"> Consideram-se como de excepcional interesse público as contratações temporárias de professores de Ensino Fundamental, professor de Língua Estrangeira Inglês, professor de </w:t>
      </w:r>
      <w:r w:rsidR="00CD442B" w:rsidRPr="00D51137">
        <w:rPr>
          <w:i/>
          <w:color w:val="000000"/>
          <w:sz w:val="24"/>
          <w:szCs w:val="24"/>
        </w:rPr>
        <w:t>E</w:t>
      </w:r>
      <w:r w:rsidRPr="00D51137">
        <w:rPr>
          <w:i/>
          <w:color w:val="000000"/>
          <w:sz w:val="24"/>
          <w:szCs w:val="24"/>
        </w:rPr>
        <w:t>ducação Física e professor de Educaç</w:t>
      </w:r>
      <w:r w:rsidR="00CD442B" w:rsidRPr="00D51137">
        <w:rPr>
          <w:i/>
          <w:color w:val="000000"/>
          <w:sz w:val="24"/>
          <w:szCs w:val="24"/>
        </w:rPr>
        <w:t>ão Infantil, para atividades did</w:t>
      </w:r>
      <w:r w:rsidRPr="00D51137">
        <w:rPr>
          <w:i/>
          <w:color w:val="000000"/>
          <w:sz w:val="24"/>
          <w:szCs w:val="24"/>
        </w:rPr>
        <w:t>ático-pedagógicas, em Centros Municipais de Educação Infantil e Escolas da rede municipal de ensino, que visam:”</w:t>
      </w:r>
    </w:p>
    <w:p w14:paraId="2ED8A563" w14:textId="77777777" w:rsidR="008E08D6" w:rsidRPr="00D51137" w:rsidRDefault="008E08D6" w:rsidP="00026303">
      <w:pPr>
        <w:pStyle w:val="Recuodecorpodetexto3"/>
        <w:tabs>
          <w:tab w:val="left" w:pos="3402"/>
        </w:tabs>
        <w:ind w:left="3402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D51137">
        <w:rPr>
          <w:rFonts w:ascii="Times New Roman" w:hAnsi="Times New Roman"/>
          <w:i/>
          <w:color w:val="000000"/>
          <w:sz w:val="24"/>
          <w:szCs w:val="24"/>
        </w:rPr>
        <w:t>I – cumprimento de direito de hora atividade da categoria;</w:t>
      </w:r>
    </w:p>
    <w:p w14:paraId="484D9B69" w14:textId="77777777" w:rsidR="008E08D6" w:rsidRPr="00D51137" w:rsidRDefault="008E08D6" w:rsidP="008E08D6">
      <w:pPr>
        <w:pStyle w:val="Recuodecorpodetexto3"/>
        <w:ind w:left="3402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D51137">
        <w:rPr>
          <w:rFonts w:ascii="Times New Roman" w:hAnsi="Times New Roman"/>
          <w:i/>
          <w:color w:val="000000"/>
          <w:sz w:val="24"/>
          <w:szCs w:val="24"/>
        </w:rPr>
        <w:t>II – suprir o afastamento do servidor efetivo em decorrência de licenças asseguradas nas leis municipais, federais e específicas do magistério;</w:t>
      </w:r>
    </w:p>
    <w:p w14:paraId="644FD9D1" w14:textId="77777777" w:rsidR="00906E38" w:rsidRPr="00D51137" w:rsidRDefault="008E08D6" w:rsidP="008E08D6">
      <w:pPr>
        <w:ind w:left="3402"/>
        <w:jc w:val="both"/>
        <w:rPr>
          <w:rFonts w:eastAsia="Arial Unicode MS"/>
          <w:color w:val="000000"/>
          <w:sz w:val="24"/>
          <w:szCs w:val="24"/>
        </w:rPr>
      </w:pPr>
      <w:r w:rsidRPr="00D51137">
        <w:rPr>
          <w:i/>
          <w:color w:val="000000"/>
          <w:sz w:val="24"/>
          <w:szCs w:val="24"/>
        </w:rPr>
        <w:t>III – suprir a docência nas Salas de Apoio à Aprendizagem;”</w:t>
      </w:r>
    </w:p>
    <w:p w14:paraId="66641C7C" w14:textId="77777777" w:rsidR="00906E38" w:rsidRPr="00D51137" w:rsidRDefault="00906E38" w:rsidP="00906E38">
      <w:pPr>
        <w:ind w:firstLine="3402"/>
        <w:jc w:val="both"/>
        <w:rPr>
          <w:rFonts w:eastAsia="Arial Unicode MS"/>
          <w:color w:val="000000"/>
          <w:sz w:val="24"/>
          <w:szCs w:val="24"/>
        </w:rPr>
      </w:pPr>
    </w:p>
    <w:p w14:paraId="29A5C107" w14:textId="77777777" w:rsidR="000521C7" w:rsidRPr="00D51137" w:rsidRDefault="000521C7" w:rsidP="00906E38">
      <w:pPr>
        <w:ind w:firstLine="3402"/>
        <w:jc w:val="both"/>
        <w:rPr>
          <w:rFonts w:eastAsia="Arial Unicode MS"/>
          <w:b/>
          <w:color w:val="000000"/>
          <w:sz w:val="24"/>
          <w:szCs w:val="24"/>
        </w:rPr>
      </w:pPr>
    </w:p>
    <w:p w14:paraId="56EAE64F" w14:textId="77777777" w:rsidR="00906E38" w:rsidRPr="00D51137" w:rsidRDefault="00E03827" w:rsidP="00906E38">
      <w:pPr>
        <w:ind w:firstLine="3402"/>
        <w:jc w:val="both"/>
        <w:rPr>
          <w:rFonts w:eastAsia="Arial Unicode MS"/>
          <w:color w:val="000000"/>
          <w:sz w:val="24"/>
          <w:szCs w:val="24"/>
        </w:rPr>
      </w:pPr>
      <w:r w:rsidRPr="00D51137">
        <w:rPr>
          <w:rFonts w:eastAsia="Arial Unicode MS"/>
          <w:b/>
          <w:color w:val="000000"/>
          <w:sz w:val="24"/>
          <w:szCs w:val="24"/>
        </w:rPr>
        <w:t>A</w:t>
      </w:r>
      <w:r w:rsidR="000521C7" w:rsidRPr="00D51137">
        <w:rPr>
          <w:rFonts w:eastAsia="Arial Unicode MS"/>
          <w:b/>
          <w:color w:val="000000"/>
          <w:sz w:val="24"/>
          <w:szCs w:val="24"/>
        </w:rPr>
        <w:t>rt.</w:t>
      </w:r>
      <w:r w:rsidRPr="00D51137">
        <w:rPr>
          <w:rFonts w:eastAsia="Arial Unicode MS"/>
          <w:b/>
          <w:color w:val="000000"/>
          <w:sz w:val="24"/>
          <w:szCs w:val="24"/>
        </w:rPr>
        <w:t xml:space="preserve"> 2º.</w:t>
      </w:r>
      <w:r w:rsidRPr="00D51137">
        <w:rPr>
          <w:rFonts w:eastAsia="Arial Unicode MS"/>
          <w:color w:val="000000"/>
          <w:sz w:val="24"/>
          <w:szCs w:val="24"/>
        </w:rPr>
        <w:t xml:space="preserve"> </w:t>
      </w:r>
      <w:r w:rsidR="00CD442B" w:rsidRPr="00D51137">
        <w:rPr>
          <w:rFonts w:eastAsia="Arial Unicode MS"/>
          <w:color w:val="000000"/>
          <w:sz w:val="24"/>
          <w:szCs w:val="24"/>
        </w:rPr>
        <w:t xml:space="preserve">Suprime o parágrafo </w:t>
      </w:r>
      <w:r w:rsidRPr="00D51137">
        <w:rPr>
          <w:rFonts w:eastAsia="Arial Unicode MS"/>
          <w:color w:val="000000"/>
          <w:sz w:val="24"/>
          <w:szCs w:val="24"/>
        </w:rPr>
        <w:t xml:space="preserve">1º </w:t>
      </w:r>
      <w:r w:rsidR="00CD442B" w:rsidRPr="00D51137">
        <w:rPr>
          <w:rFonts w:eastAsia="Arial Unicode MS"/>
          <w:color w:val="000000"/>
          <w:sz w:val="24"/>
          <w:szCs w:val="24"/>
        </w:rPr>
        <w:t>do artigo</w:t>
      </w:r>
      <w:r w:rsidRPr="00D51137">
        <w:rPr>
          <w:rFonts w:eastAsia="Arial Unicode MS"/>
          <w:color w:val="000000"/>
          <w:sz w:val="24"/>
          <w:szCs w:val="24"/>
        </w:rPr>
        <w:t xml:space="preserve"> 2º </w:t>
      </w:r>
      <w:r w:rsidR="00CD442B" w:rsidRPr="00D51137">
        <w:rPr>
          <w:rFonts w:eastAsia="Arial Unicode MS"/>
          <w:color w:val="000000"/>
          <w:sz w:val="24"/>
          <w:szCs w:val="24"/>
        </w:rPr>
        <w:t>da Lei</w:t>
      </w:r>
      <w:r w:rsidRPr="00D51137">
        <w:rPr>
          <w:rFonts w:eastAsia="Arial Unicode MS"/>
          <w:color w:val="000000"/>
          <w:sz w:val="24"/>
          <w:szCs w:val="24"/>
        </w:rPr>
        <w:t xml:space="preserve"> 1875/2014. </w:t>
      </w:r>
    </w:p>
    <w:p w14:paraId="0C924A75" w14:textId="77777777" w:rsidR="000521C7" w:rsidRPr="00D51137" w:rsidRDefault="000521C7" w:rsidP="006F2D39">
      <w:pPr>
        <w:ind w:firstLine="3402"/>
        <w:jc w:val="both"/>
        <w:rPr>
          <w:rFonts w:eastAsia="Arial Unicode MS"/>
          <w:color w:val="000000"/>
          <w:sz w:val="24"/>
          <w:szCs w:val="24"/>
        </w:rPr>
      </w:pPr>
    </w:p>
    <w:p w14:paraId="633F113D" w14:textId="77777777" w:rsidR="000521C7" w:rsidRPr="00D51137" w:rsidRDefault="000521C7" w:rsidP="006F2D39">
      <w:pPr>
        <w:ind w:firstLine="3402"/>
        <w:jc w:val="both"/>
        <w:rPr>
          <w:rFonts w:eastAsia="Arial Unicode MS"/>
          <w:color w:val="000000"/>
          <w:sz w:val="24"/>
          <w:szCs w:val="24"/>
        </w:rPr>
      </w:pPr>
    </w:p>
    <w:p w14:paraId="05854DD8" w14:textId="77777777" w:rsidR="006F2D39" w:rsidRPr="00D51137" w:rsidRDefault="006F2D39" w:rsidP="006F2D39">
      <w:pPr>
        <w:ind w:firstLine="3402"/>
        <w:jc w:val="both"/>
        <w:rPr>
          <w:color w:val="000000"/>
          <w:sz w:val="24"/>
          <w:szCs w:val="24"/>
        </w:rPr>
      </w:pPr>
      <w:r w:rsidRPr="00D51137">
        <w:rPr>
          <w:b/>
          <w:color w:val="000000"/>
          <w:sz w:val="24"/>
          <w:szCs w:val="24"/>
        </w:rPr>
        <w:t xml:space="preserve">Art. </w:t>
      </w:r>
      <w:r w:rsidR="00E03827" w:rsidRPr="00D51137">
        <w:rPr>
          <w:b/>
          <w:color w:val="000000"/>
          <w:sz w:val="24"/>
          <w:szCs w:val="24"/>
        </w:rPr>
        <w:t>3</w:t>
      </w:r>
      <w:r w:rsidRPr="00D51137">
        <w:rPr>
          <w:b/>
          <w:color w:val="000000"/>
          <w:sz w:val="24"/>
          <w:szCs w:val="24"/>
        </w:rPr>
        <w:t>º</w:t>
      </w:r>
      <w:r w:rsidRPr="00D51137">
        <w:rPr>
          <w:color w:val="000000"/>
          <w:sz w:val="24"/>
          <w:szCs w:val="24"/>
        </w:rPr>
        <w:t>. A</w:t>
      </w:r>
      <w:r w:rsidR="00713521" w:rsidRPr="00D51137">
        <w:rPr>
          <w:color w:val="000000"/>
          <w:sz w:val="24"/>
          <w:szCs w:val="24"/>
        </w:rPr>
        <w:t>crescenta o parágrafo único ao</w:t>
      </w:r>
      <w:r w:rsidRPr="00D51137">
        <w:rPr>
          <w:color w:val="000000"/>
          <w:sz w:val="24"/>
          <w:szCs w:val="24"/>
        </w:rPr>
        <w:t xml:space="preserve"> artigo 10 da Lei 187</w:t>
      </w:r>
      <w:r w:rsidR="000521C7" w:rsidRPr="00D51137">
        <w:rPr>
          <w:color w:val="000000"/>
          <w:sz w:val="24"/>
          <w:szCs w:val="24"/>
        </w:rPr>
        <w:t>5</w:t>
      </w:r>
      <w:r w:rsidRPr="00D51137">
        <w:rPr>
          <w:color w:val="000000"/>
          <w:sz w:val="24"/>
          <w:szCs w:val="24"/>
        </w:rPr>
        <w:t>/2014, que passa a ter a seguinte redação:</w:t>
      </w:r>
    </w:p>
    <w:p w14:paraId="66081489" w14:textId="77777777" w:rsidR="006F2D39" w:rsidRPr="00D51137" w:rsidRDefault="006F2D39" w:rsidP="006F2D39">
      <w:pPr>
        <w:ind w:firstLine="3402"/>
        <w:jc w:val="both"/>
        <w:rPr>
          <w:color w:val="000000"/>
          <w:sz w:val="24"/>
          <w:szCs w:val="24"/>
        </w:rPr>
      </w:pPr>
    </w:p>
    <w:p w14:paraId="5F08A708" w14:textId="77777777" w:rsidR="006F2D39" w:rsidRPr="00D51137" w:rsidRDefault="006F2D39" w:rsidP="006F2D39">
      <w:pPr>
        <w:spacing w:after="120"/>
        <w:ind w:firstLine="3402"/>
        <w:jc w:val="both"/>
        <w:rPr>
          <w:i/>
          <w:color w:val="000000"/>
          <w:sz w:val="24"/>
          <w:szCs w:val="24"/>
        </w:rPr>
      </w:pPr>
      <w:r w:rsidRPr="00D51137">
        <w:rPr>
          <w:b/>
          <w:i/>
          <w:color w:val="000000"/>
          <w:sz w:val="24"/>
          <w:szCs w:val="24"/>
        </w:rPr>
        <w:lastRenderedPageBreak/>
        <w:t xml:space="preserve">Parágrafo único: </w:t>
      </w:r>
      <w:r w:rsidRPr="00D51137">
        <w:rPr>
          <w:i/>
          <w:color w:val="000000"/>
          <w:sz w:val="24"/>
          <w:szCs w:val="24"/>
        </w:rPr>
        <w:t xml:space="preserve">Em caso de afastamentos a que se refere o inciso </w:t>
      </w:r>
      <w:r w:rsidR="00713521" w:rsidRPr="00D51137">
        <w:rPr>
          <w:i/>
          <w:color w:val="000000"/>
          <w:sz w:val="24"/>
          <w:szCs w:val="24"/>
        </w:rPr>
        <w:t>VI</w:t>
      </w:r>
      <w:r w:rsidRPr="00D51137">
        <w:rPr>
          <w:i/>
          <w:color w:val="000000"/>
          <w:sz w:val="24"/>
          <w:szCs w:val="24"/>
        </w:rPr>
        <w:t xml:space="preserve">I e </w:t>
      </w:r>
      <w:r w:rsidR="00713521" w:rsidRPr="00D51137">
        <w:rPr>
          <w:i/>
          <w:color w:val="000000"/>
          <w:sz w:val="24"/>
          <w:szCs w:val="24"/>
        </w:rPr>
        <w:t>su</w:t>
      </w:r>
      <w:r w:rsidRPr="00D51137">
        <w:rPr>
          <w:i/>
          <w:color w:val="000000"/>
          <w:sz w:val="24"/>
          <w:szCs w:val="24"/>
        </w:rPr>
        <w:t>as alíneas, os contratados deverão apresentar justificativa ao órgão nos seguintes prazos:</w:t>
      </w:r>
    </w:p>
    <w:p w14:paraId="69FCC0E2" w14:textId="77777777" w:rsidR="006F2D39" w:rsidRPr="00D51137" w:rsidRDefault="006F2D39" w:rsidP="00E03827">
      <w:pPr>
        <w:spacing w:after="120"/>
        <w:ind w:left="3402"/>
        <w:jc w:val="both"/>
        <w:rPr>
          <w:i/>
          <w:color w:val="000000"/>
          <w:sz w:val="24"/>
          <w:szCs w:val="24"/>
        </w:rPr>
      </w:pPr>
      <w:r w:rsidRPr="00D51137">
        <w:rPr>
          <w:b/>
          <w:color w:val="000000"/>
          <w:sz w:val="24"/>
          <w:szCs w:val="24"/>
        </w:rPr>
        <w:t>I –</w:t>
      </w:r>
      <w:r w:rsidRPr="00D51137">
        <w:rPr>
          <w:i/>
          <w:color w:val="000000"/>
          <w:sz w:val="24"/>
          <w:szCs w:val="24"/>
        </w:rPr>
        <w:t xml:space="preserve"> para casamento: antecedência mínima de 24 (vinte e quatro) horas;</w:t>
      </w:r>
    </w:p>
    <w:p w14:paraId="20809C48" w14:textId="77777777" w:rsidR="006F2D39" w:rsidRPr="00D51137" w:rsidRDefault="006F2D39" w:rsidP="00E03827">
      <w:pPr>
        <w:spacing w:after="120"/>
        <w:ind w:left="3402"/>
        <w:jc w:val="both"/>
        <w:rPr>
          <w:i/>
          <w:color w:val="000000"/>
          <w:sz w:val="24"/>
          <w:szCs w:val="24"/>
        </w:rPr>
      </w:pPr>
      <w:r w:rsidRPr="00D51137">
        <w:rPr>
          <w:b/>
          <w:color w:val="000000"/>
          <w:sz w:val="24"/>
          <w:szCs w:val="24"/>
        </w:rPr>
        <w:t>II –</w:t>
      </w:r>
      <w:r w:rsidRPr="00D51137">
        <w:rPr>
          <w:i/>
          <w:color w:val="000000"/>
          <w:sz w:val="24"/>
          <w:szCs w:val="24"/>
        </w:rPr>
        <w:t xml:space="preserve"> luto por falecimento do cônjuge, filho, pai, mãe e irmão: até 72 (setenta e duas) horas após a ocorrência diretamente ao departamento de Recursos Humanos, devendo ser apresentado o documento de justificativa na data do retorno ao trabalho, na unidade escolar, sob pena de rescisão contratual;</w:t>
      </w:r>
    </w:p>
    <w:p w14:paraId="00F84B81" w14:textId="77777777" w:rsidR="00E03827" w:rsidRPr="00D51137" w:rsidRDefault="00E03827" w:rsidP="006F2D39">
      <w:pPr>
        <w:spacing w:after="120"/>
        <w:ind w:left="2835"/>
        <w:jc w:val="both"/>
        <w:rPr>
          <w:i/>
          <w:color w:val="000000"/>
          <w:sz w:val="24"/>
          <w:szCs w:val="24"/>
        </w:rPr>
      </w:pPr>
    </w:p>
    <w:p w14:paraId="50754311" w14:textId="77777777" w:rsidR="000521C7" w:rsidRPr="00D51137" w:rsidRDefault="00E03827" w:rsidP="000521C7">
      <w:pPr>
        <w:ind w:firstLine="3402"/>
        <w:jc w:val="both"/>
        <w:rPr>
          <w:rFonts w:eastAsia="Arial Unicode MS"/>
          <w:color w:val="000000"/>
          <w:sz w:val="24"/>
          <w:szCs w:val="24"/>
        </w:rPr>
      </w:pPr>
      <w:r w:rsidRPr="00D51137">
        <w:rPr>
          <w:b/>
          <w:color w:val="000000"/>
          <w:sz w:val="24"/>
          <w:szCs w:val="24"/>
        </w:rPr>
        <w:t>Art. 4º</w:t>
      </w:r>
      <w:r w:rsidRPr="00D51137">
        <w:rPr>
          <w:color w:val="000000"/>
          <w:sz w:val="24"/>
          <w:szCs w:val="24"/>
        </w:rPr>
        <w:t xml:space="preserve">. </w:t>
      </w:r>
      <w:r w:rsidR="000521C7" w:rsidRPr="00D51137">
        <w:rPr>
          <w:rFonts w:eastAsia="Arial Unicode MS"/>
          <w:color w:val="000000"/>
          <w:sz w:val="24"/>
          <w:szCs w:val="24"/>
        </w:rPr>
        <w:t xml:space="preserve">Suprime a alínea “a” do inciso I do artigo 11 da Lei 1875/2014. </w:t>
      </w:r>
    </w:p>
    <w:p w14:paraId="3D9ACDA7" w14:textId="77777777" w:rsidR="00E03827" w:rsidRPr="00D51137" w:rsidRDefault="00E03827" w:rsidP="00E03827">
      <w:pPr>
        <w:autoSpaceDE w:val="0"/>
        <w:autoSpaceDN w:val="0"/>
        <w:adjustRightInd w:val="0"/>
        <w:ind w:firstLine="3402"/>
        <w:jc w:val="both"/>
        <w:rPr>
          <w:rFonts w:eastAsia="Calibri"/>
          <w:i/>
          <w:color w:val="000000"/>
          <w:sz w:val="24"/>
          <w:szCs w:val="24"/>
          <w:lang w:eastAsia="en-US"/>
        </w:rPr>
      </w:pPr>
    </w:p>
    <w:p w14:paraId="76D042E0" w14:textId="77777777" w:rsidR="00E03827" w:rsidRPr="00D51137" w:rsidRDefault="00E03827" w:rsidP="00E03827">
      <w:pPr>
        <w:ind w:firstLine="3402"/>
        <w:jc w:val="both"/>
        <w:rPr>
          <w:color w:val="000000"/>
          <w:sz w:val="24"/>
          <w:szCs w:val="24"/>
        </w:rPr>
      </w:pPr>
      <w:r w:rsidRPr="00D51137">
        <w:rPr>
          <w:b/>
          <w:color w:val="000000"/>
          <w:sz w:val="24"/>
          <w:szCs w:val="24"/>
        </w:rPr>
        <w:t>Art. 5º</w:t>
      </w:r>
      <w:r w:rsidRPr="00D51137">
        <w:rPr>
          <w:color w:val="000000"/>
          <w:sz w:val="24"/>
          <w:szCs w:val="24"/>
        </w:rPr>
        <w:t>. Acrescenta o Parágrafo único ao artigo 11 da Lei 187</w:t>
      </w:r>
      <w:r w:rsidR="000521C7" w:rsidRPr="00D51137">
        <w:rPr>
          <w:color w:val="000000"/>
          <w:sz w:val="24"/>
          <w:szCs w:val="24"/>
        </w:rPr>
        <w:t>5</w:t>
      </w:r>
      <w:r w:rsidRPr="00D51137">
        <w:rPr>
          <w:color w:val="000000"/>
          <w:sz w:val="24"/>
          <w:szCs w:val="24"/>
        </w:rPr>
        <w:t>/2014, com a seguinte redação:</w:t>
      </w:r>
    </w:p>
    <w:p w14:paraId="2EA288F5" w14:textId="77777777" w:rsidR="00E03827" w:rsidRPr="00D51137" w:rsidRDefault="00E03827" w:rsidP="00E03827">
      <w:pPr>
        <w:ind w:firstLine="3402"/>
        <w:jc w:val="both"/>
        <w:rPr>
          <w:b/>
          <w:color w:val="000000"/>
          <w:sz w:val="24"/>
          <w:szCs w:val="24"/>
        </w:rPr>
      </w:pPr>
      <w:r w:rsidRPr="00D51137">
        <w:rPr>
          <w:i/>
          <w:color w:val="000000"/>
          <w:sz w:val="24"/>
          <w:szCs w:val="24"/>
        </w:rPr>
        <w:t>“Parágrafo único. É motivo de exoneração, nos termos desta lei, a ausência ao serviço por mais de 7 (sete) dias úteis consecutivos, sem motivo justificado.”</w:t>
      </w:r>
    </w:p>
    <w:p w14:paraId="2C6CE2F7" w14:textId="77777777" w:rsidR="00E03827" w:rsidRPr="00D51137" w:rsidRDefault="00E03827" w:rsidP="00E03827">
      <w:pPr>
        <w:autoSpaceDE w:val="0"/>
        <w:autoSpaceDN w:val="0"/>
        <w:adjustRightInd w:val="0"/>
        <w:ind w:firstLine="3402"/>
        <w:jc w:val="both"/>
        <w:rPr>
          <w:rFonts w:eastAsia="Calibri"/>
          <w:i/>
          <w:color w:val="000000"/>
          <w:sz w:val="24"/>
          <w:szCs w:val="24"/>
          <w:lang w:eastAsia="en-US"/>
        </w:rPr>
      </w:pPr>
    </w:p>
    <w:p w14:paraId="684BEDE7" w14:textId="77777777" w:rsidR="00E03827" w:rsidRPr="00D51137" w:rsidRDefault="00E03827" w:rsidP="00E03827">
      <w:pPr>
        <w:ind w:firstLine="3402"/>
        <w:jc w:val="both"/>
        <w:rPr>
          <w:color w:val="000000"/>
          <w:sz w:val="24"/>
          <w:szCs w:val="24"/>
        </w:rPr>
      </w:pPr>
    </w:p>
    <w:p w14:paraId="43F29E65" w14:textId="77777777" w:rsidR="00906E38" w:rsidRPr="00D51137" w:rsidRDefault="00906E38" w:rsidP="00906E38">
      <w:pPr>
        <w:autoSpaceDE w:val="0"/>
        <w:autoSpaceDN w:val="0"/>
        <w:adjustRightInd w:val="0"/>
        <w:ind w:firstLine="3402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D51137"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Art. </w:t>
      </w:r>
      <w:r w:rsidR="00E03827" w:rsidRPr="00D51137">
        <w:rPr>
          <w:rFonts w:eastAsia="Calibri"/>
          <w:b/>
          <w:bCs/>
          <w:color w:val="000000"/>
          <w:sz w:val="24"/>
          <w:szCs w:val="24"/>
          <w:lang w:eastAsia="en-US"/>
        </w:rPr>
        <w:t>6º</w:t>
      </w:r>
      <w:r w:rsidRPr="00D51137">
        <w:rPr>
          <w:rFonts w:eastAsia="Calibri"/>
          <w:b/>
          <w:bCs/>
          <w:color w:val="000000"/>
          <w:sz w:val="24"/>
          <w:szCs w:val="24"/>
          <w:lang w:eastAsia="en-US"/>
        </w:rPr>
        <w:t>.</w:t>
      </w:r>
      <w:r w:rsidRPr="00D51137">
        <w:rPr>
          <w:rFonts w:eastAsia="Calibri"/>
          <w:color w:val="000000"/>
          <w:sz w:val="24"/>
          <w:szCs w:val="24"/>
          <w:lang w:eastAsia="en-US"/>
        </w:rPr>
        <w:t xml:space="preserve"> Esta lei entrará em vigor na data de sua publicação.</w:t>
      </w:r>
    </w:p>
    <w:p w14:paraId="4DB35C9C" w14:textId="77777777" w:rsidR="00906E38" w:rsidRPr="00D51137" w:rsidRDefault="00906E38" w:rsidP="00906E38">
      <w:pPr>
        <w:autoSpaceDE w:val="0"/>
        <w:autoSpaceDN w:val="0"/>
        <w:adjustRightInd w:val="0"/>
        <w:ind w:firstLine="3402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14:paraId="74F4B74B" w14:textId="77777777" w:rsidR="00906E38" w:rsidRPr="00D51137" w:rsidRDefault="00906E38" w:rsidP="00906E38">
      <w:pPr>
        <w:autoSpaceDE w:val="0"/>
        <w:autoSpaceDN w:val="0"/>
        <w:adjustRightInd w:val="0"/>
        <w:ind w:firstLine="3402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14:paraId="6B28A44A" w14:textId="77777777" w:rsidR="00906E38" w:rsidRPr="00D51137" w:rsidRDefault="00906E38" w:rsidP="00E03827">
      <w:pPr>
        <w:pStyle w:val="Recuodecorpodetexto"/>
        <w:ind w:left="3402" w:firstLine="0"/>
        <w:rPr>
          <w:color w:val="000000"/>
          <w:sz w:val="24"/>
          <w:szCs w:val="24"/>
        </w:rPr>
      </w:pPr>
      <w:r w:rsidRPr="00D51137">
        <w:rPr>
          <w:color w:val="000000"/>
          <w:sz w:val="24"/>
          <w:szCs w:val="24"/>
        </w:rPr>
        <w:t xml:space="preserve">Gabinete do Executivo Municipal de Dois Vizinhos, </w:t>
      </w:r>
      <w:proofErr w:type="spellStart"/>
      <w:r w:rsidRPr="00D51137">
        <w:rPr>
          <w:color w:val="000000"/>
          <w:sz w:val="24"/>
          <w:szCs w:val="24"/>
        </w:rPr>
        <w:t>aos</w:t>
      </w:r>
      <w:proofErr w:type="spellEnd"/>
      <w:r w:rsidRPr="00D51137">
        <w:rPr>
          <w:color w:val="000000"/>
          <w:sz w:val="24"/>
          <w:szCs w:val="24"/>
        </w:rPr>
        <w:t xml:space="preserve"> </w:t>
      </w:r>
      <w:r w:rsidR="003512DE" w:rsidRPr="00D51137">
        <w:rPr>
          <w:color w:val="000000"/>
          <w:sz w:val="24"/>
          <w:szCs w:val="24"/>
        </w:rPr>
        <w:t>sete</w:t>
      </w:r>
      <w:r w:rsidRPr="00D51137">
        <w:rPr>
          <w:color w:val="000000"/>
          <w:sz w:val="24"/>
          <w:szCs w:val="24"/>
        </w:rPr>
        <w:t xml:space="preserve"> </w:t>
      </w:r>
      <w:proofErr w:type="spellStart"/>
      <w:r w:rsidRPr="00D51137">
        <w:rPr>
          <w:color w:val="000000"/>
          <w:sz w:val="24"/>
          <w:szCs w:val="24"/>
        </w:rPr>
        <w:t>dias</w:t>
      </w:r>
      <w:proofErr w:type="spellEnd"/>
      <w:r w:rsidRPr="00D51137">
        <w:rPr>
          <w:color w:val="000000"/>
          <w:sz w:val="24"/>
          <w:szCs w:val="24"/>
        </w:rPr>
        <w:t xml:space="preserve"> do </w:t>
      </w:r>
      <w:proofErr w:type="spellStart"/>
      <w:r w:rsidRPr="00D51137">
        <w:rPr>
          <w:color w:val="000000"/>
          <w:sz w:val="24"/>
          <w:szCs w:val="24"/>
        </w:rPr>
        <w:t>mês</w:t>
      </w:r>
      <w:proofErr w:type="spellEnd"/>
      <w:r w:rsidRPr="00D51137">
        <w:rPr>
          <w:color w:val="000000"/>
          <w:sz w:val="24"/>
          <w:szCs w:val="24"/>
        </w:rPr>
        <w:t xml:space="preserve"> de </w:t>
      </w:r>
      <w:proofErr w:type="spellStart"/>
      <w:r w:rsidR="003512DE" w:rsidRPr="00D51137">
        <w:rPr>
          <w:color w:val="000000"/>
          <w:sz w:val="24"/>
          <w:szCs w:val="24"/>
        </w:rPr>
        <w:t>dez</w:t>
      </w:r>
      <w:r w:rsidR="00E03827" w:rsidRPr="00D51137">
        <w:rPr>
          <w:color w:val="000000"/>
          <w:sz w:val="24"/>
          <w:szCs w:val="24"/>
        </w:rPr>
        <w:t>embro</w:t>
      </w:r>
      <w:proofErr w:type="spellEnd"/>
      <w:r w:rsidR="00E03827" w:rsidRPr="00D51137">
        <w:rPr>
          <w:color w:val="000000"/>
          <w:sz w:val="24"/>
          <w:szCs w:val="24"/>
        </w:rPr>
        <w:t xml:space="preserve"> </w:t>
      </w:r>
      <w:r w:rsidRPr="00D51137">
        <w:rPr>
          <w:color w:val="000000"/>
          <w:sz w:val="24"/>
          <w:szCs w:val="24"/>
        </w:rPr>
        <w:t xml:space="preserve">do ano de </w:t>
      </w:r>
      <w:proofErr w:type="spellStart"/>
      <w:r w:rsidRPr="00D51137">
        <w:rPr>
          <w:color w:val="000000"/>
          <w:sz w:val="24"/>
          <w:szCs w:val="24"/>
        </w:rPr>
        <w:t>dois</w:t>
      </w:r>
      <w:proofErr w:type="spellEnd"/>
      <w:r w:rsidRPr="00D51137">
        <w:rPr>
          <w:color w:val="000000"/>
          <w:sz w:val="24"/>
          <w:szCs w:val="24"/>
        </w:rPr>
        <w:t xml:space="preserve"> mil e </w:t>
      </w:r>
      <w:proofErr w:type="spellStart"/>
      <w:r w:rsidR="00E03827" w:rsidRPr="00D51137">
        <w:rPr>
          <w:color w:val="000000"/>
          <w:sz w:val="24"/>
          <w:szCs w:val="24"/>
        </w:rPr>
        <w:t>quinz</w:t>
      </w:r>
      <w:r w:rsidRPr="00D51137">
        <w:rPr>
          <w:color w:val="000000"/>
          <w:sz w:val="24"/>
          <w:szCs w:val="24"/>
        </w:rPr>
        <w:t>e</w:t>
      </w:r>
      <w:proofErr w:type="spellEnd"/>
      <w:r w:rsidRPr="00D51137">
        <w:rPr>
          <w:color w:val="000000"/>
          <w:sz w:val="24"/>
          <w:szCs w:val="24"/>
        </w:rPr>
        <w:t>, 5</w:t>
      </w:r>
      <w:r w:rsidR="003512DE" w:rsidRPr="00D51137">
        <w:rPr>
          <w:color w:val="000000"/>
          <w:sz w:val="24"/>
          <w:szCs w:val="24"/>
        </w:rPr>
        <w:t>5</w:t>
      </w:r>
      <w:r w:rsidRPr="00D51137">
        <w:rPr>
          <w:color w:val="000000"/>
          <w:sz w:val="24"/>
          <w:szCs w:val="24"/>
        </w:rPr>
        <w:t xml:space="preserve">º ano de </w:t>
      </w:r>
      <w:proofErr w:type="spellStart"/>
      <w:r w:rsidRPr="00D51137">
        <w:rPr>
          <w:color w:val="000000"/>
          <w:sz w:val="24"/>
          <w:szCs w:val="24"/>
        </w:rPr>
        <w:t>emancipação</w:t>
      </w:r>
      <w:proofErr w:type="spellEnd"/>
      <w:r w:rsidRPr="00D51137">
        <w:rPr>
          <w:color w:val="000000"/>
          <w:sz w:val="24"/>
          <w:szCs w:val="24"/>
        </w:rPr>
        <w:t>.</w:t>
      </w:r>
    </w:p>
    <w:p w14:paraId="1133A864" w14:textId="77777777" w:rsidR="00906E38" w:rsidRPr="00D51137" w:rsidRDefault="00906E38" w:rsidP="00906E38">
      <w:pPr>
        <w:ind w:left="3402" w:firstLine="2977"/>
        <w:jc w:val="both"/>
        <w:rPr>
          <w:b/>
          <w:color w:val="000000"/>
          <w:sz w:val="24"/>
          <w:szCs w:val="24"/>
        </w:rPr>
      </w:pPr>
    </w:p>
    <w:p w14:paraId="05CFC166" w14:textId="77777777" w:rsidR="00906E38" w:rsidRPr="00D51137" w:rsidRDefault="00906E38" w:rsidP="00906E38">
      <w:pPr>
        <w:ind w:left="2410"/>
        <w:jc w:val="both"/>
        <w:rPr>
          <w:b/>
          <w:color w:val="000000"/>
          <w:sz w:val="24"/>
          <w:szCs w:val="24"/>
        </w:rPr>
      </w:pPr>
    </w:p>
    <w:p w14:paraId="0E3B1AF5" w14:textId="77777777" w:rsidR="00906E38" w:rsidRPr="00D51137" w:rsidRDefault="00906E38" w:rsidP="00906E38">
      <w:pPr>
        <w:ind w:left="2410"/>
        <w:jc w:val="both"/>
        <w:rPr>
          <w:b/>
          <w:color w:val="000000"/>
          <w:sz w:val="24"/>
          <w:szCs w:val="24"/>
        </w:rPr>
      </w:pPr>
    </w:p>
    <w:p w14:paraId="0C85E5A0" w14:textId="77777777" w:rsidR="00906E38" w:rsidRPr="00D51137" w:rsidRDefault="00906E38" w:rsidP="00E03827">
      <w:pPr>
        <w:pStyle w:val="Ttulo3"/>
        <w:ind w:firstLine="3402"/>
        <w:rPr>
          <w:color w:val="000000"/>
          <w:sz w:val="24"/>
          <w:szCs w:val="24"/>
        </w:rPr>
      </w:pPr>
      <w:r w:rsidRPr="00D51137">
        <w:rPr>
          <w:color w:val="000000"/>
          <w:sz w:val="24"/>
          <w:szCs w:val="24"/>
        </w:rPr>
        <w:t>Raul Camilo Isotton</w:t>
      </w:r>
    </w:p>
    <w:p w14:paraId="07C6DC95" w14:textId="77777777" w:rsidR="00906E38" w:rsidRPr="00D51137" w:rsidRDefault="00906E38" w:rsidP="00906E38">
      <w:pPr>
        <w:autoSpaceDE w:val="0"/>
        <w:autoSpaceDN w:val="0"/>
        <w:adjustRightInd w:val="0"/>
        <w:ind w:firstLine="3402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D51137">
        <w:rPr>
          <w:color w:val="000000"/>
          <w:sz w:val="24"/>
          <w:szCs w:val="24"/>
        </w:rPr>
        <w:t>Prefeito</w:t>
      </w:r>
    </w:p>
    <w:p w14:paraId="7308EF1B" w14:textId="77777777" w:rsidR="00210355" w:rsidRPr="00D51137" w:rsidRDefault="00210355" w:rsidP="00906E38">
      <w:pPr>
        <w:rPr>
          <w:color w:val="000000"/>
          <w:sz w:val="24"/>
          <w:szCs w:val="24"/>
        </w:rPr>
      </w:pPr>
    </w:p>
    <w:sectPr w:rsidR="00210355" w:rsidRPr="00D51137" w:rsidSect="003512DE">
      <w:headerReference w:type="even" r:id="rId7"/>
      <w:headerReference w:type="default" r:id="rId8"/>
      <w:pgSz w:w="11907" w:h="16840" w:code="9"/>
      <w:pgMar w:top="1701" w:right="794" w:bottom="1644" w:left="2041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0E009" w14:textId="77777777" w:rsidR="00552C3B" w:rsidRDefault="00552C3B">
      <w:r>
        <w:separator/>
      </w:r>
    </w:p>
  </w:endnote>
  <w:endnote w:type="continuationSeparator" w:id="0">
    <w:p w14:paraId="08447C70" w14:textId="77777777" w:rsidR="00552C3B" w:rsidRDefault="00552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ED8BC" w14:textId="77777777" w:rsidR="00552C3B" w:rsidRDefault="00552C3B">
      <w:r>
        <w:separator/>
      </w:r>
    </w:p>
  </w:footnote>
  <w:footnote w:type="continuationSeparator" w:id="0">
    <w:p w14:paraId="421A9A27" w14:textId="77777777" w:rsidR="00552C3B" w:rsidRDefault="00552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6FFBB" w14:textId="77777777" w:rsidR="00E063F4" w:rsidRDefault="00E063F4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C1D8B50" w14:textId="77777777" w:rsidR="00E063F4" w:rsidRDefault="00E063F4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46FD2" w14:textId="77777777" w:rsidR="00E063F4" w:rsidRDefault="00E063F4" w:rsidP="001119A3">
    <w:pPr>
      <w:pStyle w:val="Cabealho"/>
      <w:framePr w:wrap="around" w:vAnchor="text" w:hAnchor="margin" w:xAlign="right" w:y="1"/>
      <w:rPr>
        <w:rStyle w:val="Nmerodepgina"/>
      </w:rPr>
    </w:pPr>
  </w:p>
  <w:p w14:paraId="78627A57" w14:textId="77777777" w:rsidR="00E063F4" w:rsidRPr="00BE06F6" w:rsidRDefault="00E063F4" w:rsidP="00935941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8" w15:restartNumberingAfterBreak="0">
    <w:nsid w:val="1A11343D"/>
    <w:multiLevelType w:val="hybridMultilevel"/>
    <w:tmpl w:val="B130F800"/>
    <w:lvl w:ilvl="0" w:tplc="E3EEC9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0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2C09094D"/>
    <w:multiLevelType w:val="hybridMultilevel"/>
    <w:tmpl w:val="73368152"/>
    <w:lvl w:ilvl="0" w:tplc="AF84F764">
      <w:start w:val="1"/>
      <w:numFmt w:val="lowerLetter"/>
      <w:lvlText w:val="%1)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3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5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8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540E5446"/>
    <w:multiLevelType w:val="hybridMultilevel"/>
    <w:tmpl w:val="9C5AD460"/>
    <w:lvl w:ilvl="0" w:tplc="04160017">
      <w:start w:val="1"/>
      <w:numFmt w:val="lowerLetter"/>
      <w:lvlText w:val="%1)"/>
      <w:lvlJc w:val="left"/>
      <w:pPr>
        <w:ind w:left="3555" w:hanging="360"/>
      </w:pPr>
    </w:lvl>
    <w:lvl w:ilvl="1" w:tplc="04160019" w:tentative="1">
      <w:start w:val="1"/>
      <w:numFmt w:val="lowerLetter"/>
      <w:lvlText w:val="%2."/>
      <w:lvlJc w:val="left"/>
      <w:pPr>
        <w:ind w:left="4275" w:hanging="360"/>
      </w:pPr>
    </w:lvl>
    <w:lvl w:ilvl="2" w:tplc="0416001B" w:tentative="1">
      <w:start w:val="1"/>
      <w:numFmt w:val="lowerRoman"/>
      <w:lvlText w:val="%3."/>
      <w:lvlJc w:val="right"/>
      <w:pPr>
        <w:ind w:left="4995" w:hanging="180"/>
      </w:pPr>
    </w:lvl>
    <w:lvl w:ilvl="3" w:tplc="0416000F" w:tentative="1">
      <w:start w:val="1"/>
      <w:numFmt w:val="decimal"/>
      <w:lvlText w:val="%4."/>
      <w:lvlJc w:val="left"/>
      <w:pPr>
        <w:ind w:left="5715" w:hanging="360"/>
      </w:pPr>
    </w:lvl>
    <w:lvl w:ilvl="4" w:tplc="04160019" w:tentative="1">
      <w:start w:val="1"/>
      <w:numFmt w:val="lowerLetter"/>
      <w:lvlText w:val="%5."/>
      <w:lvlJc w:val="left"/>
      <w:pPr>
        <w:ind w:left="6435" w:hanging="360"/>
      </w:pPr>
    </w:lvl>
    <w:lvl w:ilvl="5" w:tplc="0416001B" w:tentative="1">
      <w:start w:val="1"/>
      <w:numFmt w:val="lowerRoman"/>
      <w:lvlText w:val="%6."/>
      <w:lvlJc w:val="right"/>
      <w:pPr>
        <w:ind w:left="7155" w:hanging="180"/>
      </w:pPr>
    </w:lvl>
    <w:lvl w:ilvl="6" w:tplc="0416000F" w:tentative="1">
      <w:start w:val="1"/>
      <w:numFmt w:val="decimal"/>
      <w:lvlText w:val="%7."/>
      <w:lvlJc w:val="left"/>
      <w:pPr>
        <w:ind w:left="7875" w:hanging="360"/>
      </w:pPr>
    </w:lvl>
    <w:lvl w:ilvl="7" w:tplc="04160019" w:tentative="1">
      <w:start w:val="1"/>
      <w:numFmt w:val="lowerLetter"/>
      <w:lvlText w:val="%8."/>
      <w:lvlJc w:val="left"/>
      <w:pPr>
        <w:ind w:left="8595" w:hanging="360"/>
      </w:pPr>
    </w:lvl>
    <w:lvl w:ilvl="8" w:tplc="0416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3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5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6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7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8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1534995958">
    <w:abstractNumId w:val="7"/>
  </w:num>
  <w:num w:numId="2" w16cid:durableId="2068187868">
    <w:abstractNumId w:val="9"/>
  </w:num>
  <w:num w:numId="3" w16cid:durableId="1317684811">
    <w:abstractNumId w:val="3"/>
  </w:num>
  <w:num w:numId="4" w16cid:durableId="1799645799">
    <w:abstractNumId w:val="21"/>
  </w:num>
  <w:num w:numId="5" w16cid:durableId="1129127601">
    <w:abstractNumId w:val="28"/>
  </w:num>
  <w:num w:numId="6" w16cid:durableId="288631149">
    <w:abstractNumId w:val="20"/>
  </w:num>
  <w:num w:numId="7" w16cid:durableId="1688560106">
    <w:abstractNumId w:val="14"/>
  </w:num>
  <w:num w:numId="8" w16cid:durableId="551967180">
    <w:abstractNumId w:val="24"/>
  </w:num>
  <w:num w:numId="9" w16cid:durableId="677540743">
    <w:abstractNumId w:val="16"/>
  </w:num>
  <w:num w:numId="10" w16cid:durableId="1305084542">
    <w:abstractNumId w:val="19"/>
  </w:num>
  <w:num w:numId="11" w16cid:durableId="1085961064">
    <w:abstractNumId w:val="4"/>
  </w:num>
  <w:num w:numId="12" w16cid:durableId="850685638">
    <w:abstractNumId w:val="27"/>
  </w:num>
  <w:num w:numId="13" w16cid:durableId="1803769420">
    <w:abstractNumId w:val="2"/>
  </w:num>
  <w:num w:numId="14" w16cid:durableId="1849518205">
    <w:abstractNumId w:val="23"/>
  </w:num>
  <w:num w:numId="15" w16cid:durableId="1137339863">
    <w:abstractNumId w:val="15"/>
  </w:num>
  <w:num w:numId="16" w16cid:durableId="345249447">
    <w:abstractNumId w:val="10"/>
  </w:num>
  <w:num w:numId="17" w16cid:durableId="10605178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81427654">
    <w:abstractNumId w:val="17"/>
  </w:num>
  <w:num w:numId="19" w16cid:durableId="978652745">
    <w:abstractNumId w:val="26"/>
  </w:num>
  <w:num w:numId="20" w16cid:durableId="1268345221">
    <w:abstractNumId w:val="25"/>
  </w:num>
  <w:num w:numId="21" w16cid:durableId="1890918222">
    <w:abstractNumId w:val="6"/>
  </w:num>
  <w:num w:numId="22" w16cid:durableId="915360415">
    <w:abstractNumId w:val="5"/>
  </w:num>
  <w:num w:numId="23" w16cid:durableId="1918439483">
    <w:abstractNumId w:val="13"/>
  </w:num>
  <w:num w:numId="24" w16cid:durableId="1318344333">
    <w:abstractNumId w:val="0"/>
  </w:num>
  <w:num w:numId="25" w16cid:durableId="498424946">
    <w:abstractNumId w:val="18"/>
  </w:num>
  <w:num w:numId="26" w16cid:durableId="1282415756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7" w16cid:durableId="1342706473">
    <w:abstractNumId w:val="8"/>
  </w:num>
  <w:num w:numId="28" w16cid:durableId="972638659">
    <w:abstractNumId w:val="12"/>
  </w:num>
  <w:num w:numId="29" w16cid:durableId="2092047417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01FD9"/>
    <w:rsid w:val="000020AB"/>
    <w:rsid w:val="00005667"/>
    <w:rsid w:val="00006073"/>
    <w:rsid w:val="00016870"/>
    <w:rsid w:val="000212C5"/>
    <w:rsid w:val="00025241"/>
    <w:rsid w:val="00026303"/>
    <w:rsid w:val="00027790"/>
    <w:rsid w:val="00032350"/>
    <w:rsid w:val="00034398"/>
    <w:rsid w:val="00036E9B"/>
    <w:rsid w:val="00037527"/>
    <w:rsid w:val="000405A8"/>
    <w:rsid w:val="000410DA"/>
    <w:rsid w:val="00044871"/>
    <w:rsid w:val="000521C7"/>
    <w:rsid w:val="00053E03"/>
    <w:rsid w:val="0005636D"/>
    <w:rsid w:val="00061DBC"/>
    <w:rsid w:val="00063E7D"/>
    <w:rsid w:val="00070C9A"/>
    <w:rsid w:val="00072C65"/>
    <w:rsid w:val="00076BAD"/>
    <w:rsid w:val="00080328"/>
    <w:rsid w:val="00080AD7"/>
    <w:rsid w:val="000844FB"/>
    <w:rsid w:val="000848E4"/>
    <w:rsid w:val="00086B6B"/>
    <w:rsid w:val="0009047A"/>
    <w:rsid w:val="00090D4C"/>
    <w:rsid w:val="00091232"/>
    <w:rsid w:val="00091731"/>
    <w:rsid w:val="000947B1"/>
    <w:rsid w:val="00097BD9"/>
    <w:rsid w:val="000A206A"/>
    <w:rsid w:val="000B255F"/>
    <w:rsid w:val="000B5056"/>
    <w:rsid w:val="000B5695"/>
    <w:rsid w:val="000C2013"/>
    <w:rsid w:val="000C346D"/>
    <w:rsid w:val="000C3950"/>
    <w:rsid w:val="000C5641"/>
    <w:rsid w:val="000E11FE"/>
    <w:rsid w:val="000E184D"/>
    <w:rsid w:val="000E223E"/>
    <w:rsid w:val="000E229B"/>
    <w:rsid w:val="000E2437"/>
    <w:rsid w:val="000E2500"/>
    <w:rsid w:val="000E2623"/>
    <w:rsid w:val="000E29F6"/>
    <w:rsid w:val="000E3C37"/>
    <w:rsid w:val="000E5610"/>
    <w:rsid w:val="000F32F8"/>
    <w:rsid w:val="000F5F81"/>
    <w:rsid w:val="000F6E26"/>
    <w:rsid w:val="001004E2"/>
    <w:rsid w:val="001119A3"/>
    <w:rsid w:val="00113E93"/>
    <w:rsid w:val="00114D6D"/>
    <w:rsid w:val="001157BD"/>
    <w:rsid w:val="00120FDA"/>
    <w:rsid w:val="001218BA"/>
    <w:rsid w:val="00125486"/>
    <w:rsid w:val="001319D9"/>
    <w:rsid w:val="00134771"/>
    <w:rsid w:val="001349EB"/>
    <w:rsid w:val="00136A31"/>
    <w:rsid w:val="001442E2"/>
    <w:rsid w:val="00160B0D"/>
    <w:rsid w:val="001643B6"/>
    <w:rsid w:val="0017344C"/>
    <w:rsid w:val="001763B4"/>
    <w:rsid w:val="0017773A"/>
    <w:rsid w:val="0018143D"/>
    <w:rsid w:val="001846D2"/>
    <w:rsid w:val="001855BB"/>
    <w:rsid w:val="0018586D"/>
    <w:rsid w:val="001A3EBF"/>
    <w:rsid w:val="001B0146"/>
    <w:rsid w:val="001B1BDD"/>
    <w:rsid w:val="001B1D80"/>
    <w:rsid w:val="001B5E4B"/>
    <w:rsid w:val="001B6C80"/>
    <w:rsid w:val="001C586A"/>
    <w:rsid w:val="001D68D6"/>
    <w:rsid w:val="001E0D85"/>
    <w:rsid w:val="001E5897"/>
    <w:rsid w:val="001E7BEB"/>
    <w:rsid w:val="001F13D3"/>
    <w:rsid w:val="001F42BA"/>
    <w:rsid w:val="001F65CA"/>
    <w:rsid w:val="00202755"/>
    <w:rsid w:val="002063CC"/>
    <w:rsid w:val="00210355"/>
    <w:rsid w:val="00213E2B"/>
    <w:rsid w:val="00215878"/>
    <w:rsid w:val="00217C30"/>
    <w:rsid w:val="00222963"/>
    <w:rsid w:val="00223B68"/>
    <w:rsid w:val="00225D2C"/>
    <w:rsid w:val="00232348"/>
    <w:rsid w:val="00243AB5"/>
    <w:rsid w:val="00247BEE"/>
    <w:rsid w:val="00247E5B"/>
    <w:rsid w:val="00255BE1"/>
    <w:rsid w:val="00256E8C"/>
    <w:rsid w:val="00260EE6"/>
    <w:rsid w:val="00263588"/>
    <w:rsid w:val="00265300"/>
    <w:rsid w:val="00265A91"/>
    <w:rsid w:val="00266288"/>
    <w:rsid w:val="002738AB"/>
    <w:rsid w:val="00273C90"/>
    <w:rsid w:val="00273E47"/>
    <w:rsid w:val="00274F3F"/>
    <w:rsid w:val="00281838"/>
    <w:rsid w:val="002830CC"/>
    <w:rsid w:val="0028376C"/>
    <w:rsid w:val="002879C2"/>
    <w:rsid w:val="002947DD"/>
    <w:rsid w:val="00296640"/>
    <w:rsid w:val="00296B9C"/>
    <w:rsid w:val="002A78FC"/>
    <w:rsid w:val="002B0D85"/>
    <w:rsid w:val="002C213A"/>
    <w:rsid w:val="002C6A27"/>
    <w:rsid w:val="002C7C21"/>
    <w:rsid w:val="002D046A"/>
    <w:rsid w:val="002D68EA"/>
    <w:rsid w:val="002E6099"/>
    <w:rsid w:val="002E63B6"/>
    <w:rsid w:val="002F27AE"/>
    <w:rsid w:val="002F4695"/>
    <w:rsid w:val="002F5C3B"/>
    <w:rsid w:val="00303E10"/>
    <w:rsid w:val="00307BB5"/>
    <w:rsid w:val="0031062A"/>
    <w:rsid w:val="00310E50"/>
    <w:rsid w:val="003136BB"/>
    <w:rsid w:val="00313F3F"/>
    <w:rsid w:val="00316562"/>
    <w:rsid w:val="00316DA4"/>
    <w:rsid w:val="0032432E"/>
    <w:rsid w:val="003246BE"/>
    <w:rsid w:val="0033398F"/>
    <w:rsid w:val="00344C90"/>
    <w:rsid w:val="003511BF"/>
    <w:rsid w:val="003512DE"/>
    <w:rsid w:val="003638E2"/>
    <w:rsid w:val="00364D25"/>
    <w:rsid w:val="00370E2C"/>
    <w:rsid w:val="00377527"/>
    <w:rsid w:val="00381A9C"/>
    <w:rsid w:val="003851BC"/>
    <w:rsid w:val="003901E6"/>
    <w:rsid w:val="00392F7A"/>
    <w:rsid w:val="003A23B5"/>
    <w:rsid w:val="003A3A29"/>
    <w:rsid w:val="003B3D3D"/>
    <w:rsid w:val="003C2248"/>
    <w:rsid w:val="003C6D26"/>
    <w:rsid w:val="003D1DAD"/>
    <w:rsid w:val="003D2833"/>
    <w:rsid w:val="003D484B"/>
    <w:rsid w:val="003D6152"/>
    <w:rsid w:val="003E0D0E"/>
    <w:rsid w:val="003E3018"/>
    <w:rsid w:val="003E3D95"/>
    <w:rsid w:val="003E4951"/>
    <w:rsid w:val="003F3036"/>
    <w:rsid w:val="003F3394"/>
    <w:rsid w:val="003F5FB5"/>
    <w:rsid w:val="003F7D79"/>
    <w:rsid w:val="00413FF9"/>
    <w:rsid w:val="00420950"/>
    <w:rsid w:val="00426AD1"/>
    <w:rsid w:val="004301B8"/>
    <w:rsid w:val="004349E3"/>
    <w:rsid w:val="0043549F"/>
    <w:rsid w:val="00436EA0"/>
    <w:rsid w:val="004420EC"/>
    <w:rsid w:val="004427BD"/>
    <w:rsid w:val="0044500E"/>
    <w:rsid w:val="00452744"/>
    <w:rsid w:val="00456AB4"/>
    <w:rsid w:val="00462A72"/>
    <w:rsid w:val="00471A28"/>
    <w:rsid w:val="0047468C"/>
    <w:rsid w:val="0047604C"/>
    <w:rsid w:val="004763FD"/>
    <w:rsid w:val="00486863"/>
    <w:rsid w:val="00495AFF"/>
    <w:rsid w:val="00495DD5"/>
    <w:rsid w:val="004A1B41"/>
    <w:rsid w:val="004A1D4E"/>
    <w:rsid w:val="004A44DA"/>
    <w:rsid w:val="004B0D54"/>
    <w:rsid w:val="004B43F7"/>
    <w:rsid w:val="004B690C"/>
    <w:rsid w:val="004B7CCE"/>
    <w:rsid w:val="004C4689"/>
    <w:rsid w:val="004C7CAD"/>
    <w:rsid w:val="004D0F56"/>
    <w:rsid w:val="004D2B4C"/>
    <w:rsid w:val="004E2009"/>
    <w:rsid w:val="004E238E"/>
    <w:rsid w:val="004E6913"/>
    <w:rsid w:val="004F112D"/>
    <w:rsid w:val="004F18D1"/>
    <w:rsid w:val="004F2194"/>
    <w:rsid w:val="004F5313"/>
    <w:rsid w:val="004F6A95"/>
    <w:rsid w:val="004F76E0"/>
    <w:rsid w:val="0050083D"/>
    <w:rsid w:val="00501A35"/>
    <w:rsid w:val="00504248"/>
    <w:rsid w:val="005056A0"/>
    <w:rsid w:val="00510F9D"/>
    <w:rsid w:val="00523E59"/>
    <w:rsid w:val="00534BCB"/>
    <w:rsid w:val="005364F0"/>
    <w:rsid w:val="00543BE2"/>
    <w:rsid w:val="00550061"/>
    <w:rsid w:val="00551682"/>
    <w:rsid w:val="00552C3B"/>
    <w:rsid w:val="00553E3A"/>
    <w:rsid w:val="00554913"/>
    <w:rsid w:val="0055541F"/>
    <w:rsid w:val="00555743"/>
    <w:rsid w:val="005560CD"/>
    <w:rsid w:val="00556441"/>
    <w:rsid w:val="00557EC0"/>
    <w:rsid w:val="005643EE"/>
    <w:rsid w:val="0056749B"/>
    <w:rsid w:val="005739C4"/>
    <w:rsid w:val="00574396"/>
    <w:rsid w:val="005770BE"/>
    <w:rsid w:val="005779F0"/>
    <w:rsid w:val="00580E1F"/>
    <w:rsid w:val="0058107F"/>
    <w:rsid w:val="0058398B"/>
    <w:rsid w:val="00583A59"/>
    <w:rsid w:val="00584FBB"/>
    <w:rsid w:val="005947D2"/>
    <w:rsid w:val="005A25F8"/>
    <w:rsid w:val="005A2A7B"/>
    <w:rsid w:val="005B4420"/>
    <w:rsid w:val="005B46EE"/>
    <w:rsid w:val="005C4A95"/>
    <w:rsid w:val="005C6F6C"/>
    <w:rsid w:val="005D045C"/>
    <w:rsid w:val="005D09D6"/>
    <w:rsid w:val="005D7B21"/>
    <w:rsid w:val="005F4BC3"/>
    <w:rsid w:val="005F4F63"/>
    <w:rsid w:val="005F5348"/>
    <w:rsid w:val="005F5ABE"/>
    <w:rsid w:val="005F67A4"/>
    <w:rsid w:val="0060561C"/>
    <w:rsid w:val="0060672D"/>
    <w:rsid w:val="006106C0"/>
    <w:rsid w:val="00611E6B"/>
    <w:rsid w:val="00620452"/>
    <w:rsid w:val="0062161D"/>
    <w:rsid w:val="00622356"/>
    <w:rsid w:val="006240C9"/>
    <w:rsid w:val="006277AA"/>
    <w:rsid w:val="00630F8F"/>
    <w:rsid w:val="00631B85"/>
    <w:rsid w:val="00634601"/>
    <w:rsid w:val="00636D6A"/>
    <w:rsid w:val="00637863"/>
    <w:rsid w:val="00637A71"/>
    <w:rsid w:val="00644A7D"/>
    <w:rsid w:val="00653E8C"/>
    <w:rsid w:val="006556D4"/>
    <w:rsid w:val="00655B68"/>
    <w:rsid w:val="0066459E"/>
    <w:rsid w:val="0066516C"/>
    <w:rsid w:val="00666B27"/>
    <w:rsid w:val="00672C51"/>
    <w:rsid w:val="006749E0"/>
    <w:rsid w:val="00675DDD"/>
    <w:rsid w:val="0067682E"/>
    <w:rsid w:val="00681499"/>
    <w:rsid w:val="00682B33"/>
    <w:rsid w:val="00685329"/>
    <w:rsid w:val="00685550"/>
    <w:rsid w:val="0069204C"/>
    <w:rsid w:val="006951BC"/>
    <w:rsid w:val="006A20F2"/>
    <w:rsid w:val="006A37FC"/>
    <w:rsid w:val="006A5581"/>
    <w:rsid w:val="006A5793"/>
    <w:rsid w:val="006B17BB"/>
    <w:rsid w:val="006B6955"/>
    <w:rsid w:val="006B781B"/>
    <w:rsid w:val="006C4F66"/>
    <w:rsid w:val="006D4A2F"/>
    <w:rsid w:val="006D646C"/>
    <w:rsid w:val="006E41ED"/>
    <w:rsid w:val="006F01E6"/>
    <w:rsid w:val="006F2D39"/>
    <w:rsid w:val="006F2FD5"/>
    <w:rsid w:val="006F5DAF"/>
    <w:rsid w:val="006F6D12"/>
    <w:rsid w:val="00705B2C"/>
    <w:rsid w:val="00713521"/>
    <w:rsid w:val="00715C40"/>
    <w:rsid w:val="00716518"/>
    <w:rsid w:val="00720113"/>
    <w:rsid w:val="00720C90"/>
    <w:rsid w:val="007211E5"/>
    <w:rsid w:val="007219FB"/>
    <w:rsid w:val="00731F19"/>
    <w:rsid w:val="00732B31"/>
    <w:rsid w:val="00737040"/>
    <w:rsid w:val="00740BE6"/>
    <w:rsid w:val="00740F31"/>
    <w:rsid w:val="00742EE9"/>
    <w:rsid w:val="00743FE9"/>
    <w:rsid w:val="00745267"/>
    <w:rsid w:val="007476CF"/>
    <w:rsid w:val="00747C66"/>
    <w:rsid w:val="00747D72"/>
    <w:rsid w:val="00753FC9"/>
    <w:rsid w:val="007553B8"/>
    <w:rsid w:val="007556B0"/>
    <w:rsid w:val="00755DCD"/>
    <w:rsid w:val="00756FBF"/>
    <w:rsid w:val="00763EA0"/>
    <w:rsid w:val="00774674"/>
    <w:rsid w:val="00774F4E"/>
    <w:rsid w:val="00776EA4"/>
    <w:rsid w:val="00777D3B"/>
    <w:rsid w:val="00782DB3"/>
    <w:rsid w:val="00787DAD"/>
    <w:rsid w:val="007957FA"/>
    <w:rsid w:val="007A550C"/>
    <w:rsid w:val="007B2478"/>
    <w:rsid w:val="007B2F0F"/>
    <w:rsid w:val="007B3AA3"/>
    <w:rsid w:val="007B5C99"/>
    <w:rsid w:val="007C7291"/>
    <w:rsid w:val="007D269D"/>
    <w:rsid w:val="007D571E"/>
    <w:rsid w:val="007D5FE6"/>
    <w:rsid w:val="007F25EA"/>
    <w:rsid w:val="007F2E35"/>
    <w:rsid w:val="00800156"/>
    <w:rsid w:val="00802D84"/>
    <w:rsid w:val="00810C2B"/>
    <w:rsid w:val="00812411"/>
    <w:rsid w:val="008136C7"/>
    <w:rsid w:val="00815165"/>
    <w:rsid w:val="00815D57"/>
    <w:rsid w:val="00823B41"/>
    <w:rsid w:val="00830252"/>
    <w:rsid w:val="00835208"/>
    <w:rsid w:val="00840352"/>
    <w:rsid w:val="008408A6"/>
    <w:rsid w:val="00846E02"/>
    <w:rsid w:val="00847DA2"/>
    <w:rsid w:val="00851CFE"/>
    <w:rsid w:val="008544BC"/>
    <w:rsid w:val="00857E64"/>
    <w:rsid w:val="008603AA"/>
    <w:rsid w:val="00861301"/>
    <w:rsid w:val="008621FE"/>
    <w:rsid w:val="00862CDB"/>
    <w:rsid w:val="0087734A"/>
    <w:rsid w:val="00877B02"/>
    <w:rsid w:val="00880BC5"/>
    <w:rsid w:val="00883802"/>
    <w:rsid w:val="00887582"/>
    <w:rsid w:val="00893FA5"/>
    <w:rsid w:val="008946AE"/>
    <w:rsid w:val="0089535E"/>
    <w:rsid w:val="008A14A2"/>
    <w:rsid w:val="008A3B94"/>
    <w:rsid w:val="008A3D4E"/>
    <w:rsid w:val="008A4BDA"/>
    <w:rsid w:val="008C196E"/>
    <w:rsid w:val="008C48E3"/>
    <w:rsid w:val="008C5B3A"/>
    <w:rsid w:val="008C62A3"/>
    <w:rsid w:val="008D1F86"/>
    <w:rsid w:val="008D487E"/>
    <w:rsid w:val="008D4FEE"/>
    <w:rsid w:val="008D5034"/>
    <w:rsid w:val="008D5A15"/>
    <w:rsid w:val="008E08D6"/>
    <w:rsid w:val="008E4EB3"/>
    <w:rsid w:val="008E53F4"/>
    <w:rsid w:val="008E6DF4"/>
    <w:rsid w:val="008F139C"/>
    <w:rsid w:val="0090003D"/>
    <w:rsid w:val="00906E38"/>
    <w:rsid w:val="009074F1"/>
    <w:rsid w:val="0091015B"/>
    <w:rsid w:val="0092180F"/>
    <w:rsid w:val="009223E8"/>
    <w:rsid w:val="009231F0"/>
    <w:rsid w:val="009266AF"/>
    <w:rsid w:val="00935941"/>
    <w:rsid w:val="00940113"/>
    <w:rsid w:val="009430E5"/>
    <w:rsid w:val="0094457F"/>
    <w:rsid w:val="0094577A"/>
    <w:rsid w:val="009469CC"/>
    <w:rsid w:val="00946CF8"/>
    <w:rsid w:val="009504A3"/>
    <w:rsid w:val="00954803"/>
    <w:rsid w:val="009571DA"/>
    <w:rsid w:val="00961FB2"/>
    <w:rsid w:val="00963E15"/>
    <w:rsid w:val="00965D56"/>
    <w:rsid w:val="009741C9"/>
    <w:rsid w:val="00974334"/>
    <w:rsid w:val="00974A4A"/>
    <w:rsid w:val="009847E9"/>
    <w:rsid w:val="009A1379"/>
    <w:rsid w:val="009A3A60"/>
    <w:rsid w:val="009B63D6"/>
    <w:rsid w:val="009C0C9D"/>
    <w:rsid w:val="009C320A"/>
    <w:rsid w:val="009C6D7D"/>
    <w:rsid w:val="009C790E"/>
    <w:rsid w:val="009D3C50"/>
    <w:rsid w:val="009D3CDF"/>
    <w:rsid w:val="009D7B62"/>
    <w:rsid w:val="009E35F9"/>
    <w:rsid w:val="009E496B"/>
    <w:rsid w:val="009E4AFB"/>
    <w:rsid w:val="009E6237"/>
    <w:rsid w:val="009E6D4A"/>
    <w:rsid w:val="009E6D57"/>
    <w:rsid w:val="009F13D6"/>
    <w:rsid w:val="009F4BC5"/>
    <w:rsid w:val="00A0247E"/>
    <w:rsid w:val="00A1760C"/>
    <w:rsid w:val="00A20412"/>
    <w:rsid w:val="00A23FB2"/>
    <w:rsid w:val="00A24334"/>
    <w:rsid w:val="00A30A15"/>
    <w:rsid w:val="00A37BA1"/>
    <w:rsid w:val="00A4253F"/>
    <w:rsid w:val="00A42ABD"/>
    <w:rsid w:val="00A46644"/>
    <w:rsid w:val="00A47BBC"/>
    <w:rsid w:val="00A547AA"/>
    <w:rsid w:val="00A637F6"/>
    <w:rsid w:val="00A65077"/>
    <w:rsid w:val="00A66BB6"/>
    <w:rsid w:val="00A71BF0"/>
    <w:rsid w:val="00A76BD3"/>
    <w:rsid w:val="00A80195"/>
    <w:rsid w:val="00A80AAF"/>
    <w:rsid w:val="00A81DFF"/>
    <w:rsid w:val="00A81E61"/>
    <w:rsid w:val="00A84EEB"/>
    <w:rsid w:val="00A853C9"/>
    <w:rsid w:val="00A90567"/>
    <w:rsid w:val="00A912B8"/>
    <w:rsid w:val="00A91787"/>
    <w:rsid w:val="00A9184C"/>
    <w:rsid w:val="00A9657A"/>
    <w:rsid w:val="00AA05DF"/>
    <w:rsid w:val="00AA2C93"/>
    <w:rsid w:val="00AB016B"/>
    <w:rsid w:val="00AB1B8E"/>
    <w:rsid w:val="00AB22A6"/>
    <w:rsid w:val="00AB310D"/>
    <w:rsid w:val="00AC12FB"/>
    <w:rsid w:val="00AC32B2"/>
    <w:rsid w:val="00AC5C75"/>
    <w:rsid w:val="00AD0C84"/>
    <w:rsid w:val="00AD765E"/>
    <w:rsid w:val="00AE0684"/>
    <w:rsid w:val="00AE60D6"/>
    <w:rsid w:val="00AE7908"/>
    <w:rsid w:val="00AF0C22"/>
    <w:rsid w:val="00AF5F71"/>
    <w:rsid w:val="00AF7022"/>
    <w:rsid w:val="00AF7486"/>
    <w:rsid w:val="00B000AC"/>
    <w:rsid w:val="00B02CEC"/>
    <w:rsid w:val="00B039F5"/>
    <w:rsid w:val="00B06BCD"/>
    <w:rsid w:val="00B078AA"/>
    <w:rsid w:val="00B07CF5"/>
    <w:rsid w:val="00B30E1E"/>
    <w:rsid w:val="00B456CA"/>
    <w:rsid w:val="00B470A4"/>
    <w:rsid w:val="00B50184"/>
    <w:rsid w:val="00B54FDD"/>
    <w:rsid w:val="00B55705"/>
    <w:rsid w:val="00B57765"/>
    <w:rsid w:val="00B57FF7"/>
    <w:rsid w:val="00B65BD1"/>
    <w:rsid w:val="00B67283"/>
    <w:rsid w:val="00B67CBE"/>
    <w:rsid w:val="00B76FD3"/>
    <w:rsid w:val="00B82F1A"/>
    <w:rsid w:val="00B82F7E"/>
    <w:rsid w:val="00B92929"/>
    <w:rsid w:val="00B976A0"/>
    <w:rsid w:val="00BA665B"/>
    <w:rsid w:val="00BC16FD"/>
    <w:rsid w:val="00BC6ABB"/>
    <w:rsid w:val="00BD2331"/>
    <w:rsid w:val="00BD2E49"/>
    <w:rsid w:val="00BD625B"/>
    <w:rsid w:val="00BE06F6"/>
    <w:rsid w:val="00BE3470"/>
    <w:rsid w:val="00BE4416"/>
    <w:rsid w:val="00BE61F9"/>
    <w:rsid w:val="00BF310C"/>
    <w:rsid w:val="00C06B3F"/>
    <w:rsid w:val="00C07C8C"/>
    <w:rsid w:val="00C12D43"/>
    <w:rsid w:val="00C15E40"/>
    <w:rsid w:val="00C162CD"/>
    <w:rsid w:val="00C167D4"/>
    <w:rsid w:val="00C2299C"/>
    <w:rsid w:val="00C24B02"/>
    <w:rsid w:val="00C272D8"/>
    <w:rsid w:val="00C27B2B"/>
    <w:rsid w:val="00C319C8"/>
    <w:rsid w:val="00C31C25"/>
    <w:rsid w:val="00C347F8"/>
    <w:rsid w:val="00C364C6"/>
    <w:rsid w:val="00C40CA0"/>
    <w:rsid w:val="00C43FAB"/>
    <w:rsid w:val="00C440E0"/>
    <w:rsid w:val="00C45272"/>
    <w:rsid w:val="00C50422"/>
    <w:rsid w:val="00C52A54"/>
    <w:rsid w:val="00C5399C"/>
    <w:rsid w:val="00C53BCB"/>
    <w:rsid w:val="00C55F8A"/>
    <w:rsid w:val="00C62BA1"/>
    <w:rsid w:val="00C749A4"/>
    <w:rsid w:val="00C761E0"/>
    <w:rsid w:val="00C766E1"/>
    <w:rsid w:val="00C77207"/>
    <w:rsid w:val="00C86FBA"/>
    <w:rsid w:val="00C90636"/>
    <w:rsid w:val="00C9183E"/>
    <w:rsid w:val="00C946E0"/>
    <w:rsid w:val="00C94F10"/>
    <w:rsid w:val="00CA6524"/>
    <w:rsid w:val="00CA65D4"/>
    <w:rsid w:val="00CB145F"/>
    <w:rsid w:val="00CB3A6B"/>
    <w:rsid w:val="00CB46F8"/>
    <w:rsid w:val="00CB4DE1"/>
    <w:rsid w:val="00CB67BF"/>
    <w:rsid w:val="00CC0007"/>
    <w:rsid w:val="00CC2488"/>
    <w:rsid w:val="00CC5B6B"/>
    <w:rsid w:val="00CC6AA3"/>
    <w:rsid w:val="00CD35D3"/>
    <w:rsid w:val="00CD442B"/>
    <w:rsid w:val="00CD76B7"/>
    <w:rsid w:val="00CE06E3"/>
    <w:rsid w:val="00CE0ECF"/>
    <w:rsid w:val="00CE135B"/>
    <w:rsid w:val="00CE1EFF"/>
    <w:rsid w:val="00CE5942"/>
    <w:rsid w:val="00CF1C08"/>
    <w:rsid w:val="00D03783"/>
    <w:rsid w:val="00D04843"/>
    <w:rsid w:val="00D11055"/>
    <w:rsid w:val="00D157C9"/>
    <w:rsid w:val="00D1645C"/>
    <w:rsid w:val="00D23416"/>
    <w:rsid w:val="00D237AB"/>
    <w:rsid w:val="00D30799"/>
    <w:rsid w:val="00D34EDB"/>
    <w:rsid w:val="00D35B3A"/>
    <w:rsid w:val="00D36395"/>
    <w:rsid w:val="00D36E61"/>
    <w:rsid w:val="00D479E7"/>
    <w:rsid w:val="00D51137"/>
    <w:rsid w:val="00D53105"/>
    <w:rsid w:val="00D54DDF"/>
    <w:rsid w:val="00D556A5"/>
    <w:rsid w:val="00D55C47"/>
    <w:rsid w:val="00D57954"/>
    <w:rsid w:val="00D618DA"/>
    <w:rsid w:val="00D63B20"/>
    <w:rsid w:val="00D65E57"/>
    <w:rsid w:val="00D674AF"/>
    <w:rsid w:val="00D76CEE"/>
    <w:rsid w:val="00D77E1A"/>
    <w:rsid w:val="00D81881"/>
    <w:rsid w:val="00D9034B"/>
    <w:rsid w:val="00D9409E"/>
    <w:rsid w:val="00DA3E6E"/>
    <w:rsid w:val="00DB0019"/>
    <w:rsid w:val="00DB1D06"/>
    <w:rsid w:val="00DB796A"/>
    <w:rsid w:val="00DC089B"/>
    <w:rsid w:val="00DC1E3B"/>
    <w:rsid w:val="00DC37DA"/>
    <w:rsid w:val="00DD19D0"/>
    <w:rsid w:val="00DD1C36"/>
    <w:rsid w:val="00DD43A5"/>
    <w:rsid w:val="00DD63B9"/>
    <w:rsid w:val="00DD6ABF"/>
    <w:rsid w:val="00DE11C7"/>
    <w:rsid w:val="00DE4BB5"/>
    <w:rsid w:val="00DE7B86"/>
    <w:rsid w:val="00DF43E0"/>
    <w:rsid w:val="00DF4D4C"/>
    <w:rsid w:val="00DF5CD1"/>
    <w:rsid w:val="00E01DA5"/>
    <w:rsid w:val="00E01FE8"/>
    <w:rsid w:val="00E025E7"/>
    <w:rsid w:val="00E03827"/>
    <w:rsid w:val="00E063F4"/>
    <w:rsid w:val="00E11E3B"/>
    <w:rsid w:val="00E1407D"/>
    <w:rsid w:val="00E23704"/>
    <w:rsid w:val="00E24130"/>
    <w:rsid w:val="00E2611E"/>
    <w:rsid w:val="00E2770F"/>
    <w:rsid w:val="00E359CB"/>
    <w:rsid w:val="00E3602D"/>
    <w:rsid w:val="00E362EB"/>
    <w:rsid w:val="00E466AD"/>
    <w:rsid w:val="00E6252E"/>
    <w:rsid w:val="00E70292"/>
    <w:rsid w:val="00E74978"/>
    <w:rsid w:val="00E75224"/>
    <w:rsid w:val="00E7761E"/>
    <w:rsid w:val="00E83BD9"/>
    <w:rsid w:val="00E923A6"/>
    <w:rsid w:val="00E93C81"/>
    <w:rsid w:val="00E9472D"/>
    <w:rsid w:val="00E9504E"/>
    <w:rsid w:val="00E96FC3"/>
    <w:rsid w:val="00EA6922"/>
    <w:rsid w:val="00EA6E10"/>
    <w:rsid w:val="00EB09B1"/>
    <w:rsid w:val="00EB0D6B"/>
    <w:rsid w:val="00EB27E8"/>
    <w:rsid w:val="00EB50FA"/>
    <w:rsid w:val="00EB743A"/>
    <w:rsid w:val="00EC4FDE"/>
    <w:rsid w:val="00ED0A13"/>
    <w:rsid w:val="00ED19A0"/>
    <w:rsid w:val="00EE0ABD"/>
    <w:rsid w:val="00EE0FBB"/>
    <w:rsid w:val="00EE646A"/>
    <w:rsid w:val="00EF0626"/>
    <w:rsid w:val="00EF0A3B"/>
    <w:rsid w:val="00EF239C"/>
    <w:rsid w:val="00EF2AF2"/>
    <w:rsid w:val="00EF3962"/>
    <w:rsid w:val="00EF606C"/>
    <w:rsid w:val="00F03539"/>
    <w:rsid w:val="00F03877"/>
    <w:rsid w:val="00F05875"/>
    <w:rsid w:val="00F14095"/>
    <w:rsid w:val="00F15E10"/>
    <w:rsid w:val="00F34069"/>
    <w:rsid w:val="00F35352"/>
    <w:rsid w:val="00F41468"/>
    <w:rsid w:val="00F52863"/>
    <w:rsid w:val="00F535D7"/>
    <w:rsid w:val="00F53658"/>
    <w:rsid w:val="00F56D6B"/>
    <w:rsid w:val="00F57BC3"/>
    <w:rsid w:val="00F617D1"/>
    <w:rsid w:val="00F71DC9"/>
    <w:rsid w:val="00F74016"/>
    <w:rsid w:val="00F74FED"/>
    <w:rsid w:val="00F9022A"/>
    <w:rsid w:val="00F9248B"/>
    <w:rsid w:val="00F939D4"/>
    <w:rsid w:val="00F941E5"/>
    <w:rsid w:val="00F94F2D"/>
    <w:rsid w:val="00FA270D"/>
    <w:rsid w:val="00FA660B"/>
    <w:rsid w:val="00FA68D2"/>
    <w:rsid w:val="00FB29F8"/>
    <w:rsid w:val="00FB32AE"/>
    <w:rsid w:val="00FB7DBF"/>
    <w:rsid w:val="00FC60CD"/>
    <w:rsid w:val="00FC6145"/>
    <w:rsid w:val="00FC66B6"/>
    <w:rsid w:val="00FC6A43"/>
    <w:rsid w:val="00FD7552"/>
    <w:rsid w:val="00FD780C"/>
    <w:rsid w:val="00FE26B6"/>
    <w:rsid w:val="00FE2C3E"/>
    <w:rsid w:val="00FE49A9"/>
    <w:rsid w:val="00FF1DE2"/>
    <w:rsid w:val="00FF1E8F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764FB5"/>
  <w15:chartTrackingRefBased/>
  <w15:docId w15:val="{F00D6E05-69C0-450C-8FCC-BC3C58EF1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Body Text Indent 3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  <w:lang w:val="x-none" w:eastAsia="x-non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993" w:hanging="993"/>
      <w:jc w:val="both"/>
    </w:pPr>
    <w:rPr>
      <w:b/>
      <w:lang w:val="es-ES_tradnl" w:eastAsia="x-none"/>
    </w:rPr>
  </w:style>
  <w:style w:type="paragraph" w:styleId="Corpodetexto">
    <w:name w:val="Body Text"/>
    <w:basedOn w:val="Normal"/>
    <w:link w:val="CorpodetextoChar"/>
    <w:pPr>
      <w:jc w:val="both"/>
    </w:pPr>
    <w:rPr>
      <w:rFonts w:ascii="Garamond" w:hAnsi="Garamond"/>
      <w:b/>
      <w:lang w:val="x-none" w:eastAsia="x-none"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  <w:lang w:val="x-none" w:eastAsia="x-none"/>
    </w:rPr>
  </w:style>
  <w:style w:type="character" w:styleId="Forte">
    <w:name w:val="Strong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  <w:lang w:val="x-none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/>
      <w:sz w:val="16"/>
      <w:szCs w:val="16"/>
      <w:lang w:val="x-none"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7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2012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2015-12-09T11:52:00Z</cp:lastPrinted>
  <dcterms:created xsi:type="dcterms:W3CDTF">2026-06-23T12:28:00Z</dcterms:created>
  <dcterms:modified xsi:type="dcterms:W3CDTF">2026-06-23T12:28:00Z</dcterms:modified>
</cp:coreProperties>
</file>