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537A" w14:textId="77777777" w:rsidR="00DE667F" w:rsidRPr="00CE2E37" w:rsidRDefault="00DE667F">
      <w:pPr>
        <w:pStyle w:val="Ttulo2"/>
        <w:rPr>
          <w:rFonts w:ascii="Times New Roman" w:hAnsi="Times New Roman" w:cs="Times New Roman"/>
        </w:rPr>
      </w:pPr>
      <w:r w:rsidRPr="00CE2E37">
        <w:rPr>
          <w:rFonts w:ascii="Times New Roman" w:hAnsi="Times New Roman" w:cs="Times New Roman"/>
        </w:rPr>
        <w:t xml:space="preserve">DECRETO Nº </w:t>
      </w:r>
      <w:r w:rsidR="002C363D">
        <w:rPr>
          <w:rFonts w:ascii="Times New Roman" w:hAnsi="Times New Roman" w:cs="Times New Roman"/>
        </w:rPr>
        <w:t>12</w:t>
      </w:r>
      <w:r w:rsidR="003E3D69">
        <w:rPr>
          <w:rFonts w:ascii="Times New Roman" w:hAnsi="Times New Roman" w:cs="Times New Roman"/>
        </w:rPr>
        <w:t>871</w:t>
      </w:r>
      <w:r w:rsidR="00B1103F">
        <w:rPr>
          <w:rFonts w:ascii="Times New Roman" w:hAnsi="Times New Roman" w:cs="Times New Roman"/>
        </w:rPr>
        <w:t>/2016</w:t>
      </w:r>
    </w:p>
    <w:p w14:paraId="3CB6554C" w14:textId="77777777" w:rsidR="00DE667F" w:rsidRDefault="00DE667F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F3269E" w14:textId="77777777" w:rsidR="003F1C7C" w:rsidRPr="00CE2E37" w:rsidRDefault="003F1C7C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1D455A" w14:textId="77777777" w:rsidR="00DE667F" w:rsidRPr="00CE2E37" w:rsidRDefault="00DE667F" w:rsidP="00476904">
      <w:pPr>
        <w:pStyle w:val="Recuodecorpodetexto2"/>
        <w:rPr>
          <w:rFonts w:ascii="Times New Roman" w:hAnsi="Times New Roman" w:cs="Times New Roman"/>
          <w:sz w:val="24"/>
          <w:szCs w:val="24"/>
        </w:rPr>
      </w:pPr>
      <w:r w:rsidRPr="00CE2E37">
        <w:rPr>
          <w:rFonts w:ascii="Times New Roman" w:hAnsi="Times New Roman" w:cs="Times New Roman"/>
          <w:color w:val="000000"/>
          <w:sz w:val="24"/>
          <w:szCs w:val="24"/>
        </w:rPr>
        <w:t xml:space="preserve">Designa </w:t>
      </w:r>
      <w:r w:rsidR="003E3D6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E2E37">
        <w:rPr>
          <w:rFonts w:ascii="Times New Roman" w:hAnsi="Times New Roman" w:cs="Times New Roman"/>
          <w:color w:val="000000"/>
          <w:sz w:val="24"/>
          <w:szCs w:val="24"/>
        </w:rPr>
        <w:t xml:space="preserve"> servidor</w:t>
      </w:r>
      <w:r w:rsidR="003E3D6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E2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3D69">
        <w:rPr>
          <w:rFonts w:ascii="Times New Roman" w:hAnsi="Times New Roman" w:cs="Times New Roman"/>
          <w:color w:val="000000"/>
          <w:sz w:val="24"/>
          <w:szCs w:val="24"/>
        </w:rPr>
        <w:t>Keli Cristina de Oliveira</w:t>
      </w:r>
      <w:r w:rsidR="00595F94">
        <w:rPr>
          <w:rFonts w:ascii="Times New Roman" w:hAnsi="Times New Roman" w:cs="Times New Roman"/>
          <w:color w:val="000000"/>
          <w:sz w:val="24"/>
          <w:szCs w:val="24"/>
        </w:rPr>
        <w:t xml:space="preserve"> para o turno suplementar</w:t>
      </w:r>
      <w:r w:rsidR="000F28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FA7240" w14:textId="77777777" w:rsidR="00DE667F" w:rsidRDefault="00DE667F" w:rsidP="008C62B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FDD1F3" w14:textId="77777777" w:rsidR="003F1C7C" w:rsidRPr="00CE2E37" w:rsidRDefault="003F1C7C" w:rsidP="008C62B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6C22CE" w14:textId="77777777" w:rsidR="00DE667F" w:rsidRPr="00CE2E37" w:rsidRDefault="00DE667F" w:rsidP="00CE2E3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CE2E37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46801645" w14:textId="77777777" w:rsidR="00DE667F" w:rsidRPr="00CE2E37" w:rsidRDefault="00DE66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E34250" w14:textId="77777777" w:rsidR="00DE667F" w:rsidRDefault="00DE667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73CA75" w14:textId="77777777" w:rsidR="00DE667F" w:rsidRDefault="00DE667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42ACAB6" w14:textId="77777777" w:rsidR="00A05775" w:rsidRPr="00CE2E37" w:rsidRDefault="00A0577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AF8AA6" w14:textId="77777777" w:rsidR="00DE667F" w:rsidRPr="00CE2E37" w:rsidRDefault="00DE667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66D6AC" w14:textId="77777777" w:rsidR="00476904" w:rsidRPr="001E787C" w:rsidRDefault="00476904" w:rsidP="00A0577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1E787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1E787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E787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DESIGNA </w:t>
      </w:r>
      <w:r w:rsidR="004419ED">
        <w:rPr>
          <w:rFonts w:ascii="Times New Roman" w:hAnsi="Times New Roman" w:cs="Times New Roman"/>
          <w:color w:val="000000"/>
          <w:sz w:val="24"/>
          <w:szCs w:val="24"/>
          <w:lang w:val="pt-BR"/>
        </w:rPr>
        <w:t>a</w:t>
      </w:r>
      <w:r w:rsidR="00EE570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servidor</w:t>
      </w:r>
      <w:r w:rsidR="004419ED">
        <w:rPr>
          <w:rFonts w:ascii="Times New Roman" w:hAnsi="Times New Roman" w:cs="Times New Roman"/>
          <w:color w:val="000000"/>
          <w:sz w:val="24"/>
          <w:szCs w:val="24"/>
          <w:lang w:val="pt-BR"/>
        </w:rPr>
        <w:t>a</w:t>
      </w:r>
      <w:r w:rsidRPr="001E787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3E3D6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KELI CRISTINA DE OLIVEIRA</w:t>
      </w:r>
      <w:r w:rsidRPr="008665A3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,</w:t>
      </w:r>
      <w:r w:rsidRPr="001E787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EE5703">
        <w:rPr>
          <w:rFonts w:ascii="Times New Roman" w:hAnsi="Times New Roman" w:cs="Times New Roman"/>
          <w:color w:val="000000"/>
          <w:sz w:val="24"/>
          <w:szCs w:val="24"/>
          <w:lang w:val="pt-BR"/>
        </w:rPr>
        <w:t>portador</w:t>
      </w:r>
      <w:r w:rsidR="004419ED">
        <w:rPr>
          <w:rFonts w:ascii="Times New Roman" w:hAnsi="Times New Roman" w:cs="Times New Roman"/>
          <w:color w:val="000000"/>
          <w:sz w:val="24"/>
          <w:szCs w:val="24"/>
          <w:lang w:val="pt-BR"/>
        </w:rPr>
        <w:t>a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da Cédula de Identidade n°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3E3D69">
        <w:rPr>
          <w:rFonts w:ascii="Times New Roman" w:hAnsi="Times New Roman" w:cs="Times New Roman"/>
          <w:color w:val="000000"/>
          <w:sz w:val="24"/>
          <w:szCs w:val="24"/>
          <w:lang w:val="pt-BR"/>
        </w:rPr>
        <w:t>1.316.817-12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>/PR e do CPF/MF n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° </w:t>
      </w:r>
      <w:r w:rsidR="003E3D69">
        <w:rPr>
          <w:rFonts w:ascii="Times New Roman" w:hAnsi="Times New Roman" w:cs="Times New Roman"/>
          <w:color w:val="000000"/>
          <w:sz w:val="24"/>
          <w:szCs w:val="24"/>
          <w:lang w:val="pt-BR"/>
        </w:rPr>
        <w:t>058.265.229-41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matrícula funcional n° </w:t>
      </w:r>
      <w:r w:rsidR="003E3D69">
        <w:rPr>
          <w:rFonts w:ascii="Times New Roman" w:hAnsi="Times New Roman" w:cs="Times New Roman"/>
          <w:color w:val="000000"/>
          <w:sz w:val="24"/>
          <w:szCs w:val="24"/>
          <w:lang w:val="pt-BR"/>
        </w:rPr>
        <w:t>18330-1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para o turno suplementar com 20 (vinte) horas semanais de </w:t>
      </w:r>
      <w:r w:rsidR="008222FD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>Professor</w:t>
      </w:r>
      <w:r w:rsidR="003E3D69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>a</w:t>
      </w:r>
      <w:r w:rsidR="000F2821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 xml:space="preserve"> de </w:t>
      </w:r>
      <w:r w:rsidR="003E3D69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>Ensino Fundamental</w:t>
      </w:r>
      <w:r w:rsidR="003F1C7C" w:rsidRPr="003F1C7C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 xml:space="preserve"> </w:t>
      </w:r>
      <w:r w:rsidR="00C804F6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 xml:space="preserve">com Habilitação em </w:t>
      </w:r>
      <w:r w:rsidR="003E3D69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 xml:space="preserve">Licenciatura Plena, 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>Nível “</w:t>
      </w:r>
      <w:r w:rsidR="003E3D69">
        <w:rPr>
          <w:rFonts w:ascii="Times New Roman" w:hAnsi="Times New Roman" w:cs="Times New Roman"/>
          <w:color w:val="000000"/>
          <w:sz w:val="24"/>
          <w:szCs w:val="24"/>
          <w:lang w:val="pt-BR"/>
        </w:rPr>
        <w:t>B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– Classe “1”,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3F1C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para atuar junto a Secretaria de Educação, Cultura e Esportes/Escola </w:t>
      </w:r>
      <w:r w:rsidR="002C363D">
        <w:rPr>
          <w:rFonts w:ascii="Times New Roman" w:hAnsi="Times New Roman" w:cs="Times New Roman"/>
          <w:color w:val="000000"/>
          <w:sz w:val="24"/>
          <w:szCs w:val="24"/>
          <w:lang w:val="pt-BR"/>
        </w:rPr>
        <w:t>Municipal Carrossel</w:t>
      </w:r>
      <w:r w:rsidR="003F1C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com base no </w:t>
      </w:r>
      <w:r w:rsidR="00441658">
        <w:rPr>
          <w:rFonts w:ascii="Times New Roman" w:hAnsi="Times New Roman" w:cs="Times New Roman"/>
          <w:color w:val="000000"/>
          <w:sz w:val="24"/>
          <w:szCs w:val="24"/>
          <w:lang w:val="pt-BR"/>
        </w:rPr>
        <w:t>art.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47,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Inciso I</w:t>
      </w:r>
      <w:r w:rsidR="003F1C7C">
        <w:rPr>
          <w:rFonts w:ascii="Times New Roman" w:hAnsi="Times New Roman" w:cs="Times New Roman"/>
          <w:color w:val="000000"/>
          <w:sz w:val="24"/>
          <w:szCs w:val="24"/>
          <w:lang w:val="pt-BR"/>
        </w:rPr>
        <w:t>I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I, parágrafo 1º e o </w:t>
      </w:r>
      <w:r w:rsidR="00441658">
        <w:rPr>
          <w:rFonts w:ascii="Times New Roman" w:hAnsi="Times New Roman" w:cs="Times New Roman"/>
          <w:color w:val="000000"/>
          <w:sz w:val="24"/>
          <w:szCs w:val="24"/>
          <w:lang w:val="pt-BR"/>
        </w:rPr>
        <w:t>art.</w:t>
      </w:r>
      <w:r w:rsidRPr="001E78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48 da Lei 1416/2008</w:t>
      </w:r>
      <w:r w:rsidR="00FA13D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="003F1C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no período de </w:t>
      </w:r>
      <w:r w:rsidR="003E3D69">
        <w:rPr>
          <w:rFonts w:ascii="Times New Roman" w:hAnsi="Times New Roman" w:cs="Times New Roman"/>
          <w:color w:val="000000"/>
          <w:sz w:val="24"/>
          <w:szCs w:val="24"/>
          <w:lang w:val="pt-BR"/>
        </w:rPr>
        <w:t>18 de abril</w:t>
      </w:r>
      <w:r w:rsidR="003F1C7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a 16 de dezembro de 2016.</w:t>
      </w:r>
    </w:p>
    <w:p w14:paraId="4146728E" w14:textId="77777777" w:rsidR="00DE667F" w:rsidRDefault="00DE667F" w:rsidP="003F1C7C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46A584E8" w14:textId="77777777" w:rsidR="003F1C7C" w:rsidRPr="00CE2E37" w:rsidRDefault="003F1C7C" w:rsidP="003F1C7C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56E89185" w14:textId="77777777" w:rsidR="00DE667F" w:rsidRPr="00CE2E37" w:rsidRDefault="00DE667F" w:rsidP="00CE2E3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Estado do Paraná, aos </w:t>
      </w:r>
      <w:r w:rsidR="003F1C7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</w:t>
      </w:r>
      <w:r w:rsidR="002C363D">
        <w:rPr>
          <w:rFonts w:ascii="Times New Roman" w:hAnsi="Times New Roman" w:cs="Times New Roman"/>
          <w:b/>
          <w:bCs/>
          <w:sz w:val="24"/>
          <w:szCs w:val="24"/>
          <w:lang w:val="pt-BR"/>
        </w:rPr>
        <w:t>dois</w:t>
      </w: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3E3D69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476904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476904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32381F8" w14:textId="77777777" w:rsidR="00DE667F" w:rsidRPr="00CE2E37" w:rsidRDefault="00DE667F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3DDB16" w14:textId="77777777" w:rsidR="00DE667F" w:rsidRPr="00CE2E37" w:rsidRDefault="00DE667F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0ACC96" w14:textId="77777777" w:rsidR="00DE667F" w:rsidRDefault="00DE667F" w:rsidP="00CE2E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57580E" w14:textId="77777777" w:rsidR="003F1C7C" w:rsidRPr="00CE2E37" w:rsidRDefault="003F1C7C" w:rsidP="00CE2E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D9E875" w14:textId="77777777" w:rsidR="00DE667F" w:rsidRPr="00CE2E37" w:rsidRDefault="00DE667F" w:rsidP="00CE2E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4B77C09" w14:textId="77777777" w:rsidR="00DE667F" w:rsidRPr="00CE2E37" w:rsidRDefault="00DE667F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E1E5390" w14:textId="77777777" w:rsidR="00DE667F" w:rsidRPr="00CE2E37" w:rsidRDefault="00DE667F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C78A38A" w14:textId="77777777" w:rsidR="00DE667F" w:rsidRPr="00CE2E37" w:rsidRDefault="00DE667F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B26B215" w14:textId="77777777" w:rsidR="00DE667F" w:rsidRPr="00CE2E37" w:rsidRDefault="00DE667F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68ABE5F" w14:textId="77777777" w:rsidR="00DE667F" w:rsidRDefault="00DE667F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B62E2F" w14:textId="77777777" w:rsidR="003F1C7C" w:rsidRDefault="003F1C7C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169BAA" w14:textId="77777777" w:rsidR="00441658" w:rsidRDefault="00441658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5E9362" w14:textId="77777777" w:rsidR="002C363D" w:rsidRPr="00CE2E37" w:rsidRDefault="002C363D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491383" w14:textId="77777777" w:rsidR="00DE667F" w:rsidRPr="00CE2E37" w:rsidRDefault="00DE667F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E2E37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27E3434" w14:textId="77777777" w:rsidR="00DE667F" w:rsidRPr="00CE2E37" w:rsidRDefault="00DE667F" w:rsidP="00CE2E37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E2E37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DE667F" w:rsidRPr="00CE2E37" w:rsidSect="00A05775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E9A4" w14:textId="77777777" w:rsidR="00AE68D1" w:rsidRDefault="00AE68D1">
      <w:r>
        <w:separator/>
      </w:r>
    </w:p>
  </w:endnote>
  <w:endnote w:type="continuationSeparator" w:id="0">
    <w:p w14:paraId="05FB12B3" w14:textId="77777777" w:rsidR="00AE68D1" w:rsidRDefault="00AE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3177" w14:textId="77777777" w:rsidR="00DE667F" w:rsidRDefault="00DE667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F363" w14:textId="77777777" w:rsidR="00AE68D1" w:rsidRDefault="00AE68D1">
      <w:r>
        <w:separator/>
      </w:r>
    </w:p>
  </w:footnote>
  <w:footnote w:type="continuationSeparator" w:id="0">
    <w:p w14:paraId="06F470F8" w14:textId="77777777" w:rsidR="00AE68D1" w:rsidRDefault="00AE6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A1EB6"/>
    <w:rsid w:val="000F2821"/>
    <w:rsid w:val="001460D3"/>
    <w:rsid w:val="00151CFF"/>
    <w:rsid w:val="001736ED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93B2D"/>
    <w:rsid w:val="003A15F2"/>
    <w:rsid w:val="003D00B8"/>
    <w:rsid w:val="003D4E33"/>
    <w:rsid w:val="003E3D69"/>
    <w:rsid w:val="003F1C7C"/>
    <w:rsid w:val="003F5BB4"/>
    <w:rsid w:val="00410264"/>
    <w:rsid w:val="004328AE"/>
    <w:rsid w:val="00441658"/>
    <w:rsid w:val="004419ED"/>
    <w:rsid w:val="00457FD2"/>
    <w:rsid w:val="00476904"/>
    <w:rsid w:val="004A586B"/>
    <w:rsid w:val="0052554E"/>
    <w:rsid w:val="00537555"/>
    <w:rsid w:val="00595F94"/>
    <w:rsid w:val="005B023F"/>
    <w:rsid w:val="005B6D80"/>
    <w:rsid w:val="00622C30"/>
    <w:rsid w:val="00636909"/>
    <w:rsid w:val="00647A4F"/>
    <w:rsid w:val="006669D8"/>
    <w:rsid w:val="00677188"/>
    <w:rsid w:val="006B00AF"/>
    <w:rsid w:val="006C00EF"/>
    <w:rsid w:val="006C7D85"/>
    <w:rsid w:val="00706E24"/>
    <w:rsid w:val="00776982"/>
    <w:rsid w:val="007C230B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DA3"/>
    <w:rsid w:val="009A289B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68D1"/>
    <w:rsid w:val="00AE7F26"/>
    <w:rsid w:val="00B1103F"/>
    <w:rsid w:val="00B13E4A"/>
    <w:rsid w:val="00B264D7"/>
    <w:rsid w:val="00BA533E"/>
    <w:rsid w:val="00BA64F6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B3B1C"/>
    <w:rsid w:val="00EE5703"/>
    <w:rsid w:val="00EF32A9"/>
    <w:rsid w:val="00EF76BC"/>
    <w:rsid w:val="00F30778"/>
    <w:rsid w:val="00F309DB"/>
    <w:rsid w:val="00F664ED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81333"/>
  <w15:docId w15:val="{DFA95372-A13F-4456-A511-A1978DC5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2016-02-26T18:30:00Z</cp:lastPrinted>
  <dcterms:created xsi:type="dcterms:W3CDTF">2026-06-23T12:28:00Z</dcterms:created>
  <dcterms:modified xsi:type="dcterms:W3CDTF">2026-06-23T12:28:00Z</dcterms:modified>
</cp:coreProperties>
</file>