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E59D" w14:textId="77777777" w:rsidR="00CC64B5" w:rsidRPr="00D53DF1" w:rsidRDefault="00CC64B5" w:rsidP="00CC64B5">
      <w:pPr>
        <w:pStyle w:val="Ttulo1"/>
        <w:ind w:left="3402"/>
        <w:rPr>
          <w:rFonts w:ascii="Times New Roman" w:hAnsi="Times New Roman" w:cs="Times New Roman"/>
          <w:sz w:val="24"/>
          <w:szCs w:val="24"/>
        </w:rPr>
      </w:pPr>
      <w:r w:rsidRPr="00D53DF1">
        <w:rPr>
          <w:rFonts w:ascii="Times New Roman" w:hAnsi="Times New Roman" w:cs="Times New Roman"/>
          <w:sz w:val="24"/>
          <w:szCs w:val="24"/>
        </w:rPr>
        <w:t xml:space="preserve">LEI N.º </w:t>
      </w:r>
      <w:r w:rsidR="00B42153" w:rsidRPr="00D53DF1">
        <w:rPr>
          <w:rFonts w:ascii="Times New Roman" w:hAnsi="Times New Roman" w:cs="Times New Roman"/>
          <w:sz w:val="24"/>
          <w:szCs w:val="24"/>
        </w:rPr>
        <w:t>204</w:t>
      </w:r>
      <w:r w:rsidR="00D53DF1" w:rsidRPr="00D53DF1">
        <w:rPr>
          <w:rFonts w:ascii="Times New Roman" w:hAnsi="Times New Roman" w:cs="Times New Roman"/>
          <w:sz w:val="24"/>
          <w:szCs w:val="24"/>
        </w:rPr>
        <w:t>7</w:t>
      </w:r>
      <w:r w:rsidRPr="00D53DF1">
        <w:rPr>
          <w:rFonts w:ascii="Times New Roman" w:hAnsi="Times New Roman" w:cs="Times New Roman"/>
          <w:sz w:val="24"/>
          <w:szCs w:val="24"/>
        </w:rPr>
        <w:t>/2015</w:t>
      </w:r>
    </w:p>
    <w:p w14:paraId="0B03951A" w14:textId="77777777" w:rsidR="00CC64B5" w:rsidRPr="00D53DF1" w:rsidRDefault="00CC64B5" w:rsidP="00CC64B5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237BAA7D" w14:textId="77777777" w:rsidR="00D53DF1" w:rsidRPr="00D53DF1" w:rsidRDefault="00D53DF1" w:rsidP="00D53DF1">
      <w:pPr>
        <w:pStyle w:val="NormalWeb"/>
        <w:ind w:left="3402"/>
        <w:jc w:val="both"/>
      </w:pPr>
      <w:r w:rsidRPr="00D53DF1">
        <w:rPr>
          <w:rStyle w:val="Forte"/>
        </w:rPr>
        <w:t xml:space="preserve">Dispõe sobre a desafetação de parte da Rua Lourenço </w:t>
      </w:r>
      <w:proofErr w:type="spellStart"/>
      <w:r w:rsidRPr="00D53DF1">
        <w:rPr>
          <w:rStyle w:val="Forte"/>
        </w:rPr>
        <w:t>Sluzarski</w:t>
      </w:r>
      <w:proofErr w:type="spellEnd"/>
      <w:r w:rsidRPr="00D53DF1">
        <w:rPr>
          <w:rStyle w:val="Forte"/>
        </w:rPr>
        <w:t>, unifica a quadras e dá outras providências.</w:t>
      </w:r>
    </w:p>
    <w:p w14:paraId="5A483F0C" w14:textId="77777777" w:rsidR="00D53DF1" w:rsidRPr="00D53DF1" w:rsidRDefault="00D53DF1" w:rsidP="00D53DF1">
      <w:pPr>
        <w:pStyle w:val="NormalWeb"/>
        <w:ind w:left="3402"/>
        <w:jc w:val="both"/>
      </w:pPr>
      <w:r w:rsidRPr="00D53DF1">
        <w:t>A Câmara Municipal de Vereadores aprovou, e eu</w:t>
      </w:r>
      <w:r w:rsidRPr="00D53DF1">
        <w:rPr>
          <w:b/>
        </w:rPr>
        <w:t xml:space="preserve"> Raul Camilo </w:t>
      </w:r>
      <w:proofErr w:type="spellStart"/>
      <w:r w:rsidRPr="00D53DF1">
        <w:rPr>
          <w:b/>
        </w:rPr>
        <w:t>Isotton</w:t>
      </w:r>
      <w:proofErr w:type="spellEnd"/>
      <w:r w:rsidRPr="00D53DF1">
        <w:rPr>
          <w:b/>
        </w:rPr>
        <w:t xml:space="preserve">, </w:t>
      </w:r>
      <w:r w:rsidRPr="00D53DF1">
        <w:t>Prefeito de Dois Vizinhos, sanciono a seguinte,</w:t>
      </w:r>
    </w:p>
    <w:p w14:paraId="20A78DB2" w14:textId="77777777" w:rsidR="00D53DF1" w:rsidRPr="00D53DF1" w:rsidRDefault="00D53DF1" w:rsidP="00D53DF1">
      <w:pPr>
        <w:pStyle w:val="NormalWeb"/>
        <w:ind w:firstLine="3402"/>
        <w:jc w:val="both"/>
      </w:pPr>
      <w:r w:rsidRPr="00D53DF1">
        <w:rPr>
          <w:b/>
          <w:bCs/>
        </w:rPr>
        <w:t>LEI</w:t>
      </w:r>
      <w:r w:rsidRPr="00D53DF1">
        <w:t>:</w:t>
      </w:r>
    </w:p>
    <w:p w14:paraId="56F3B370" w14:textId="77777777" w:rsidR="00D53DF1" w:rsidRPr="00D53DF1" w:rsidRDefault="00D53DF1" w:rsidP="00D53DF1">
      <w:pPr>
        <w:pStyle w:val="NormalWeb"/>
        <w:ind w:firstLine="3402"/>
        <w:jc w:val="both"/>
      </w:pPr>
      <w:r w:rsidRPr="00D53DF1">
        <w:rPr>
          <w:b/>
          <w:bCs/>
        </w:rPr>
        <w:t xml:space="preserve">Art. 1º </w:t>
      </w:r>
      <w:r w:rsidRPr="00D53DF1">
        <w:t xml:space="preserve">- Fica desafetada a área de 2.876,80m², (dois mil oitocentos e setenta e seis metros quadrados e oitenta decímetros quadrados) da Rua Lourenço </w:t>
      </w:r>
      <w:proofErr w:type="spellStart"/>
      <w:r w:rsidRPr="00D53DF1">
        <w:t>Sluzarski</w:t>
      </w:r>
      <w:proofErr w:type="spellEnd"/>
      <w:r w:rsidRPr="00D53DF1">
        <w:t>, da cidade e Comarca de Dois Vizinhos, conforme memorial descritivo e mapa anexos, que fazem parte integrante desta Lei, de propriedade do Município de Dois Vizinhos.</w:t>
      </w:r>
    </w:p>
    <w:p w14:paraId="5E37BE5B" w14:textId="77777777" w:rsidR="00D53DF1" w:rsidRPr="00D53DF1" w:rsidRDefault="00D53DF1" w:rsidP="00D53DF1">
      <w:pPr>
        <w:pStyle w:val="NormalWeb"/>
        <w:ind w:firstLine="3402"/>
        <w:jc w:val="both"/>
      </w:pPr>
      <w:r w:rsidRPr="00D53DF1">
        <w:rPr>
          <w:b/>
          <w:bCs/>
        </w:rPr>
        <w:t xml:space="preserve">Parágrafo único - </w:t>
      </w:r>
      <w:r w:rsidRPr="00D53DF1">
        <w:t>A área desafetada será unificada à Quadra n.º 140 da 3ª Parte.</w:t>
      </w:r>
    </w:p>
    <w:p w14:paraId="1B8E8DC4" w14:textId="77777777" w:rsidR="00D53DF1" w:rsidRPr="00D53DF1" w:rsidRDefault="00D53DF1" w:rsidP="00D53DF1">
      <w:pPr>
        <w:pStyle w:val="NormalWeb"/>
        <w:ind w:firstLine="3402"/>
        <w:jc w:val="both"/>
      </w:pPr>
      <w:r w:rsidRPr="00D53DF1">
        <w:rPr>
          <w:b/>
          <w:bCs/>
        </w:rPr>
        <w:t xml:space="preserve">Art. 2º. </w:t>
      </w:r>
      <w:r w:rsidRPr="00D53DF1">
        <w:t>Fica incorporado ao Patrimônio do Município de Dois Vizinhos a área descrita no parágrafo único do art. 1º, desta Lei.</w:t>
      </w:r>
    </w:p>
    <w:p w14:paraId="46E15079" w14:textId="77777777" w:rsidR="00D53DF1" w:rsidRPr="00D53DF1" w:rsidRDefault="00D53DF1" w:rsidP="00D53DF1">
      <w:pPr>
        <w:pStyle w:val="NormalWeb"/>
        <w:ind w:firstLine="3402"/>
        <w:jc w:val="both"/>
      </w:pPr>
      <w:r w:rsidRPr="00D53DF1">
        <w:rPr>
          <w:b/>
          <w:bCs/>
        </w:rPr>
        <w:t xml:space="preserve">Art. 3º. </w:t>
      </w:r>
      <w:r w:rsidRPr="00D53DF1">
        <w:t>Esta Lei entra em vigor na data de sua publicação.</w:t>
      </w:r>
    </w:p>
    <w:p w14:paraId="4CD91B9B" w14:textId="77777777" w:rsidR="00CC64B5" w:rsidRPr="00D53DF1" w:rsidRDefault="00CC64B5" w:rsidP="00B42153">
      <w:pPr>
        <w:ind w:firstLine="3402"/>
        <w:jc w:val="both"/>
        <w:rPr>
          <w:b/>
          <w:sz w:val="24"/>
          <w:szCs w:val="24"/>
        </w:rPr>
      </w:pPr>
    </w:p>
    <w:p w14:paraId="4004E77E" w14:textId="77777777" w:rsidR="00CC64B5" w:rsidRPr="00D53DF1" w:rsidRDefault="00CC64B5" w:rsidP="00B42153">
      <w:pPr>
        <w:pStyle w:val="Recuodecorpodetexto"/>
        <w:rPr>
          <w:sz w:val="24"/>
          <w:szCs w:val="24"/>
        </w:rPr>
      </w:pPr>
    </w:p>
    <w:p w14:paraId="1731B2FA" w14:textId="77777777" w:rsidR="00CC64B5" w:rsidRPr="00D53DF1" w:rsidRDefault="00CC64B5" w:rsidP="00CC64B5">
      <w:pPr>
        <w:pStyle w:val="Recuodecorpodetexto"/>
        <w:ind w:left="3402" w:firstLine="0"/>
        <w:rPr>
          <w:sz w:val="24"/>
          <w:szCs w:val="24"/>
        </w:rPr>
      </w:pPr>
      <w:r w:rsidRPr="00D53DF1">
        <w:rPr>
          <w:sz w:val="24"/>
          <w:szCs w:val="24"/>
        </w:rPr>
        <w:t xml:space="preserve">Gabinete do Executivo Municipal de </w:t>
      </w:r>
      <w:proofErr w:type="spellStart"/>
      <w:r w:rsidRPr="00D53DF1">
        <w:rPr>
          <w:sz w:val="24"/>
          <w:szCs w:val="24"/>
        </w:rPr>
        <w:t>Dois</w:t>
      </w:r>
      <w:proofErr w:type="spellEnd"/>
      <w:r w:rsidRPr="00D53DF1">
        <w:rPr>
          <w:sz w:val="24"/>
          <w:szCs w:val="24"/>
        </w:rPr>
        <w:t xml:space="preserve"> </w:t>
      </w:r>
      <w:proofErr w:type="spellStart"/>
      <w:r w:rsidRPr="00D53DF1">
        <w:rPr>
          <w:sz w:val="24"/>
          <w:szCs w:val="24"/>
        </w:rPr>
        <w:t>Vizinhos</w:t>
      </w:r>
      <w:proofErr w:type="spellEnd"/>
      <w:r w:rsidRPr="00D53DF1">
        <w:rPr>
          <w:sz w:val="24"/>
          <w:szCs w:val="24"/>
        </w:rPr>
        <w:t xml:space="preserve">, </w:t>
      </w:r>
      <w:proofErr w:type="spellStart"/>
      <w:r w:rsidRPr="00D53DF1">
        <w:rPr>
          <w:sz w:val="24"/>
          <w:szCs w:val="24"/>
        </w:rPr>
        <w:t>aos</w:t>
      </w:r>
      <w:proofErr w:type="spellEnd"/>
      <w:r w:rsidRPr="00D53DF1">
        <w:rPr>
          <w:sz w:val="24"/>
          <w:szCs w:val="24"/>
        </w:rPr>
        <w:t xml:space="preserve"> </w:t>
      </w:r>
      <w:proofErr w:type="spellStart"/>
      <w:r w:rsidR="00D53DF1" w:rsidRPr="00D53DF1">
        <w:rPr>
          <w:sz w:val="24"/>
          <w:szCs w:val="24"/>
        </w:rPr>
        <w:t>dezesseis</w:t>
      </w:r>
      <w:proofErr w:type="spellEnd"/>
      <w:r w:rsidRPr="00D53DF1">
        <w:rPr>
          <w:sz w:val="24"/>
          <w:szCs w:val="24"/>
        </w:rPr>
        <w:t xml:space="preserve"> </w:t>
      </w:r>
      <w:proofErr w:type="spellStart"/>
      <w:r w:rsidRPr="00D53DF1">
        <w:rPr>
          <w:sz w:val="24"/>
          <w:szCs w:val="24"/>
        </w:rPr>
        <w:t>dias</w:t>
      </w:r>
      <w:proofErr w:type="spellEnd"/>
      <w:r w:rsidRPr="00D53DF1">
        <w:rPr>
          <w:sz w:val="24"/>
          <w:szCs w:val="24"/>
        </w:rPr>
        <w:t xml:space="preserve"> do </w:t>
      </w:r>
      <w:proofErr w:type="spellStart"/>
      <w:r w:rsidRPr="00D53DF1">
        <w:rPr>
          <w:sz w:val="24"/>
          <w:szCs w:val="24"/>
        </w:rPr>
        <w:t>mês</w:t>
      </w:r>
      <w:proofErr w:type="spellEnd"/>
      <w:r w:rsidRPr="00D53DF1">
        <w:rPr>
          <w:sz w:val="24"/>
          <w:szCs w:val="24"/>
        </w:rPr>
        <w:t xml:space="preserve"> de </w:t>
      </w:r>
      <w:proofErr w:type="spellStart"/>
      <w:r w:rsidR="00F43AE2" w:rsidRPr="00D53DF1">
        <w:rPr>
          <w:sz w:val="24"/>
          <w:szCs w:val="24"/>
        </w:rPr>
        <w:t>dez</w:t>
      </w:r>
      <w:r w:rsidRPr="00D53DF1">
        <w:rPr>
          <w:sz w:val="24"/>
          <w:szCs w:val="24"/>
        </w:rPr>
        <w:t>embro</w:t>
      </w:r>
      <w:proofErr w:type="spellEnd"/>
      <w:r w:rsidRPr="00D53DF1">
        <w:rPr>
          <w:sz w:val="24"/>
          <w:szCs w:val="24"/>
        </w:rPr>
        <w:t xml:space="preserve"> do ano de </w:t>
      </w:r>
      <w:proofErr w:type="spellStart"/>
      <w:r w:rsidRPr="00D53DF1">
        <w:rPr>
          <w:sz w:val="24"/>
          <w:szCs w:val="24"/>
        </w:rPr>
        <w:t>dois</w:t>
      </w:r>
      <w:proofErr w:type="spellEnd"/>
      <w:r w:rsidRPr="00D53DF1">
        <w:rPr>
          <w:sz w:val="24"/>
          <w:szCs w:val="24"/>
        </w:rPr>
        <w:t xml:space="preserve"> mil e </w:t>
      </w:r>
      <w:proofErr w:type="spellStart"/>
      <w:r w:rsidRPr="00D53DF1">
        <w:rPr>
          <w:sz w:val="24"/>
          <w:szCs w:val="24"/>
        </w:rPr>
        <w:t>quinze</w:t>
      </w:r>
      <w:proofErr w:type="spellEnd"/>
      <w:r w:rsidRPr="00D53DF1">
        <w:rPr>
          <w:sz w:val="24"/>
          <w:szCs w:val="24"/>
        </w:rPr>
        <w:t>, 5</w:t>
      </w:r>
      <w:r w:rsidR="00F43AE2" w:rsidRPr="00D53DF1">
        <w:rPr>
          <w:sz w:val="24"/>
          <w:szCs w:val="24"/>
        </w:rPr>
        <w:t>5</w:t>
      </w:r>
      <w:r w:rsidRPr="00D53DF1">
        <w:rPr>
          <w:sz w:val="24"/>
          <w:szCs w:val="24"/>
        </w:rPr>
        <w:t xml:space="preserve">º ano de </w:t>
      </w:r>
      <w:proofErr w:type="spellStart"/>
      <w:r w:rsidRPr="00D53DF1">
        <w:rPr>
          <w:sz w:val="24"/>
          <w:szCs w:val="24"/>
        </w:rPr>
        <w:t>emancipação</w:t>
      </w:r>
      <w:proofErr w:type="spellEnd"/>
      <w:r w:rsidRPr="00D53DF1">
        <w:rPr>
          <w:sz w:val="24"/>
          <w:szCs w:val="24"/>
        </w:rPr>
        <w:t>.</w:t>
      </w:r>
    </w:p>
    <w:p w14:paraId="68ABF15E" w14:textId="77777777" w:rsidR="00CC64B5" w:rsidRPr="00D53DF1" w:rsidRDefault="00CC64B5" w:rsidP="00CC64B5">
      <w:pPr>
        <w:ind w:left="3402" w:firstLine="2977"/>
        <w:jc w:val="both"/>
        <w:rPr>
          <w:b/>
          <w:sz w:val="24"/>
          <w:szCs w:val="24"/>
        </w:rPr>
      </w:pPr>
    </w:p>
    <w:p w14:paraId="2757871B" w14:textId="77777777" w:rsidR="00CC64B5" w:rsidRPr="00D53DF1" w:rsidRDefault="00CC64B5" w:rsidP="00CC64B5">
      <w:pPr>
        <w:ind w:left="3402" w:firstLine="2977"/>
        <w:jc w:val="both"/>
        <w:rPr>
          <w:b/>
          <w:sz w:val="24"/>
          <w:szCs w:val="24"/>
        </w:rPr>
      </w:pPr>
    </w:p>
    <w:p w14:paraId="63E6D61F" w14:textId="77777777" w:rsidR="00CC64B5" w:rsidRPr="00D53DF1" w:rsidRDefault="00CC64B5" w:rsidP="00CC64B5">
      <w:pPr>
        <w:ind w:left="3402"/>
        <w:jc w:val="both"/>
        <w:rPr>
          <w:b/>
          <w:sz w:val="24"/>
          <w:szCs w:val="24"/>
        </w:rPr>
      </w:pPr>
    </w:p>
    <w:p w14:paraId="29B14FC2" w14:textId="77777777" w:rsidR="00CC64B5" w:rsidRPr="00D53DF1" w:rsidRDefault="00CC64B5" w:rsidP="00CC64B5">
      <w:pPr>
        <w:tabs>
          <w:tab w:val="left" w:pos="3909"/>
        </w:tabs>
        <w:ind w:left="3402"/>
        <w:jc w:val="both"/>
        <w:rPr>
          <w:b/>
          <w:sz w:val="24"/>
          <w:szCs w:val="24"/>
        </w:rPr>
      </w:pPr>
      <w:r w:rsidRPr="00D53DF1">
        <w:rPr>
          <w:b/>
          <w:sz w:val="24"/>
          <w:szCs w:val="24"/>
        </w:rPr>
        <w:t xml:space="preserve">Raul Camilo </w:t>
      </w:r>
      <w:proofErr w:type="spellStart"/>
      <w:r w:rsidRPr="00D53DF1">
        <w:rPr>
          <w:b/>
          <w:sz w:val="24"/>
          <w:szCs w:val="24"/>
        </w:rPr>
        <w:t>Isotton</w:t>
      </w:r>
      <w:proofErr w:type="spellEnd"/>
    </w:p>
    <w:p w14:paraId="124D9FEB" w14:textId="77777777" w:rsidR="00E42A6C" w:rsidRPr="00D53DF1" w:rsidRDefault="00CC64B5" w:rsidP="00B42153">
      <w:pPr>
        <w:ind w:firstLine="3402"/>
        <w:rPr>
          <w:sz w:val="24"/>
          <w:szCs w:val="24"/>
        </w:rPr>
      </w:pPr>
      <w:r w:rsidRPr="00D53DF1">
        <w:rPr>
          <w:b/>
          <w:sz w:val="24"/>
          <w:szCs w:val="24"/>
        </w:rPr>
        <w:t>Prefeito</w:t>
      </w:r>
    </w:p>
    <w:sectPr w:rsidR="00E42A6C" w:rsidRPr="00D53DF1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CC7D" w14:textId="77777777" w:rsidR="000202D0" w:rsidRDefault="000202D0">
      <w:r>
        <w:separator/>
      </w:r>
    </w:p>
  </w:endnote>
  <w:endnote w:type="continuationSeparator" w:id="0">
    <w:p w14:paraId="6C4B2509" w14:textId="77777777" w:rsidR="000202D0" w:rsidRDefault="0002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D02F" w14:textId="77777777" w:rsidR="000202D0" w:rsidRDefault="000202D0">
      <w:r>
        <w:separator/>
      </w:r>
    </w:p>
  </w:footnote>
  <w:footnote w:type="continuationSeparator" w:id="0">
    <w:p w14:paraId="61715EEB" w14:textId="77777777" w:rsidR="000202D0" w:rsidRDefault="00020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9E50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702EF8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F994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3DF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E59E79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384871754">
    <w:abstractNumId w:val="9"/>
  </w:num>
  <w:num w:numId="2" w16cid:durableId="396981790">
    <w:abstractNumId w:val="10"/>
  </w:num>
  <w:num w:numId="3" w16cid:durableId="1018002361">
    <w:abstractNumId w:val="5"/>
  </w:num>
  <w:num w:numId="4" w16cid:durableId="881602195">
    <w:abstractNumId w:val="21"/>
  </w:num>
  <w:num w:numId="5" w16cid:durableId="1973095757">
    <w:abstractNumId w:val="27"/>
  </w:num>
  <w:num w:numId="6" w16cid:durableId="2004040661">
    <w:abstractNumId w:val="20"/>
  </w:num>
  <w:num w:numId="7" w16cid:durableId="124786435">
    <w:abstractNumId w:val="14"/>
  </w:num>
  <w:num w:numId="8" w16cid:durableId="235865645">
    <w:abstractNumId w:val="23"/>
  </w:num>
  <w:num w:numId="9" w16cid:durableId="771435580">
    <w:abstractNumId w:val="16"/>
  </w:num>
  <w:num w:numId="10" w16cid:durableId="1149178183">
    <w:abstractNumId w:val="19"/>
  </w:num>
  <w:num w:numId="11" w16cid:durableId="21246529">
    <w:abstractNumId w:val="6"/>
  </w:num>
  <w:num w:numId="12" w16cid:durableId="576944296">
    <w:abstractNumId w:val="26"/>
  </w:num>
  <w:num w:numId="13" w16cid:durableId="459618056">
    <w:abstractNumId w:val="4"/>
  </w:num>
  <w:num w:numId="14" w16cid:durableId="1713261427">
    <w:abstractNumId w:val="22"/>
  </w:num>
  <w:num w:numId="15" w16cid:durableId="1225683261">
    <w:abstractNumId w:val="15"/>
  </w:num>
  <w:num w:numId="16" w16cid:durableId="1929272621">
    <w:abstractNumId w:val="11"/>
  </w:num>
  <w:num w:numId="17" w16cid:durableId="12680053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9756667">
    <w:abstractNumId w:val="17"/>
  </w:num>
  <w:num w:numId="19" w16cid:durableId="201671484">
    <w:abstractNumId w:val="25"/>
  </w:num>
  <w:num w:numId="20" w16cid:durableId="468396841">
    <w:abstractNumId w:val="24"/>
  </w:num>
  <w:num w:numId="21" w16cid:durableId="2072652251">
    <w:abstractNumId w:val="8"/>
  </w:num>
  <w:num w:numId="22" w16cid:durableId="2072075308">
    <w:abstractNumId w:val="7"/>
  </w:num>
  <w:num w:numId="23" w16cid:durableId="1200895140">
    <w:abstractNumId w:val="13"/>
  </w:num>
  <w:num w:numId="24" w16cid:durableId="975795521">
    <w:abstractNumId w:val="0"/>
  </w:num>
  <w:num w:numId="25" w16cid:durableId="451902407">
    <w:abstractNumId w:val="18"/>
  </w:num>
  <w:num w:numId="26" w16cid:durableId="119114488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422141738">
    <w:abstractNumId w:val="2"/>
  </w:num>
  <w:num w:numId="28" w16cid:durableId="204401548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02D0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2620F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2DE3"/>
    <w:rsid w:val="00213E2B"/>
    <w:rsid w:val="00215878"/>
    <w:rsid w:val="00217C30"/>
    <w:rsid w:val="00222963"/>
    <w:rsid w:val="00225D2C"/>
    <w:rsid w:val="00232348"/>
    <w:rsid w:val="00234A9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56A0"/>
    <w:rsid w:val="0052285A"/>
    <w:rsid w:val="00523E59"/>
    <w:rsid w:val="00527390"/>
    <w:rsid w:val="00534BCB"/>
    <w:rsid w:val="005364F0"/>
    <w:rsid w:val="00543BE2"/>
    <w:rsid w:val="00550061"/>
    <w:rsid w:val="00554233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17D0"/>
    <w:rsid w:val="009741C9"/>
    <w:rsid w:val="00974334"/>
    <w:rsid w:val="00974A4A"/>
    <w:rsid w:val="009847E9"/>
    <w:rsid w:val="009973B7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760C"/>
    <w:rsid w:val="00A20412"/>
    <w:rsid w:val="00A23FB2"/>
    <w:rsid w:val="00A30A15"/>
    <w:rsid w:val="00A37BA1"/>
    <w:rsid w:val="00A40AB4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7C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2153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31B4"/>
    <w:rsid w:val="00CC64B5"/>
    <w:rsid w:val="00CC6AA3"/>
    <w:rsid w:val="00CD35D3"/>
    <w:rsid w:val="00CD62C4"/>
    <w:rsid w:val="00CE0ECF"/>
    <w:rsid w:val="00CE135B"/>
    <w:rsid w:val="00CF1C08"/>
    <w:rsid w:val="00CF6A00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0DDD"/>
    <w:rsid w:val="00D53105"/>
    <w:rsid w:val="00D53DF1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F43E0"/>
    <w:rsid w:val="00DF4D4C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777E9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43AE2"/>
    <w:rsid w:val="00F52863"/>
    <w:rsid w:val="00F52A38"/>
    <w:rsid w:val="00F56D6B"/>
    <w:rsid w:val="00F57BC3"/>
    <w:rsid w:val="00F617D1"/>
    <w:rsid w:val="00F70907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DA908"/>
  <w15:chartTrackingRefBased/>
  <w15:docId w15:val="{E2F7730F-47B2-4F68-A356-3C2450E3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  <w:style w:type="character" w:customStyle="1" w:styleId="Ttulo1Char">
    <w:name w:val="Título 1 Char"/>
    <w:link w:val="Ttulo1"/>
    <w:rsid w:val="00CC64B5"/>
    <w:rPr>
      <w:rFonts w:ascii="Arial" w:hAnsi="Arial" w:cs="Arial"/>
      <w:b/>
      <w:bCs/>
    </w:rPr>
  </w:style>
  <w:style w:type="character" w:customStyle="1" w:styleId="Recuodecorpodetexto2Char">
    <w:name w:val="Recuo de corpo de texto 2 Char"/>
    <w:link w:val="Recuodecorpodetexto2"/>
    <w:rsid w:val="00CC64B5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73BA-4A93-4DFB-A6C2-023542E5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2015-12-03T09:59:00Z</cp:lastPrinted>
  <dcterms:created xsi:type="dcterms:W3CDTF">2026-06-23T12:28:00Z</dcterms:created>
  <dcterms:modified xsi:type="dcterms:W3CDTF">2026-06-23T12:28:00Z</dcterms:modified>
</cp:coreProperties>
</file>