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3298" w14:textId="77777777" w:rsidR="00A1117D" w:rsidRPr="00752F3E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52F3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752F3E">
        <w:rPr>
          <w:rFonts w:ascii="Times New Roman" w:hAnsi="Times New Roman" w:cs="Times New Roman"/>
          <w:sz w:val="22"/>
          <w:szCs w:val="22"/>
        </w:rPr>
        <w:t>12</w:t>
      </w:r>
      <w:r w:rsidR="00752F3E" w:rsidRPr="00752F3E">
        <w:rPr>
          <w:rFonts w:ascii="Times New Roman" w:hAnsi="Times New Roman" w:cs="Times New Roman"/>
          <w:sz w:val="22"/>
          <w:szCs w:val="22"/>
        </w:rPr>
        <w:t>876</w:t>
      </w:r>
      <w:r w:rsidR="00355607" w:rsidRPr="00752F3E">
        <w:rPr>
          <w:rFonts w:ascii="Times New Roman" w:hAnsi="Times New Roman" w:cs="Times New Roman"/>
          <w:sz w:val="22"/>
          <w:szCs w:val="22"/>
        </w:rPr>
        <w:t>/2016</w:t>
      </w:r>
    </w:p>
    <w:p w14:paraId="0FD6DCF8" w14:textId="77777777" w:rsidR="00A1117D" w:rsidRPr="00752F3E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E7D136" w14:textId="77777777" w:rsidR="00044BC1" w:rsidRPr="00752F3E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51EA86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B118B3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655788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e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199ECB5B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EC3021" w14:textId="77777777" w:rsidR="00044BC1" w:rsidRPr="00752F3E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FF6C88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52F3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52F3E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17F371B4" w14:textId="77777777" w:rsidR="00A1117D" w:rsidRPr="00752F3E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5DC720" w14:textId="77777777" w:rsidR="00044BC1" w:rsidRPr="00752F3E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AD146E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BF598E7" w14:textId="77777777" w:rsidR="00A1117D" w:rsidRPr="00752F3E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F7A0B3" w14:textId="77777777" w:rsidR="00044BC1" w:rsidRPr="00752F3E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DCB124" w14:textId="77777777" w:rsidR="00F223D3" w:rsidRPr="00752F3E" w:rsidRDefault="00A1117D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52F3E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752F3E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752F3E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percentual de 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30% 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trinta</w:t>
      </w:r>
      <w:r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</w:t>
      </w:r>
      <w:r w:rsidR="00B118B3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sobre a classe em que se encontram</w:t>
      </w:r>
      <w:r w:rsidR="00655788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>, para auxiliar nas despesas de deslocamento, com base no art. 5º da Lei 1689/2012, aos professores abaixo relacionados:</w:t>
      </w:r>
      <w:r w:rsidR="00752F3E" w:rsidRPr="00752F3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A84A22B" w14:textId="77777777" w:rsidR="00752F3E" w:rsidRPr="00752F3E" w:rsidRDefault="00752F3E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516"/>
        <w:gridCol w:w="4005"/>
        <w:gridCol w:w="1418"/>
      </w:tblGrid>
      <w:tr w:rsidR="00F223D3" w:rsidRPr="00752F3E" w14:paraId="0B36307A" w14:textId="77777777" w:rsidTr="00DF208B">
        <w:trPr>
          <w:trHeight w:val="617"/>
          <w:jc w:val="center"/>
        </w:trPr>
        <w:tc>
          <w:tcPr>
            <w:tcW w:w="1104" w:type="dxa"/>
            <w:vAlign w:val="center"/>
          </w:tcPr>
          <w:p w14:paraId="7D4E41A1" w14:textId="77777777" w:rsidR="00F223D3" w:rsidRPr="00752F3E" w:rsidRDefault="00F223D3" w:rsidP="00704E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16" w:type="dxa"/>
            <w:vAlign w:val="center"/>
          </w:tcPr>
          <w:p w14:paraId="3E38C0EA" w14:textId="77777777" w:rsidR="00F223D3" w:rsidRPr="00752F3E" w:rsidRDefault="00DF208B" w:rsidP="00704E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Nome do(a) Servidor</w:t>
            </w:r>
            <w:r w:rsidR="00F223D3"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(a)</w:t>
            </w:r>
          </w:p>
        </w:tc>
        <w:tc>
          <w:tcPr>
            <w:tcW w:w="4005" w:type="dxa"/>
            <w:vAlign w:val="center"/>
          </w:tcPr>
          <w:p w14:paraId="224D9B90" w14:textId="77777777" w:rsidR="00F223D3" w:rsidRPr="00752F3E" w:rsidRDefault="00F223D3" w:rsidP="00704E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1655B2E4" w14:textId="77777777" w:rsidR="00F223D3" w:rsidRPr="00752F3E" w:rsidRDefault="00F223D3" w:rsidP="00704E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418" w:type="dxa"/>
            <w:vAlign w:val="center"/>
          </w:tcPr>
          <w:p w14:paraId="70BC848E" w14:textId="77777777" w:rsidR="00F223D3" w:rsidRPr="00752F3E" w:rsidRDefault="00F223D3" w:rsidP="00704E0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223D3" w:rsidRPr="00752F3E" w14:paraId="4B743024" w14:textId="77777777" w:rsidTr="00DF208B">
        <w:trPr>
          <w:jc w:val="center"/>
        </w:trPr>
        <w:tc>
          <w:tcPr>
            <w:tcW w:w="1104" w:type="dxa"/>
            <w:vAlign w:val="center"/>
          </w:tcPr>
          <w:p w14:paraId="38EE7995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18313-1</w:t>
            </w:r>
          </w:p>
        </w:tc>
        <w:tc>
          <w:tcPr>
            <w:tcW w:w="2516" w:type="dxa"/>
            <w:vAlign w:val="center"/>
          </w:tcPr>
          <w:p w14:paraId="2FBB2AFD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Andressa Taís Ferreira da Silva</w:t>
            </w:r>
          </w:p>
        </w:tc>
        <w:tc>
          <w:tcPr>
            <w:tcW w:w="4005" w:type="dxa"/>
            <w:vAlign w:val="center"/>
          </w:tcPr>
          <w:p w14:paraId="3A6CE7EE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Centro Sul/Escola Rural Municipal Nossa Senhora da Salete</w:t>
            </w:r>
          </w:p>
        </w:tc>
        <w:tc>
          <w:tcPr>
            <w:tcW w:w="1418" w:type="dxa"/>
            <w:vAlign w:val="center"/>
          </w:tcPr>
          <w:p w14:paraId="7F0A5BE4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05.04.2016 a 16.12.2016</w:t>
            </w:r>
          </w:p>
        </w:tc>
      </w:tr>
      <w:tr w:rsidR="00F223D3" w:rsidRPr="00752F3E" w14:paraId="3DECC600" w14:textId="77777777" w:rsidTr="00DF208B">
        <w:trPr>
          <w:jc w:val="center"/>
        </w:trPr>
        <w:tc>
          <w:tcPr>
            <w:tcW w:w="1104" w:type="dxa"/>
            <w:vAlign w:val="center"/>
          </w:tcPr>
          <w:p w14:paraId="4367A7B9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18289-1</w:t>
            </w:r>
          </w:p>
        </w:tc>
        <w:tc>
          <w:tcPr>
            <w:tcW w:w="2516" w:type="dxa"/>
            <w:vAlign w:val="center"/>
          </w:tcPr>
          <w:p w14:paraId="7A9A4B74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Sandro Davi de Andrade</w:t>
            </w:r>
          </w:p>
        </w:tc>
        <w:tc>
          <w:tcPr>
            <w:tcW w:w="4005" w:type="dxa"/>
            <w:vAlign w:val="center"/>
          </w:tcPr>
          <w:p w14:paraId="0C4DACE3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Bairro Sagrada Familia/Escola Municipal do Campo Presidente Juscelino Kubitscheck</w:t>
            </w:r>
          </w:p>
        </w:tc>
        <w:tc>
          <w:tcPr>
            <w:tcW w:w="1418" w:type="dxa"/>
            <w:vAlign w:val="center"/>
          </w:tcPr>
          <w:p w14:paraId="1AEE2ACD" w14:textId="77777777" w:rsidR="00F223D3" w:rsidRPr="00752F3E" w:rsidRDefault="00752F3E" w:rsidP="00704E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2F3E">
              <w:rPr>
                <w:rFonts w:ascii="Times New Roman" w:hAnsi="Times New Roman" w:cs="Times New Roman"/>
                <w:sz w:val="22"/>
                <w:szCs w:val="22"/>
              </w:rPr>
              <w:t>04.04</w:t>
            </w:r>
            <w:r w:rsidR="00F223D3" w:rsidRPr="00752F3E">
              <w:rPr>
                <w:rFonts w:ascii="Times New Roman" w:hAnsi="Times New Roman" w:cs="Times New Roman"/>
                <w:sz w:val="22"/>
                <w:szCs w:val="22"/>
              </w:rPr>
              <w:t>.2016 a 16.12.2016</w:t>
            </w:r>
          </w:p>
        </w:tc>
      </w:tr>
    </w:tbl>
    <w:p w14:paraId="3F74CB70" w14:textId="77777777" w:rsidR="00B118B3" w:rsidRPr="00752F3E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AD4E91" w14:textId="77777777" w:rsidR="00087AC9" w:rsidRPr="00752F3E" w:rsidRDefault="00087AC9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AC0A6F" w14:textId="77777777" w:rsidR="00752F3E" w:rsidRPr="00752F3E" w:rsidRDefault="00752F3E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19249C" w14:textId="77777777" w:rsidR="00A1117D" w:rsidRPr="00752F3E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752F3E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dois</w:t>
      </w:r>
      <w:r w:rsidR="00F223D3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752F3E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abril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79E37CF" w14:textId="77777777" w:rsidR="00044BC1" w:rsidRPr="00752F3E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CFD072" w14:textId="77777777" w:rsidR="00655788" w:rsidRPr="00752F3E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7C93DB" w14:textId="77777777" w:rsidR="00BF6141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412EB9" w14:textId="77777777" w:rsidR="00752F3E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AA33EB" w14:textId="77777777" w:rsidR="00752F3E" w:rsidRPr="00752F3E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968781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8D91E21" w14:textId="77777777" w:rsidR="00A1117D" w:rsidRPr="00752F3E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C65AFA8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4108770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928B180" w14:textId="77777777" w:rsidR="00355607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92E3EDC" w14:textId="77777777" w:rsidR="00044BC1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2E6314" w14:textId="77777777" w:rsidR="00655788" w:rsidRDefault="0065578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9BB1FC" w14:textId="77777777" w:rsidR="00752F3E" w:rsidRDefault="00752F3E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07E179" w14:textId="77777777" w:rsidR="00752F3E" w:rsidRPr="00752F3E" w:rsidRDefault="00752F3E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619907" w14:textId="77777777" w:rsidR="00044BC1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38729D" w14:textId="77777777" w:rsidR="00A1117D" w:rsidRPr="00752F3E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752F3E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6491DF67" w14:textId="77777777" w:rsidR="00A1117D" w:rsidRPr="00752F3E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52F3E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752F3E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A3BC" w14:textId="77777777" w:rsidR="00192691" w:rsidRDefault="00192691">
      <w:r>
        <w:separator/>
      </w:r>
    </w:p>
  </w:endnote>
  <w:endnote w:type="continuationSeparator" w:id="0">
    <w:p w14:paraId="7EEA2274" w14:textId="77777777" w:rsidR="00192691" w:rsidRDefault="0019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A760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A976" w14:textId="77777777" w:rsidR="00192691" w:rsidRDefault="00192691">
      <w:r>
        <w:separator/>
      </w:r>
    </w:p>
  </w:footnote>
  <w:footnote w:type="continuationSeparator" w:id="0">
    <w:p w14:paraId="12FF0EA0" w14:textId="77777777" w:rsidR="00192691" w:rsidRDefault="0019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2691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6EE0"/>
    <w:rsid w:val="006771EE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2F3E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40C33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208B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264E"/>
  <w15:docId w15:val="{FC749458-34E5-4EBA-BA2B-BB02E693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