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BEFB" w14:textId="77777777" w:rsidR="00CC64B5" w:rsidRPr="00BB26C3" w:rsidRDefault="00CC64B5" w:rsidP="00CC64B5">
      <w:pPr>
        <w:pStyle w:val="Ttulo1"/>
        <w:ind w:left="3402"/>
        <w:rPr>
          <w:rFonts w:ascii="Times New Roman" w:hAnsi="Times New Roman" w:cs="Times New Roman"/>
          <w:sz w:val="22"/>
          <w:szCs w:val="22"/>
        </w:rPr>
      </w:pPr>
      <w:r w:rsidRPr="00BB26C3">
        <w:rPr>
          <w:rFonts w:ascii="Times New Roman" w:hAnsi="Times New Roman" w:cs="Times New Roman"/>
          <w:sz w:val="22"/>
          <w:szCs w:val="22"/>
        </w:rPr>
        <w:t xml:space="preserve">LEI N.º </w:t>
      </w:r>
      <w:r w:rsidR="009C5CD3" w:rsidRPr="00BB26C3">
        <w:rPr>
          <w:rFonts w:ascii="Times New Roman" w:hAnsi="Times New Roman" w:cs="Times New Roman"/>
          <w:sz w:val="22"/>
          <w:szCs w:val="22"/>
        </w:rPr>
        <w:t>2048</w:t>
      </w:r>
      <w:r w:rsidRPr="00BB26C3">
        <w:rPr>
          <w:rFonts w:ascii="Times New Roman" w:hAnsi="Times New Roman" w:cs="Times New Roman"/>
          <w:sz w:val="22"/>
          <w:szCs w:val="22"/>
        </w:rPr>
        <w:t>/2015</w:t>
      </w:r>
    </w:p>
    <w:p w14:paraId="1D728112" w14:textId="77777777" w:rsidR="00CC64B5" w:rsidRPr="00BB26C3" w:rsidRDefault="00CC64B5" w:rsidP="00CC64B5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14:paraId="4CCE59DE" w14:textId="77777777" w:rsidR="00C32256" w:rsidRPr="00BB26C3" w:rsidRDefault="00C32256" w:rsidP="00C3225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BB26C3">
        <w:rPr>
          <w:rFonts w:ascii="Times New Roman" w:hAnsi="Times New Roman"/>
          <w:sz w:val="22"/>
          <w:szCs w:val="22"/>
        </w:rPr>
        <w:t>Aprova o Loteamento Folha Verde e dá outras providências.</w:t>
      </w:r>
    </w:p>
    <w:p w14:paraId="235A7AAF" w14:textId="77777777" w:rsidR="00C32256" w:rsidRPr="00BB26C3" w:rsidRDefault="00C32256" w:rsidP="00C32256">
      <w:pPr>
        <w:pStyle w:val="Ttulo3"/>
        <w:ind w:left="3402"/>
        <w:jc w:val="both"/>
        <w:rPr>
          <w:b w:val="0"/>
          <w:sz w:val="22"/>
          <w:szCs w:val="22"/>
        </w:rPr>
      </w:pPr>
      <w:r w:rsidRPr="00BB26C3">
        <w:rPr>
          <w:b w:val="0"/>
          <w:sz w:val="22"/>
          <w:szCs w:val="22"/>
        </w:rPr>
        <w:t xml:space="preserve">A Câmara Municipal de Vereadores aprovou, e eu, </w:t>
      </w:r>
      <w:r w:rsidRPr="00BB26C3">
        <w:rPr>
          <w:sz w:val="22"/>
          <w:szCs w:val="22"/>
        </w:rPr>
        <w:t xml:space="preserve">Raul Camilo </w:t>
      </w:r>
      <w:proofErr w:type="spellStart"/>
      <w:r w:rsidRPr="00BB26C3">
        <w:rPr>
          <w:sz w:val="22"/>
          <w:szCs w:val="22"/>
        </w:rPr>
        <w:t>Isotton</w:t>
      </w:r>
      <w:proofErr w:type="spellEnd"/>
      <w:r w:rsidRPr="00BB26C3">
        <w:rPr>
          <w:b w:val="0"/>
          <w:sz w:val="22"/>
          <w:szCs w:val="22"/>
        </w:rPr>
        <w:t>, Prefeito de Dois Vizinhos, sanciono a seguinte,</w:t>
      </w:r>
    </w:p>
    <w:p w14:paraId="612147AA" w14:textId="77777777" w:rsidR="00C32256" w:rsidRPr="00BB26C3" w:rsidRDefault="00C32256" w:rsidP="00C32256">
      <w:pPr>
        <w:pStyle w:val="Ttulo3"/>
        <w:ind w:left="3402"/>
        <w:rPr>
          <w:b w:val="0"/>
          <w:sz w:val="22"/>
          <w:szCs w:val="22"/>
        </w:rPr>
      </w:pPr>
      <w:r w:rsidRPr="00BB26C3">
        <w:rPr>
          <w:sz w:val="22"/>
          <w:szCs w:val="22"/>
        </w:rPr>
        <w:t>LEI</w:t>
      </w:r>
      <w:r w:rsidRPr="00BB26C3">
        <w:rPr>
          <w:b w:val="0"/>
          <w:sz w:val="22"/>
          <w:szCs w:val="22"/>
        </w:rPr>
        <w:t>:</w:t>
      </w:r>
    </w:p>
    <w:p w14:paraId="54C73885" w14:textId="77777777" w:rsidR="00C32256" w:rsidRPr="00BB26C3" w:rsidRDefault="00C32256" w:rsidP="00C32256">
      <w:pPr>
        <w:ind w:firstLine="3402"/>
        <w:jc w:val="both"/>
        <w:rPr>
          <w:b/>
          <w:sz w:val="22"/>
          <w:szCs w:val="22"/>
        </w:rPr>
      </w:pPr>
    </w:p>
    <w:p w14:paraId="79D03881" w14:textId="77777777" w:rsidR="00C32256" w:rsidRPr="00BB26C3" w:rsidRDefault="00C32256" w:rsidP="00C32256">
      <w:pPr>
        <w:ind w:firstLine="3402"/>
        <w:jc w:val="both"/>
        <w:rPr>
          <w:sz w:val="22"/>
          <w:szCs w:val="22"/>
        </w:rPr>
      </w:pPr>
      <w:r w:rsidRPr="00BB26C3">
        <w:rPr>
          <w:b/>
          <w:sz w:val="22"/>
          <w:szCs w:val="22"/>
        </w:rPr>
        <w:t xml:space="preserve">Art. 1º </w:t>
      </w:r>
      <w:r w:rsidRPr="00BB26C3">
        <w:rPr>
          <w:sz w:val="22"/>
          <w:szCs w:val="22"/>
        </w:rPr>
        <w:t xml:space="preserve">Fica aprovado o parcelamento da Chácara n.º 05 (cinco), do Patrimônio Dois Vizinhos, da Colônia Missões, do Município e Comarca de Dois Vizinhos, com a área total de 12.189,31m² (doze mil cento e oitenta e nove metros quadrados e trinta e um decímetros quadrados), matriculado sob nº 43.375, livro 2, ficha 1, no Registro Geral de Imóveis desta cidade, de propriedade de </w:t>
      </w:r>
      <w:proofErr w:type="spellStart"/>
      <w:r w:rsidRPr="00BB26C3">
        <w:rPr>
          <w:sz w:val="22"/>
          <w:szCs w:val="22"/>
        </w:rPr>
        <w:t>Barp</w:t>
      </w:r>
      <w:proofErr w:type="spellEnd"/>
      <w:r w:rsidRPr="00BB26C3">
        <w:rPr>
          <w:sz w:val="22"/>
          <w:szCs w:val="22"/>
        </w:rPr>
        <w:t xml:space="preserve"> Incorporadora e Construtora </w:t>
      </w:r>
      <w:proofErr w:type="spellStart"/>
      <w:r w:rsidRPr="00BB26C3">
        <w:rPr>
          <w:sz w:val="22"/>
          <w:szCs w:val="22"/>
        </w:rPr>
        <w:t>Ltda</w:t>
      </w:r>
      <w:proofErr w:type="spellEnd"/>
      <w:r w:rsidRPr="00BB26C3">
        <w:rPr>
          <w:sz w:val="22"/>
          <w:szCs w:val="22"/>
        </w:rPr>
        <w:t xml:space="preserve"> - ME, CNPJ n.º 21.593.214/0001-99, com 04 (quatro) quadras e 18 (dezoito) lotes, assim distribuídos:</w:t>
      </w:r>
    </w:p>
    <w:p w14:paraId="4414A62C" w14:textId="77777777" w:rsidR="00C32256" w:rsidRPr="00BB26C3" w:rsidRDefault="00C32256" w:rsidP="00C32256">
      <w:pPr>
        <w:ind w:firstLine="3402"/>
        <w:jc w:val="both"/>
        <w:rPr>
          <w:sz w:val="22"/>
          <w:szCs w:val="22"/>
        </w:rPr>
      </w:pPr>
    </w:p>
    <w:p w14:paraId="6737C2D2" w14:textId="77777777" w:rsidR="00C32256" w:rsidRPr="00BB26C3" w:rsidRDefault="00C32256" w:rsidP="00C32256">
      <w:pPr>
        <w:jc w:val="center"/>
        <w:rPr>
          <w:b/>
          <w:sz w:val="22"/>
          <w:szCs w:val="22"/>
        </w:rPr>
      </w:pPr>
      <w:r w:rsidRPr="00BB26C3">
        <w:rPr>
          <w:b/>
          <w:sz w:val="22"/>
          <w:szCs w:val="22"/>
        </w:rPr>
        <w:t>Quadro Resumo I – Parcelamento da área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C32256" w:rsidRPr="00BB26C3" w14:paraId="01A67C2C" w14:textId="77777777" w:rsidTr="00906A04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6139CE26" w14:textId="77777777" w:rsidR="00C32256" w:rsidRPr="00BB26C3" w:rsidRDefault="00C32256" w:rsidP="00906A04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Loteamento</w:t>
            </w:r>
          </w:p>
        </w:tc>
      </w:tr>
      <w:tr w:rsidR="00C32256" w:rsidRPr="00BB26C3" w14:paraId="15BAC5FD" w14:textId="77777777" w:rsidTr="00906A04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6AF65AD4" w14:textId="77777777" w:rsidR="00C32256" w:rsidRPr="00BB26C3" w:rsidRDefault="00C32256" w:rsidP="00906A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080775B9" w14:textId="77777777" w:rsidR="00C32256" w:rsidRPr="00BB26C3" w:rsidRDefault="00C32256" w:rsidP="00906A04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8.803,27m²</w:t>
            </w:r>
          </w:p>
        </w:tc>
        <w:tc>
          <w:tcPr>
            <w:tcW w:w="1418" w:type="dxa"/>
          </w:tcPr>
          <w:p w14:paraId="213BFF38" w14:textId="77777777" w:rsidR="00C32256" w:rsidRPr="00BB26C3" w:rsidRDefault="00C32256" w:rsidP="00906A04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72,22%</w:t>
            </w:r>
          </w:p>
        </w:tc>
      </w:tr>
      <w:tr w:rsidR="00C32256" w:rsidRPr="00BB26C3" w14:paraId="4DCEAC33" w14:textId="77777777" w:rsidTr="00906A04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394A28B1" w14:textId="77777777" w:rsidR="00C32256" w:rsidRPr="00BB26C3" w:rsidRDefault="00C32256" w:rsidP="00906A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6D07E777" w14:textId="77777777" w:rsidR="00C32256" w:rsidRPr="00BB26C3" w:rsidRDefault="00C32256" w:rsidP="00906A04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3.386,04m²</w:t>
            </w:r>
          </w:p>
        </w:tc>
        <w:tc>
          <w:tcPr>
            <w:tcW w:w="1418" w:type="dxa"/>
          </w:tcPr>
          <w:p w14:paraId="63479FE9" w14:textId="77777777" w:rsidR="00C32256" w:rsidRPr="00BB26C3" w:rsidRDefault="00C32256" w:rsidP="00906A04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27,78%</w:t>
            </w:r>
          </w:p>
        </w:tc>
      </w:tr>
      <w:tr w:rsidR="00C32256" w:rsidRPr="00BB26C3" w14:paraId="3BD009E4" w14:textId="77777777" w:rsidTr="00906A04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0CB0F25A" w14:textId="77777777" w:rsidR="00C32256" w:rsidRPr="00BB26C3" w:rsidRDefault="00C32256" w:rsidP="00906A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7B4E27A8" w14:textId="77777777" w:rsidR="00C32256" w:rsidRPr="00BB26C3" w:rsidRDefault="00C32256" w:rsidP="00906A04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12.189,31m²</w:t>
            </w:r>
          </w:p>
        </w:tc>
        <w:tc>
          <w:tcPr>
            <w:tcW w:w="1418" w:type="dxa"/>
          </w:tcPr>
          <w:p w14:paraId="00544462" w14:textId="77777777" w:rsidR="00C32256" w:rsidRPr="00BB26C3" w:rsidRDefault="00C32256" w:rsidP="00906A04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100,00%</w:t>
            </w:r>
          </w:p>
        </w:tc>
      </w:tr>
    </w:tbl>
    <w:p w14:paraId="371842B3" w14:textId="77777777" w:rsidR="00C32256" w:rsidRPr="00BB26C3" w:rsidRDefault="00C32256" w:rsidP="00C32256">
      <w:pPr>
        <w:ind w:left="993"/>
        <w:jc w:val="center"/>
        <w:rPr>
          <w:b/>
          <w:sz w:val="22"/>
          <w:szCs w:val="22"/>
        </w:rPr>
      </w:pPr>
    </w:p>
    <w:p w14:paraId="38C3B135" w14:textId="77777777" w:rsidR="00C32256" w:rsidRPr="00BB26C3" w:rsidRDefault="00C32256" w:rsidP="00C32256">
      <w:pPr>
        <w:jc w:val="center"/>
        <w:rPr>
          <w:b/>
          <w:sz w:val="22"/>
          <w:szCs w:val="22"/>
        </w:rPr>
      </w:pPr>
      <w:r w:rsidRPr="00BB26C3">
        <w:rPr>
          <w:b/>
          <w:sz w:val="22"/>
          <w:szCs w:val="22"/>
        </w:rPr>
        <w:t>Quadro Resumo II – Área destinada aos lotes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828"/>
      </w:tblGrid>
      <w:tr w:rsidR="00C32256" w:rsidRPr="00BB26C3" w14:paraId="047A29EC" w14:textId="77777777" w:rsidTr="00906A04">
        <w:tc>
          <w:tcPr>
            <w:tcW w:w="3260" w:type="dxa"/>
            <w:shd w:val="pct20" w:color="auto" w:fill="auto"/>
          </w:tcPr>
          <w:p w14:paraId="46721279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828" w:type="dxa"/>
            <w:shd w:val="pct20" w:color="auto" w:fill="auto"/>
          </w:tcPr>
          <w:p w14:paraId="213B8C18" w14:textId="77777777" w:rsidR="00C32256" w:rsidRPr="00BB26C3" w:rsidRDefault="00C32256" w:rsidP="00906A04">
            <w:pPr>
              <w:ind w:left="885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C32256" w:rsidRPr="00BB26C3" w14:paraId="2108493E" w14:textId="77777777" w:rsidTr="00906A04">
        <w:tc>
          <w:tcPr>
            <w:tcW w:w="3260" w:type="dxa"/>
          </w:tcPr>
          <w:p w14:paraId="5DA6F4DC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01</w:t>
            </w:r>
          </w:p>
        </w:tc>
        <w:tc>
          <w:tcPr>
            <w:tcW w:w="3828" w:type="dxa"/>
          </w:tcPr>
          <w:p w14:paraId="690C899D" w14:textId="77777777" w:rsidR="00C32256" w:rsidRPr="00BB26C3" w:rsidRDefault="00C32256" w:rsidP="00906A04">
            <w:pPr>
              <w:ind w:left="1168" w:right="885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4.185,28m²</w:t>
            </w:r>
          </w:p>
        </w:tc>
      </w:tr>
      <w:tr w:rsidR="00C32256" w:rsidRPr="00BB26C3" w14:paraId="2540D8AF" w14:textId="77777777" w:rsidTr="00906A04">
        <w:tc>
          <w:tcPr>
            <w:tcW w:w="3260" w:type="dxa"/>
          </w:tcPr>
          <w:p w14:paraId="55EE9701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02</w:t>
            </w:r>
          </w:p>
        </w:tc>
        <w:tc>
          <w:tcPr>
            <w:tcW w:w="3828" w:type="dxa"/>
          </w:tcPr>
          <w:p w14:paraId="3D23E624" w14:textId="77777777" w:rsidR="00C32256" w:rsidRPr="00BB26C3" w:rsidRDefault="00C32256" w:rsidP="00906A04">
            <w:pPr>
              <w:ind w:left="1168" w:right="885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1.828,76m²</w:t>
            </w:r>
          </w:p>
        </w:tc>
      </w:tr>
      <w:tr w:rsidR="00C32256" w:rsidRPr="00BB26C3" w14:paraId="20070407" w14:textId="77777777" w:rsidTr="00906A04">
        <w:tc>
          <w:tcPr>
            <w:tcW w:w="3260" w:type="dxa"/>
          </w:tcPr>
          <w:p w14:paraId="43C570BD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03</w:t>
            </w:r>
          </w:p>
        </w:tc>
        <w:tc>
          <w:tcPr>
            <w:tcW w:w="3828" w:type="dxa"/>
          </w:tcPr>
          <w:p w14:paraId="0882E139" w14:textId="77777777" w:rsidR="00C32256" w:rsidRPr="00BB26C3" w:rsidRDefault="00C32256" w:rsidP="00906A04">
            <w:pPr>
              <w:ind w:left="1168" w:right="885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2.051,97m²</w:t>
            </w:r>
          </w:p>
        </w:tc>
      </w:tr>
      <w:tr w:rsidR="00C32256" w:rsidRPr="00BB26C3" w14:paraId="2B76D372" w14:textId="77777777" w:rsidTr="00906A04">
        <w:tc>
          <w:tcPr>
            <w:tcW w:w="3260" w:type="dxa"/>
          </w:tcPr>
          <w:p w14:paraId="48323C7C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04</w:t>
            </w:r>
          </w:p>
        </w:tc>
        <w:tc>
          <w:tcPr>
            <w:tcW w:w="3828" w:type="dxa"/>
          </w:tcPr>
          <w:p w14:paraId="4A4746E0" w14:textId="77777777" w:rsidR="00C32256" w:rsidRPr="00BB26C3" w:rsidRDefault="00C32256" w:rsidP="00906A04">
            <w:pPr>
              <w:ind w:left="1168" w:right="885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 xml:space="preserve">   737,26m²</w:t>
            </w:r>
          </w:p>
        </w:tc>
      </w:tr>
      <w:tr w:rsidR="00C32256" w:rsidRPr="00BB26C3" w14:paraId="27935210" w14:textId="77777777" w:rsidTr="00906A0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9A8E9D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BB26C3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5DDA7A" w14:textId="77777777" w:rsidR="00C32256" w:rsidRPr="00BB26C3" w:rsidRDefault="00C32256" w:rsidP="00906A04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BB26C3">
              <w:rPr>
                <w:b/>
                <w:sz w:val="22"/>
                <w:szCs w:val="22"/>
              </w:rPr>
              <w:t xml:space="preserve">         8.803,27m²</w:t>
            </w:r>
          </w:p>
        </w:tc>
      </w:tr>
    </w:tbl>
    <w:p w14:paraId="59BFFE30" w14:textId="77777777" w:rsidR="00C32256" w:rsidRPr="00BB26C3" w:rsidRDefault="00C32256" w:rsidP="00C32256">
      <w:pPr>
        <w:ind w:left="1276"/>
        <w:jc w:val="center"/>
        <w:rPr>
          <w:b/>
          <w:sz w:val="22"/>
          <w:szCs w:val="22"/>
        </w:rPr>
      </w:pPr>
    </w:p>
    <w:p w14:paraId="35875121" w14:textId="77777777" w:rsidR="00C32256" w:rsidRPr="00BB26C3" w:rsidRDefault="00C32256" w:rsidP="00C32256">
      <w:pPr>
        <w:ind w:left="1276"/>
        <w:jc w:val="center"/>
        <w:rPr>
          <w:b/>
          <w:sz w:val="22"/>
          <w:szCs w:val="22"/>
        </w:rPr>
      </w:pPr>
      <w:r w:rsidRPr="00BB26C3">
        <w:rPr>
          <w:b/>
          <w:sz w:val="22"/>
          <w:szCs w:val="22"/>
        </w:rPr>
        <w:t>Quadro Resumo III – Área Institucional</w:t>
      </w:r>
    </w:p>
    <w:tbl>
      <w:tblPr>
        <w:tblW w:w="8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2642"/>
        <w:gridCol w:w="2170"/>
      </w:tblGrid>
      <w:tr w:rsidR="00C32256" w:rsidRPr="00BB26C3" w14:paraId="643DA994" w14:textId="77777777" w:rsidTr="00906A04">
        <w:tc>
          <w:tcPr>
            <w:tcW w:w="8498" w:type="dxa"/>
            <w:gridSpan w:val="3"/>
            <w:shd w:val="pct20" w:color="auto" w:fill="auto"/>
          </w:tcPr>
          <w:p w14:paraId="234022BA" w14:textId="77777777" w:rsidR="00C32256" w:rsidRPr="00BB26C3" w:rsidRDefault="00C32256" w:rsidP="00906A04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B26C3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6E80F4D6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iCs/>
                <w:sz w:val="22"/>
                <w:szCs w:val="22"/>
              </w:rPr>
              <w:t>(Art. 9º - Lei Municipal 1.529/2009 – área loteável 8.803,27m²)</w:t>
            </w:r>
          </w:p>
        </w:tc>
      </w:tr>
      <w:tr w:rsidR="00C32256" w:rsidRPr="00BB26C3" w14:paraId="731807DD" w14:textId="77777777" w:rsidTr="00906A04">
        <w:tc>
          <w:tcPr>
            <w:tcW w:w="3686" w:type="dxa"/>
          </w:tcPr>
          <w:p w14:paraId="2C9F8C13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42" w:type="dxa"/>
          </w:tcPr>
          <w:p w14:paraId="7FCD91A9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170" w:type="dxa"/>
          </w:tcPr>
          <w:p w14:paraId="0C59FBA8" w14:textId="77777777" w:rsidR="00C32256" w:rsidRPr="00BB26C3" w:rsidRDefault="00C32256" w:rsidP="00906A04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Área m²</w:t>
            </w:r>
          </w:p>
        </w:tc>
      </w:tr>
      <w:tr w:rsidR="00C32256" w:rsidRPr="00BB26C3" w14:paraId="02635611" w14:textId="77777777" w:rsidTr="00906A04">
        <w:tc>
          <w:tcPr>
            <w:tcW w:w="3686" w:type="dxa"/>
            <w:tcBorders>
              <w:bottom w:val="single" w:sz="4" w:space="0" w:color="auto"/>
            </w:tcBorders>
          </w:tcPr>
          <w:p w14:paraId="7BF28D16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03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231B8319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02</w:t>
            </w:r>
          </w:p>
        </w:tc>
        <w:tc>
          <w:tcPr>
            <w:tcW w:w="2170" w:type="dxa"/>
          </w:tcPr>
          <w:p w14:paraId="71812487" w14:textId="77777777" w:rsidR="00C32256" w:rsidRPr="00BB26C3" w:rsidRDefault="00C32256" w:rsidP="00906A04">
            <w:pPr>
              <w:ind w:left="214" w:right="885"/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433,74m²</w:t>
            </w:r>
          </w:p>
        </w:tc>
      </w:tr>
      <w:tr w:rsidR="00C32256" w:rsidRPr="00BB26C3" w14:paraId="5CE20169" w14:textId="77777777" w:rsidTr="00906A04">
        <w:tc>
          <w:tcPr>
            <w:tcW w:w="3686" w:type="dxa"/>
            <w:tcBorders>
              <w:bottom w:val="single" w:sz="4" w:space="0" w:color="auto"/>
            </w:tcBorders>
          </w:tcPr>
          <w:p w14:paraId="37E989F1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04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55DAC23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01</w:t>
            </w:r>
          </w:p>
        </w:tc>
        <w:tc>
          <w:tcPr>
            <w:tcW w:w="2170" w:type="dxa"/>
          </w:tcPr>
          <w:p w14:paraId="45A16D11" w14:textId="77777777" w:rsidR="00C32256" w:rsidRPr="00BB26C3" w:rsidRDefault="00C32256" w:rsidP="00906A04">
            <w:pPr>
              <w:ind w:left="214" w:right="885"/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446,26m²</w:t>
            </w:r>
          </w:p>
        </w:tc>
      </w:tr>
      <w:tr w:rsidR="00C32256" w:rsidRPr="00BB26C3" w14:paraId="7FA85D2A" w14:textId="77777777" w:rsidTr="00906A04">
        <w:tc>
          <w:tcPr>
            <w:tcW w:w="6328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655D09FC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170" w:type="dxa"/>
            <w:shd w:val="clear" w:color="auto" w:fill="BFBFBF"/>
          </w:tcPr>
          <w:p w14:paraId="3D54F784" w14:textId="77777777" w:rsidR="00C32256" w:rsidRPr="00BB26C3" w:rsidRDefault="00C32256" w:rsidP="00906A04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880,00m²</w:t>
            </w:r>
          </w:p>
        </w:tc>
      </w:tr>
    </w:tbl>
    <w:p w14:paraId="790B08C5" w14:textId="77777777" w:rsidR="00C32256" w:rsidRPr="00BB26C3" w:rsidRDefault="00C32256" w:rsidP="00C32256">
      <w:pPr>
        <w:ind w:left="1276"/>
        <w:rPr>
          <w:b/>
          <w:sz w:val="22"/>
          <w:szCs w:val="22"/>
        </w:rPr>
      </w:pPr>
      <w:r w:rsidRPr="00BB26C3">
        <w:rPr>
          <w:b/>
          <w:sz w:val="22"/>
          <w:szCs w:val="22"/>
        </w:rPr>
        <w:t xml:space="preserve">   </w:t>
      </w:r>
    </w:p>
    <w:p w14:paraId="375C58CA" w14:textId="77777777" w:rsidR="00C32256" w:rsidRPr="00BB26C3" w:rsidRDefault="00C32256" w:rsidP="00C32256">
      <w:pPr>
        <w:ind w:left="1276"/>
        <w:jc w:val="center"/>
        <w:rPr>
          <w:b/>
          <w:sz w:val="22"/>
          <w:szCs w:val="22"/>
        </w:rPr>
      </w:pPr>
      <w:r w:rsidRPr="00BB26C3">
        <w:rPr>
          <w:b/>
          <w:sz w:val="22"/>
          <w:szCs w:val="22"/>
        </w:rPr>
        <w:t>Quadro Resumo IV – Área destinada as Ruas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402"/>
      </w:tblGrid>
      <w:tr w:rsidR="00C32256" w:rsidRPr="00BB26C3" w14:paraId="28EAF9B7" w14:textId="77777777" w:rsidTr="00906A04">
        <w:tc>
          <w:tcPr>
            <w:tcW w:w="3827" w:type="dxa"/>
            <w:shd w:val="pct20" w:color="auto" w:fill="auto"/>
          </w:tcPr>
          <w:p w14:paraId="6CC71486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402" w:type="dxa"/>
            <w:shd w:val="pct20" w:color="auto" w:fill="auto"/>
          </w:tcPr>
          <w:p w14:paraId="2C6B3C09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Área</w:t>
            </w:r>
          </w:p>
        </w:tc>
      </w:tr>
      <w:tr w:rsidR="00C32256" w:rsidRPr="00BB26C3" w14:paraId="60AF888C" w14:textId="77777777" w:rsidTr="00906A04">
        <w:tc>
          <w:tcPr>
            <w:tcW w:w="3827" w:type="dxa"/>
          </w:tcPr>
          <w:p w14:paraId="597AB027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 xml:space="preserve">Rua Aquilino </w:t>
            </w:r>
            <w:proofErr w:type="spellStart"/>
            <w:r w:rsidRPr="00BB26C3">
              <w:rPr>
                <w:sz w:val="22"/>
                <w:szCs w:val="22"/>
              </w:rPr>
              <w:t>Angelo</w:t>
            </w:r>
            <w:proofErr w:type="spellEnd"/>
            <w:r w:rsidRPr="00BB26C3">
              <w:rPr>
                <w:sz w:val="22"/>
                <w:szCs w:val="22"/>
              </w:rPr>
              <w:t xml:space="preserve"> </w:t>
            </w:r>
            <w:proofErr w:type="spellStart"/>
            <w:r w:rsidRPr="00BB26C3">
              <w:rPr>
                <w:sz w:val="22"/>
                <w:szCs w:val="22"/>
              </w:rPr>
              <w:t>Barp</w:t>
            </w:r>
            <w:proofErr w:type="spellEnd"/>
          </w:p>
        </w:tc>
        <w:tc>
          <w:tcPr>
            <w:tcW w:w="3402" w:type="dxa"/>
          </w:tcPr>
          <w:p w14:paraId="52C4BDBB" w14:textId="77777777" w:rsidR="00C32256" w:rsidRPr="00BB26C3" w:rsidRDefault="00C32256" w:rsidP="00906A04">
            <w:pPr>
              <w:ind w:right="885"/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2.176,10m²</w:t>
            </w:r>
          </w:p>
        </w:tc>
      </w:tr>
      <w:tr w:rsidR="00C32256" w:rsidRPr="00BB26C3" w14:paraId="55C2A6DC" w14:textId="77777777" w:rsidTr="00906A04">
        <w:tc>
          <w:tcPr>
            <w:tcW w:w="3827" w:type="dxa"/>
          </w:tcPr>
          <w:p w14:paraId="491645FD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 xml:space="preserve">Prolongamento da Rua Edmundo </w:t>
            </w:r>
            <w:proofErr w:type="spellStart"/>
            <w:r w:rsidRPr="00BB26C3">
              <w:rPr>
                <w:sz w:val="22"/>
                <w:szCs w:val="22"/>
              </w:rPr>
              <w:t>Fritzen</w:t>
            </w:r>
            <w:proofErr w:type="spellEnd"/>
          </w:p>
        </w:tc>
        <w:tc>
          <w:tcPr>
            <w:tcW w:w="3402" w:type="dxa"/>
          </w:tcPr>
          <w:p w14:paraId="7687E0A9" w14:textId="77777777" w:rsidR="00C32256" w:rsidRPr="00BB26C3" w:rsidRDefault="00C32256" w:rsidP="00906A04">
            <w:pPr>
              <w:ind w:right="885"/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356,80m²</w:t>
            </w:r>
          </w:p>
        </w:tc>
      </w:tr>
      <w:tr w:rsidR="00C32256" w:rsidRPr="00BB26C3" w14:paraId="0FFE6D03" w14:textId="77777777" w:rsidTr="00906A04">
        <w:tc>
          <w:tcPr>
            <w:tcW w:w="3827" w:type="dxa"/>
          </w:tcPr>
          <w:p w14:paraId="27881C51" w14:textId="77777777" w:rsidR="00C32256" w:rsidRPr="00BB26C3" w:rsidRDefault="00C32256" w:rsidP="00906A04">
            <w:pPr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 xml:space="preserve">Prolongamento da Rua </w:t>
            </w:r>
            <w:proofErr w:type="spellStart"/>
            <w:r w:rsidRPr="00BB26C3">
              <w:rPr>
                <w:sz w:val="22"/>
                <w:szCs w:val="22"/>
              </w:rPr>
              <w:t>Severno</w:t>
            </w:r>
            <w:proofErr w:type="spellEnd"/>
            <w:r w:rsidRPr="00BB26C3">
              <w:rPr>
                <w:sz w:val="22"/>
                <w:szCs w:val="22"/>
              </w:rPr>
              <w:t xml:space="preserve"> </w:t>
            </w:r>
            <w:proofErr w:type="spellStart"/>
            <w:r w:rsidRPr="00BB26C3">
              <w:rPr>
                <w:sz w:val="22"/>
                <w:szCs w:val="22"/>
              </w:rPr>
              <w:t>Zuchi</w:t>
            </w:r>
            <w:proofErr w:type="spellEnd"/>
          </w:p>
        </w:tc>
        <w:tc>
          <w:tcPr>
            <w:tcW w:w="3402" w:type="dxa"/>
          </w:tcPr>
          <w:p w14:paraId="2BB31376" w14:textId="77777777" w:rsidR="00C32256" w:rsidRPr="00BB26C3" w:rsidRDefault="00C32256" w:rsidP="00906A04">
            <w:pPr>
              <w:ind w:right="885"/>
              <w:jc w:val="center"/>
              <w:rPr>
                <w:sz w:val="22"/>
                <w:szCs w:val="22"/>
              </w:rPr>
            </w:pPr>
            <w:r w:rsidRPr="00BB26C3">
              <w:rPr>
                <w:sz w:val="22"/>
                <w:szCs w:val="22"/>
              </w:rPr>
              <w:t>853,14m²</w:t>
            </w:r>
          </w:p>
        </w:tc>
      </w:tr>
      <w:tr w:rsidR="00C32256" w:rsidRPr="00BB26C3" w14:paraId="04DE8AD7" w14:textId="77777777" w:rsidTr="00906A04">
        <w:tc>
          <w:tcPr>
            <w:tcW w:w="3827" w:type="dxa"/>
          </w:tcPr>
          <w:p w14:paraId="2EA8C915" w14:textId="77777777" w:rsidR="00C32256" w:rsidRPr="00BB26C3" w:rsidRDefault="00C32256" w:rsidP="00906A04">
            <w:pPr>
              <w:jc w:val="center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402" w:type="dxa"/>
          </w:tcPr>
          <w:p w14:paraId="1C36FEED" w14:textId="77777777" w:rsidR="00C32256" w:rsidRPr="00BB26C3" w:rsidRDefault="00C32256" w:rsidP="00906A04">
            <w:pPr>
              <w:ind w:right="885"/>
              <w:rPr>
                <w:b/>
                <w:sz w:val="22"/>
                <w:szCs w:val="22"/>
              </w:rPr>
            </w:pPr>
            <w:r w:rsidRPr="00BB26C3">
              <w:rPr>
                <w:b/>
                <w:sz w:val="22"/>
                <w:szCs w:val="22"/>
              </w:rPr>
              <w:t xml:space="preserve">          3.386,04m²</w:t>
            </w:r>
          </w:p>
        </w:tc>
      </w:tr>
    </w:tbl>
    <w:p w14:paraId="68810B2E" w14:textId="77777777" w:rsidR="00C32256" w:rsidRPr="00BB26C3" w:rsidRDefault="00C32256" w:rsidP="00C32256">
      <w:pPr>
        <w:ind w:firstLine="3402"/>
        <w:jc w:val="both"/>
        <w:rPr>
          <w:sz w:val="22"/>
          <w:szCs w:val="22"/>
        </w:rPr>
      </w:pPr>
    </w:p>
    <w:p w14:paraId="3996E2F1" w14:textId="77777777" w:rsidR="00C32256" w:rsidRPr="00BB26C3" w:rsidRDefault="00C32256" w:rsidP="00C32256">
      <w:pPr>
        <w:ind w:firstLine="3402"/>
        <w:jc w:val="both"/>
        <w:rPr>
          <w:b/>
          <w:bCs/>
          <w:sz w:val="22"/>
          <w:szCs w:val="22"/>
        </w:rPr>
      </w:pPr>
      <w:r w:rsidRPr="00BB26C3">
        <w:rPr>
          <w:b/>
          <w:sz w:val="22"/>
          <w:szCs w:val="22"/>
        </w:rPr>
        <w:t>Art</w:t>
      </w:r>
      <w:r w:rsidRPr="00BB26C3">
        <w:rPr>
          <w:sz w:val="22"/>
          <w:szCs w:val="22"/>
        </w:rPr>
        <w:t>.</w:t>
      </w:r>
      <w:r w:rsidRPr="00BB26C3">
        <w:rPr>
          <w:b/>
          <w:sz w:val="22"/>
          <w:szCs w:val="22"/>
        </w:rPr>
        <w:t xml:space="preserve"> 2º </w:t>
      </w:r>
      <w:r w:rsidRPr="00BB26C3">
        <w:rPr>
          <w:sz w:val="22"/>
          <w:szCs w:val="22"/>
        </w:rPr>
        <w:t xml:space="preserve">A área do loteamento aprovado pela presente lei, fica incorporada ao perímetro urbano da cidade de Dois Vizinhos, de acordo com a Lei n.º 169/79. </w:t>
      </w:r>
    </w:p>
    <w:p w14:paraId="6C8CFB5C" w14:textId="77777777" w:rsidR="00C32256" w:rsidRPr="00BB26C3" w:rsidRDefault="00C32256" w:rsidP="00C32256">
      <w:pPr>
        <w:ind w:right="56" w:firstLine="3402"/>
        <w:jc w:val="both"/>
        <w:rPr>
          <w:b/>
          <w:sz w:val="22"/>
          <w:szCs w:val="22"/>
        </w:rPr>
      </w:pPr>
    </w:p>
    <w:p w14:paraId="7793E105" w14:textId="77777777" w:rsidR="00C32256" w:rsidRPr="00BB26C3" w:rsidRDefault="00C32256" w:rsidP="00C32256">
      <w:pPr>
        <w:ind w:right="56" w:firstLine="3402"/>
        <w:jc w:val="both"/>
        <w:rPr>
          <w:sz w:val="22"/>
          <w:szCs w:val="22"/>
        </w:rPr>
      </w:pPr>
      <w:r w:rsidRPr="00BB26C3">
        <w:rPr>
          <w:b/>
          <w:sz w:val="22"/>
          <w:szCs w:val="22"/>
        </w:rPr>
        <w:t xml:space="preserve">Art. 3º </w:t>
      </w:r>
      <w:r w:rsidRPr="00BB26C3">
        <w:rPr>
          <w:sz w:val="22"/>
          <w:szCs w:val="22"/>
        </w:rPr>
        <w:t xml:space="preserve">Fica incorporada ao Patrimônio Público do Município de Dois Vizinhos a Área Institucional constituída do Lote n.º 02, da Quadra 03 e do Lote n.º 01, da Quadra 04, com área total de 880,00m² (oitocentos e oitenta metros quadrados), destinada para fins institucionais e espaços livres de uso público em atendimento ao disposto ao Art. 9º da Lei Municipal 1.529/2009. </w:t>
      </w:r>
    </w:p>
    <w:p w14:paraId="7F2C6C88" w14:textId="77777777" w:rsidR="00C32256" w:rsidRPr="00BB26C3" w:rsidRDefault="00C32256" w:rsidP="00C32256">
      <w:pPr>
        <w:ind w:right="56" w:firstLine="3402"/>
        <w:jc w:val="both"/>
        <w:rPr>
          <w:sz w:val="22"/>
          <w:szCs w:val="22"/>
        </w:rPr>
      </w:pPr>
    </w:p>
    <w:p w14:paraId="664C9703" w14:textId="77777777" w:rsidR="00C32256" w:rsidRPr="00BB26C3" w:rsidRDefault="00C32256" w:rsidP="00C32256">
      <w:pPr>
        <w:ind w:firstLine="3402"/>
        <w:jc w:val="both"/>
        <w:rPr>
          <w:sz w:val="22"/>
          <w:szCs w:val="22"/>
        </w:rPr>
      </w:pPr>
      <w:r w:rsidRPr="00BB26C3">
        <w:rPr>
          <w:b/>
          <w:sz w:val="22"/>
          <w:szCs w:val="22"/>
        </w:rPr>
        <w:t>Art. 4º</w:t>
      </w:r>
      <w:r w:rsidRPr="00BB26C3">
        <w:rPr>
          <w:sz w:val="22"/>
          <w:szCs w:val="22"/>
        </w:rPr>
        <w:t xml:space="preserve"> Fica incorporada ao patrimônio público do Município de Dois Vizinhos a área de 3.386,04m² (três mil, trezentos e oitenta e seis metros quadrados e quatro decímetros quadrados), destinada ao sistema de circulação viária em atendimento ao art. 9º da Lei Municipal nº 1529/2009.</w:t>
      </w:r>
    </w:p>
    <w:p w14:paraId="234A46CD" w14:textId="77777777" w:rsidR="00C32256" w:rsidRPr="00BB26C3" w:rsidRDefault="00C32256" w:rsidP="00C32256">
      <w:pPr>
        <w:ind w:right="56" w:firstLine="3402"/>
        <w:jc w:val="both"/>
        <w:rPr>
          <w:b/>
          <w:sz w:val="22"/>
          <w:szCs w:val="22"/>
        </w:rPr>
      </w:pPr>
    </w:p>
    <w:p w14:paraId="738AF1D9" w14:textId="77777777" w:rsidR="00D53DF1" w:rsidRPr="00BB26C3" w:rsidRDefault="00C32256" w:rsidP="00C32256">
      <w:pPr>
        <w:pStyle w:val="NormalWeb"/>
        <w:ind w:firstLine="3402"/>
        <w:jc w:val="both"/>
        <w:rPr>
          <w:sz w:val="22"/>
          <w:szCs w:val="22"/>
        </w:rPr>
      </w:pPr>
      <w:r w:rsidRPr="00BB26C3">
        <w:rPr>
          <w:b/>
          <w:bCs/>
          <w:sz w:val="22"/>
          <w:szCs w:val="22"/>
        </w:rPr>
        <w:t>Art. 5º</w:t>
      </w:r>
      <w:r w:rsidRPr="00BB26C3">
        <w:rPr>
          <w:bCs/>
          <w:sz w:val="22"/>
          <w:szCs w:val="22"/>
        </w:rPr>
        <w:t xml:space="preserve"> </w:t>
      </w:r>
      <w:r w:rsidRPr="00BB26C3">
        <w:rPr>
          <w:sz w:val="22"/>
          <w:szCs w:val="22"/>
        </w:rPr>
        <w:t>Esta Lei entra em vigor na data de sua publicação.</w:t>
      </w:r>
    </w:p>
    <w:p w14:paraId="346D07B2" w14:textId="77777777" w:rsidR="00CC64B5" w:rsidRPr="00BB26C3" w:rsidRDefault="00CC64B5" w:rsidP="00B42153">
      <w:pPr>
        <w:ind w:firstLine="3402"/>
        <w:jc w:val="both"/>
        <w:rPr>
          <w:b/>
          <w:sz w:val="22"/>
          <w:szCs w:val="22"/>
        </w:rPr>
      </w:pPr>
    </w:p>
    <w:p w14:paraId="55CD06DD" w14:textId="77777777" w:rsidR="00CC64B5" w:rsidRPr="00BB26C3" w:rsidRDefault="00CC64B5" w:rsidP="00B42153">
      <w:pPr>
        <w:pStyle w:val="Recuodecorpodetexto"/>
        <w:rPr>
          <w:sz w:val="22"/>
          <w:szCs w:val="22"/>
        </w:rPr>
      </w:pPr>
    </w:p>
    <w:p w14:paraId="358D25E6" w14:textId="77777777" w:rsidR="00CC64B5" w:rsidRPr="00BB26C3" w:rsidRDefault="00CC64B5" w:rsidP="00CC64B5">
      <w:pPr>
        <w:pStyle w:val="Recuodecorpodetexto"/>
        <w:ind w:left="3402" w:firstLine="0"/>
        <w:rPr>
          <w:sz w:val="22"/>
          <w:szCs w:val="22"/>
        </w:rPr>
      </w:pPr>
      <w:r w:rsidRPr="00BB26C3">
        <w:rPr>
          <w:sz w:val="22"/>
          <w:szCs w:val="22"/>
        </w:rPr>
        <w:t xml:space="preserve">Gabinete do Executivo Municipal de </w:t>
      </w:r>
      <w:proofErr w:type="spellStart"/>
      <w:r w:rsidRPr="00BB26C3">
        <w:rPr>
          <w:sz w:val="22"/>
          <w:szCs w:val="22"/>
        </w:rPr>
        <w:t>Dois</w:t>
      </w:r>
      <w:proofErr w:type="spellEnd"/>
      <w:r w:rsidRPr="00BB26C3">
        <w:rPr>
          <w:sz w:val="22"/>
          <w:szCs w:val="22"/>
        </w:rPr>
        <w:t xml:space="preserve"> </w:t>
      </w:r>
      <w:proofErr w:type="spellStart"/>
      <w:r w:rsidRPr="00BB26C3">
        <w:rPr>
          <w:sz w:val="22"/>
          <w:szCs w:val="22"/>
        </w:rPr>
        <w:t>Vizinhos</w:t>
      </w:r>
      <w:proofErr w:type="spellEnd"/>
      <w:r w:rsidRPr="00BB26C3">
        <w:rPr>
          <w:sz w:val="22"/>
          <w:szCs w:val="22"/>
        </w:rPr>
        <w:t xml:space="preserve">, </w:t>
      </w:r>
      <w:proofErr w:type="spellStart"/>
      <w:r w:rsidRPr="00BB26C3">
        <w:rPr>
          <w:sz w:val="22"/>
          <w:szCs w:val="22"/>
        </w:rPr>
        <w:t>aos</w:t>
      </w:r>
      <w:proofErr w:type="spellEnd"/>
      <w:r w:rsidRPr="00BB26C3">
        <w:rPr>
          <w:sz w:val="22"/>
          <w:szCs w:val="22"/>
        </w:rPr>
        <w:t xml:space="preserve"> </w:t>
      </w:r>
      <w:proofErr w:type="spellStart"/>
      <w:r w:rsidR="00D53DF1" w:rsidRPr="00BB26C3">
        <w:rPr>
          <w:sz w:val="22"/>
          <w:szCs w:val="22"/>
        </w:rPr>
        <w:t>dezesseis</w:t>
      </w:r>
      <w:proofErr w:type="spellEnd"/>
      <w:r w:rsidRPr="00BB26C3">
        <w:rPr>
          <w:sz w:val="22"/>
          <w:szCs w:val="22"/>
        </w:rPr>
        <w:t xml:space="preserve"> </w:t>
      </w:r>
      <w:proofErr w:type="spellStart"/>
      <w:r w:rsidRPr="00BB26C3">
        <w:rPr>
          <w:sz w:val="22"/>
          <w:szCs w:val="22"/>
        </w:rPr>
        <w:t>dias</w:t>
      </w:r>
      <w:proofErr w:type="spellEnd"/>
      <w:r w:rsidRPr="00BB26C3">
        <w:rPr>
          <w:sz w:val="22"/>
          <w:szCs w:val="22"/>
        </w:rPr>
        <w:t xml:space="preserve"> do </w:t>
      </w:r>
      <w:proofErr w:type="spellStart"/>
      <w:r w:rsidRPr="00BB26C3">
        <w:rPr>
          <w:sz w:val="22"/>
          <w:szCs w:val="22"/>
        </w:rPr>
        <w:t>mês</w:t>
      </w:r>
      <w:proofErr w:type="spellEnd"/>
      <w:r w:rsidRPr="00BB26C3">
        <w:rPr>
          <w:sz w:val="22"/>
          <w:szCs w:val="22"/>
        </w:rPr>
        <w:t xml:space="preserve"> de </w:t>
      </w:r>
      <w:proofErr w:type="spellStart"/>
      <w:r w:rsidR="00F43AE2" w:rsidRPr="00BB26C3">
        <w:rPr>
          <w:sz w:val="22"/>
          <w:szCs w:val="22"/>
        </w:rPr>
        <w:t>dez</w:t>
      </w:r>
      <w:r w:rsidRPr="00BB26C3">
        <w:rPr>
          <w:sz w:val="22"/>
          <w:szCs w:val="22"/>
        </w:rPr>
        <w:t>embro</w:t>
      </w:r>
      <w:proofErr w:type="spellEnd"/>
      <w:r w:rsidRPr="00BB26C3">
        <w:rPr>
          <w:sz w:val="22"/>
          <w:szCs w:val="22"/>
        </w:rPr>
        <w:t xml:space="preserve"> do ano de </w:t>
      </w:r>
      <w:proofErr w:type="spellStart"/>
      <w:r w:rsidRPr="00BB26C3">
        <w:rPr>
          <w:sz w:val="22"/>
          <w:szCs w:val="22"/>
        </w:rPr>
        <w:t>dois</w:t>
      </w:r>
      <w:proofErr w:type="spellEnd"/>
      <w:r w:rsidRPr="00BB26C3">
        <w:rPr>
          <w:sz w:val="22"/>
          <w:szCs w:val="22"/>
        </w:rPr>
        <w:t xml:space="preserve"> mil e </w:t>
      </w:r>
      <w:proofErr w:type="spellStart"/>
      <w:r w:rsidRPr="00BB26C3">
        <w:rPr>
          <w:sz w:val="22"/>
          <w:szCs w:val="22"/>
        </w:rPr>
        <w:t>quinze</w:t>
      </w:r>
      <w:proofErr w:type="spellEnd"/>
      <w:r w:rsidRPr="00BB26C3">
        <w:rPr>
          <w:sz w:val="22"/>
          <w:szCs w:val="22"/>
        </w:rPr>
        <w:t>, 5</w:t>
      </w:r>
      <w:r w:rsidR="00F43AE2" w:rsidRPr="00BB26C3">
        <w:rPr>
          <w:sz w:val="22"/>
          <w:szCs w:val="22"/>
        </w:rPr>
        <w:t>5</w:t>
      </w:r>
      <w:r w:rsidRPr="00BB26C3">
        <w:rPr>
          <w:sz w:val="22"/>
          <w:szCs w:val="22"/>
        </w:rPr>
        <w:t xml:space="preserve">º ano de </w:t>
      </w:r>
      <w:proofErr w:type="spellStart"/>
      <w:r w:rsidRPr="00BB26C3">
        <w:rPr>
          <w:sz w:val="22"/>
          <w:szCs w:val="22"/>
        </w:rPr>
        <w:t>emancipação</w:t>
      </w:r>
      <w:proofErr w:type="spellEnd"/>
      <w:r w:rsidRPr="00BB26C3">
        <w:rPr>
          <w:sz w:val="22"/>
          <w:szCs w:val="22"/>
        </w:rPr>
        <w:t>.</w:t>
      </w:r>
    </w:p>
    <w:p w14:paraId="02F3CBB0" w14:textId="77777777" w:rsidR="00CC64B5" w:rsidRPr="00BB26C3" w:rsidRDefault="00CC64B5" w:rsidP="00CC64B5">
      <w:pPr>
        <w:ind w:left="3402" w:firstLine="2977"/>
        <w:jc w:val="both"/>
        <w:rPr>
          <w:b/>
          <w:sz w:val="22"/>
          <w:szCs w:val="22"/>
        </w:rPr>
      </w:pPr>
    </w:p>
    <w:p w14:paraId="5DD9DE53" w14:textId="77777777" w:rsidR="00CC64B5" w:rsidRPr="00BB26C3" w:rsidRDefault="00CC64B5" w:rsidP="00CC64B5">
      <w:pPr>
        <w:ind w:left="3402" w:firstLine="2977"/>
        <w:jc w:val="both"/>
        <w:rPr>
          <w:b/>
          <w:sz w:val="22"/>
          <w:szCs w:val="22"/>
        </w:rPr>
      </w:pPr>
    </w:p>
    <w:p w14:paraId="0A33099F" w14:textId="77777777" w:rsidR="00CC64B5" w:rsidRPr="00BB26C3" w:rsidRDefault="00CC64B5" w:rsidP="00CC64B5">
      <w:pPr>
        <w:ind w:left="3402"/>
        <w:jc w:val="both"/>
        <w:rPr>
          <w:b/>
          <w:sz w:val="22"/>
          <w:szCs w:val="22"/>
        </w:rPr>
      </w:pPr>
    </w:p>
    <w:p w14:paraId="6304DFB8" w14:textId="77777777" w:rsidR="00CC64B5" w:rsidRPr="00BB26C3" w:rsidRDefault="00CC64B5" w:rsidP="00CC64B5">
      <w:pPr>
        <w:tabs>
          <w:tab w:val="left" w:pos="3909"/>
        </w:tabs>
        <w:ind w:left="3402"/>
        <w:jc w:val="both"/>
        <w:rPr>
          <w:b/>
          <w:sz w:val="22"/>
          <w:szCs w:val="22"/>
        </w:rPr>
      </w:pPr>
      <w:r w:rsidRPr="00BB26C3">
        <w:rPr>
          <w:b/>
          <w:sz w:val="22"/>
          <w:szCs w:val="22"/>
        </w:rPr>
        <w:t xml:space="preserve">Raul Camilo </w:t>
      </w:r>
      <w:proofErr w:type="spellStart"/>
      <w:r w:rsidRPr="00BB26C3">
        <w:rPr>
          <w:b/>
          <w:sz w:val="22"/>
          <w:szCs w:val="22"/>
        </w:rPr>
        <w:t>Isotton</w:t>
      </w:r>
      <w:proofErr w:type="spellEnd"/>
    </w:p>
    <w:p w14:paraId="4D077035" w14:textId="77777777" w:rsidR="00E42A6C" w:rsidRPr="00BB26C3" w:rsidRDefault="00CC64B5" w:rsidP="00B42153">
      <w:pPr>
        <w:ind w:firstLine="3402"/>
        <w:rPr>
          <w:sz w:val="22"/>
          <w:szCs w:val="22"/>
        </w:rPr>
      </w:pPr>
      <w:r w:rsidRPr="00BB26C3">
        <w:rPr>
          <w:b/>
          <w:sz w:val="22"/>
          <w:szCs w:val="22"/>
        </w:rPr>
        <w:t>Prefeito</w:t>
      </w:r>
    </w:p>
    <w:sectPr w:rsidR="00E42A6C" w:rsidRPr="00BB26C3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B7CE" w14:textId="77777777" w:rsidR="00B52761" w:rsidRDefault="00B52761">
      <w:r>
        <w:separator/>
      </w:r>
    </w:p>
  </w:endnote>
  <w:endnote w:type="continuationSeparator" w:id="0">
    <w:p w14:paraId="0DFC3A33" w14:textId="77777777" w:rsidR="00B52761" w:rsidRDefault="00B5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C5DB" w14:textId="77777777" w:rsidR="00B52761" w:rsidRDefault="00B52761">
      <w:r>
        <w:separator/>
      </w:r>
    </w:p>
  </w:footnote>
  <w:footnote w:type="continuationSeparator" w:id="0">
    <w:p w14:paraId="6F2E94EF" w14:textId="77777777" w:rsidR="00B52761" w:rsidRDefault="00B5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CBE1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052CEA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311F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26C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8524DF9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30928902">
    <w:abstractNumId w:val="9"/>
  </w:num>
  <w:num w:numId="2" w16cid:durableId="1782996692">
    <w:abstractNumId w:val="10"/>
  </w:num>
  <w:num w:numId="3" w16cid:durableId="1112700986">
    <w:abstractNumId w:val="5"/>
  </w:num>
  <w:num w:numId="4" w16cid:durableId="251668613">
    <w:abstractNumId w:val="21"/>
  </w:num>
  <w:num w:numId="5" w16cid:durableId="964769450">
    <w:abstractNumId w:val="27"/>
  </w:num>
  <w:num w:numId="6" w16cid:durableId="1391267666">
    <w:abstractNumId w:val="20"/>
  </w:num>
  <w:num w:numId="7" w16cid:durableId="1561792010">
    <w:abstractNumId w:val="14"/>
  </w:num>
  <w:num w:numId="8" w16cid:durableId="1136684216">
    <w:abstractNumId w:val="23"/>
  </w:num>
  <w:num w:numId="9" w16cid:durableId="609747580">
    <w:abstractNumId w:val="16"/>
  </w:num>
  <w:num w:numId="10" w16cid:durableId="2517989">
    <w:abstractNumId w:val="19"/>
  </w:num>
  <w:num w:numId="11" w16cid:durableId="1968776250">
    <w:abstractNumId w:val="6"/>
  </w:num>
  <w:num w:numId="12" w16cid:durableId="207768063">
    <w:abstractNumId w:val="26"/>
  </w:num>
  <w:num w:numId="13" w16cid:durableId="124010189">
    <w:abstractNumId w:val="4"/>
  </w:num>
  <w:num w:numId="14" w16cid:durableId="2064674470">
    <w:abstractNumId w:val="22"/>
  </w:num>
  <w:num w:numId="15" w16cid:durableId="650256013">
    <w:abstractNumId w:val="15"/>
  </w:num>
  <w:num w:numId="16" w16cid:durableId="868102216">
    <w:abstractNumId w:val="11"/>
  </w:num>
  <w:num w:numId="17" w16cid:durableId="1836611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441316">
    <w:abstractNumId w:val="17"/>
  </w:num>
  <w:num w:numId="19" w16cid:durableId="966005529">
    <w:abstractNumId w:val="25"/>
  </w:num>
  <w:num w:numId="20" w16cid:durableId="1257833889">
    <w:abstractNumId w:val="24"/>
  </w:num>
  <w:num w:numId="21" w16cid:durableId="728845930">
    <w:abstractNumId w:val="8"/>
  </w:num>
  <w:num w:numId="22" w16cid:durableId="1939289672">
    <w:abstractNumId w:val="7"/>
  </w:num>
  <w:num w:numId="23" w16cid:durableId="787315399">
    <w:abstractNumId w:val="13"/>
  </w:num>
  <w:num w:numId="24" w16cid:durableId="1757899146">
    <w:abstractNumId w:val="0"/>
  </w:num>
  <w:num w:numId="25" w16cid:durableId="268978121">
    <w:abstractNumId w:val="18"/>
  </w:num>
  <w:num w:numId="26" w16cid:durableId="95802693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529176242">
    <w:abstractNumId w:val="2"/>
  </w:num>
  <w:num w:numId="28" w16cid:durableId="133137300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DA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6A04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2761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E580B"/>
  <w15:chartTrackingRefBased/>
  <w15:docId w15:val="{1F150EC0-64C0-4477-B3C0-C4CB287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6FD8-6F6D-4A69-9F08-680C4160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2015-12-16T12:17:00Z</cp:lastPrinted>
  <dcterms:created xsi:type="dcterms:W3CDTF">2026-06-23T12:29:00Z</dcterms:created>
  <dcterms:modified xsi:type="dcterms:W3CDTF">2026-06-23T12:29:00Z</dcterms:modified>
</cp:coreProperties>
</file>