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B608" w14:textId="77777777" w:rsidR="00CC64B5" w:rsidRPr="008F0A66" w:rsidRDefault="00CC64B5" w:rsidP="00CC64B5">
      <w:pPr>
        <w:pStyle w:val="Ttulo1"/>
        <w:ind w:left="3402"/>
        <w:rPr>
          <w:rFonts w:ascii="Times New Roman" w:hAnsi="Times New Roman" w:cs="Times New Roman"/>
          <w:sz w:val="24"/>
          <w:szCs w:val="24"/>
        </w:rPr>
      </w:pPr>
      <w:r w:rsidRPr="008F0A66">
        <w:rPr>
          <w:rFonts w:ascii="Times New Roman" w:hAnsi="Times New Roman" w:cs="Times New Roman"/>
          <w:sz w:val="24"/>
          <w:szCs w:val="24"/>
        </w:rPr>
        <w:t xml:space="preserve">LEI N.º </w:t>
      </w:r>
      <w:r w:rsidR="009C5CD3" w:rsidRPr="008F0A66">
        <w:rPr>
          <w:rFonts w:ascii="Times New Roman" w:hAnsi="Times New Roman" w:cs="Times New Roman"/>
          <w:sz w:val="24"/>
          <w:szCs w:val="24"/>
        </w:rPr>
        <w:t>20</w:t>
      </w:r>
      <w:r w:rsidR="008F0A66" w:rsidRPr="008F0A66">
        <w:rPr>
          <w:rFonts w:ascii="Times New Roman" w:hAnsi="Times New Roman" w:cs="Times New Roman"/>
          <w:sz w:val="24"/>
          <w:szCs w:val="24"/>
        </w:rPr>
        <w:t>50</w:t>
      </w:r>
      <w:r w:rsidRPr="008F0A66">
        <w:rPr>
          <w:rFonts w:ascii="Times New Roman" w:hAnsi="Times New Roman" w:cs="Times New Roman"/>
          <w:sz w:val="24"/>
          <w:szCs w:val="24"/>
        </w:rPr>
        <w:t>/2015</w:t>
      </w:r>
    </w:p>
    <w:p w14:paraId="67C722F3" w14:textId="77777777" w:rsidR="00CC64B5" w:rsidRPr="008F0A66" w:rsidRDefault="00CC64B5" w:rsidP="00CC64B5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5D94C082" w14:textId="77777777" w:rsidR="008F0A66" w:rsidRPr="008F0A66" w:rsidRDefault="008F0A66" w:rsidP="008F0A66">
      <w:pPr>
        <w:ind w:left="3402"/>
        <w:jc w:val="both"/>
        <w:rPr>
          <w:b/>
          <w:bCs/>
          <w:sz w:val="24"/>
          <w:szCs w:val="24"/>
        </w:rPr>
      </w:pPr>
      <w:r w:rsidRPr="008F0A66">
        <w:rPr>
          <w:b/>
          <w:bCs/>
          <w:sz w:val="24"/>
          <w:szCs w:val="24"/>
        </w:rPr>
        <w:t>Altera a descrição da função do Agente Comunitário de Saúde, constante na Lei 1666/2011.</w:t>
      </w:r>
    </w:p>
    <w:p w14:paraId="2EAA1B36" w14:textId="77777777" w:rsidR="008F0A66" w:rsidRPr="008F0A66" w:rsidRDefault="008F0A66" w:rsidP="008F0A66">
      <w:pPr>
        <w:ind w:left="3402"/>
        <w:jc w:val="both"/>
        <w:rPr>
          <w:sz w:val="24"/>
          <w:szCs w:val="24"/>
        </w:rPr>
      </w:pPr>
    </w:p>
    <w:p w14:paraId="4EE2B43E" w14:textId="77777777" w:rsidR="008F0A66" w:rsidRPr="008F0A66" w:rsidRDefault="008F0A66" w:rsidP="008F0A66">
      <w:pPr>
        <w:ind w:left="3402"/>
        <w:jc w:val="both"/>
        <w:rPr>
          <w:sz w:val="24"/>
          <w:szCs w:val="24"/>
        </w:rPr>
      </w:pPr>
    </w:p>
    <w:p w14:paraId="6A298F41" w14:textId="77777777" w:rsidR="008F0A66" w:rsidRPr="008F0A66" w:rsidRDefault="008F0A66" w:rsidP="008F0A66">
      <w:pPr>
        <w:spacing w:line="360" w:lineRule="auto"/>
        <w:ind w:left="3402"/>
        <w:jc w:val="both"/>
        <w:rPr>
          <w:sz w:val="24"/>
          <w:szCs w:val="24"/>
        </w:rPr>
      </w:pPr>
      <w:r w:rsidRPr="008F0A66">
        <w:rPr>
          <w:sz w:val="24"/>
          <w:szCs w:val="24"/>
        </w:rPr>
        <w:t>A Câmara Municipal de Vereadores aprovou, e eu</w:t>
      </w:r>
      <w:r w:rsidRPr="008F0A66">
        <w:rPr>
          <w:b/>
          <w:sz w:val="24"/>
          <w:szCs w:val="24"/>
        </w:rPr>
        <w:t xml:space="preserve"> Raul Camilo </w:t>
      </w:r>
      <w:proofErr w:type="spellStart"/>
      <w:r w:rsidRPr="008F0A66">
        <w:rPr>
          <w:b/>
          <w:sz w:val="24"/>
          <w:szCs w:val="24"/>
        </w:rPr>
        <w:t>Isotton</w:t>
      </w:r>
      <w:proofErr w:type="spellEnd"/>
      <w:r w:rsidRPr="008F0A66">
        <w:rPr>
          <w:b/>
          <w:sz w:val="24"/>
          <w:szCs w:val="24"/>
        </w:rPr>
        <w:t xml:space="preserve">, </w:t>
      </w:r>
      <w:r w:rsidRPr="008F0A66">
        <w:rPr>
          <w:sz w:val="24"/>
          <w:szCs w:val="24"/>
        </w:rPr>
        <w:t xml:space="preserve">Prefeito, sanciono a seguinte, </w:t>
      </w:r>
    </w:p>
    <w:p w14:paraId="57699D8F" w14:textId="77777777" w:rsidR="008F0A66" w:rsidRPr="008F0A66" w:rsidRDefault="008F0A66" w:rsidP="008F0A66">
      <w:pPr>
        <w:spacing w:line="360" w:lineRule="auto"/>
        <w:ind w:left="3402"/>
        <w:jc w:val="both"/>
        <w:rPr>
          <w:sz w:val="24"/>
          <w:szCs w:val="24"/>
        </w:rPr>
      </w:pPr>
    </w:p>
    <w:p w14:paraId="09CE54D7" w14:textId="77777777" w:rsidR="008F0A66" w:rsidRPr="008F0A66" w:rsidRDefault="008F0A66" w:rsidP="008F0A66">
      <w:pPr>
        <w:spacing w:line="360" w:lineRule="auto"/>
        <w:ind w:left="3402"/>
        <w:jc w:val="both"/>
        <w:rPr>
          <w:b/>
          <w:sz w:val="24"/>
          <w:szCs w:val="24"/>
        </w:rPr>
      </w:pPr>
      <w:r w:rsidRPr="008F0A66">
        <w:rPr>
          <w:b/>
          <w:sz w:val="24"/>
          <w:szCs w:val="24"/>
        </w:rPr>
        <w:t>LEI:</w:t>
      </w:r>
    </w:p>
    <w:p w14:paraId="4B996012" w14:textId="77777777" w:rsidR="008F0A66" w:rsidRPr="008F0A66" w:rsidRDefault="008F0A66" w:rsidP="008F0A66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56077392" w14:textId="77777777" w:rsidR="008F0A66" w:rsidRPr="008F0A66" w:rsidRDefault="008F0A66" w:rsidP="008F0A66">
      <w:pPr>
        <w:spacing w:line="360" w:lineRule="auto"/>
        <w:ind w:firstLine="3402"/>
        <w:jc w:val="both"/>
        <w:rPr>
          <w:bCs/>
          <w:color w:val="000000"/>
          <w:sz w:val="24"/>
          <w:szCs w:val="24"/>
        </w:rPr>
      </w:pPr>
      <w:r w:rsidRPr="008F0A66">
        <w:rPr>
          <w:b/>
          <w:bCs/>
          <w:sz w:val="24"/>
          <w:szCs w:val="24"/>
        </w:rPr>
        <w:t>Art. 1º -</w:t>
      </w:r>
      <w:r w:rsidRPr="008F0A66">
        <w:rPr>
          <w:bCs/>
          <w:sz w:val="24"/>
          <w:szCs w:val="24"/>
        </w:rPr>
        <w:t xml:space="preserve"> Acrescenta à função do Agente Comunitário de Saúde, constante no </w:t>
      </w:r>
      <w:r w:rsidRPr="008F0A66">
        <w:rPr>
          <w:bCs/>
          <w:color w:val="000000"/>
          <w:sz w:val="24"/>
          <w:szCs w:val="24"/>
        </w:rPr>
        <w:t>ANEXO IV - CARGOS DE PROVIMENTO EFETIVO - IV – GRUPO OCUPACIONAL – SAÚDE - ESPECIFICAÇÕES DE CARGOS, a atividade abaixo descrita:</w:t>
      </w:r>
    </w:p>
    <w:p w14:paraId="76E98A7E" w14:textId="77777777" w:rsidR="008F0A66" w:rsidRDefault="008F0A66" w:rsidP="008F0A66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8F0A66">
        <w:rPr>
          <w:color w:val="000000"/>
          <w:sz w:val="24"/>
          <w:szCs w:val="24"/>
        </w:rPr>
        <w:t>- O Agente Comunitário de Saúde tem como atribuição o exercício de atividades de acompanhamento, orientação e combate às endemias, com execução de ações que visem a promoção da saúde e a proteção contra as epidemias, eliminando os riscos de contaminação.</w:t>
      </w:r>
    </w:p>
    <w:p w14:paraId="7872F789" w14:textId="77777777" w:rsidR="008F0A66" w:rsidRDefault="008F0A66" w:rsidP="008F0A66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6D8F3508" w14:textId="77777777" w:rsidR="00D53DF1" w:rsidRPr="008F0A66" w:rsidRDefault="008F0A66" w:rsidP="008F0A66">
      <w:pPr>
        <w:pStyle w:val="NormalWeb"/>
        <w:spacing w:line="360" w:lineRule="auto"/>
        <w:ind w:firstLine="3402"/>
        <w:jc w:val="both"/>
      </w:pPr>
      <w:r w:rsidRPr="008F0A66">
        <w:rPr>
          <w:b/>
        </w:rPr>
        <w:t xml:space="preserve">Art. 2º - </w:t>
      </w:r>
      <w:r w:rsidRPr="008F0A66">
        <w:t>Esta Lei entra em vigor na data de sua publicação.</w:t>
      </w:r>
    </w:p>
    <w:p w14:paraId="29F27443" w14:textId="77777777" w:rsidR="00CC64B5" w:rsidRPr="008F0A66" w:rsidRDefault="00CC64B5" w:rsidP="00B42153">
      <w:pPr>
        <w:pStyle w:val="Recuodecorpodetexto"/>
        <w:rPr>
          <w:sz w:val="24"/>
          <w:szCs w:val="24"/>
        </w:rPr>
      </w:pPr>
    </w:p>
    <w:p w14:paraId="5562E7A9" w14:textId="77777777" w:rsidR="00CC64B5" w:rsidRPr="008F0A66" w:rsidRDefault="00CC64B5" w:rsidP="00CC64B5">
      <w:pPr>
        <w:pStyle w:val="Recuodecorpodetexto"/>
        <w:ind w:left="3402" w:firstLine="0"/>
        <w:rPr>
          <w:sz w:val="24"/>
          <w:szCs w:val="24"/>
        </w:rPr>
      </w:pPr>
      <w:r w:rsidRPr="008F0A66">
        <w:rPr>
          <w:sz w:val="24"/>
          <w:szCs w:val="24"/>
        </w:rPr>
        <w:t xml:space="preserve">Gabinete do Executivo Municipal de </w:t>
      </w:r>
      <w:proofErr w:type="spellStart"/>
      <w:r w:rsidRPr="008F0A66">
        <w:rPr>
          <w:sz w:val="24"/>
          <w:szCs w:val="24"/>
        </w:rPr>
        <w:t>Dois</w:t>
      </w:r>
      <w:proofErr w:type="spellEnd"/>
      <w:r w:rsidRPr="008F0A66">
        <w:rPr>
          <w:sz w:val="24"/>
          <w:szCs w:val="24"/>
        </w:rPr>
        <w:t xml:space="preserve"> </w:t>
      </w:r>
      <w:proofErr w:type="spellStart"/>
      <w:r w:rsidRPr="008F0A66">
        <w:rPr>
          <w:sz w:val="24"/>
          <w:szCs w:val="24"/>
        </w:rPr>
        <w:t>Vizinhos</w:t>
      </w:r>
      <w:proofErr w:type="spellEnd"/>
      <w:r w:rsidRPr="008F0A66">
        <w:rPr>
          <w:sz w:val="24"/>
          <w:szCs w:val="24"/>
        </w:rPr>
        <w:t xml:space="preserve">, </w:t>
      </w:r>
      <w:proofErr w:type="spellStart"/>
      <w:r w:rsidRPr="008F0A66">
        <w:rPr>
          <w:sz w:val="24"/>
          <w:szCs w:val="24"/>
        </w:rPr>
        <w:t>aos</w:t>
      </w:r>
      <w:proofErr w:type="spellEnd"/>
      <w:r w:rsidRPr="008F0A66">
        <w:rPr>
          <w:sz w:val="24"/>
          <w:szCs w:val="24"/>
        </w:rPr>
        <w:t xml:space="preserve"> </w:t>
      </w:r>
      <w:proofErr w:type="spellStart"/>
      <w:r w:rsidR="00D53DF1" w:rsidRPr="008F0A66">
        <w:rPr>
          <w:sz w:val="24"/>
          <w:szCs w:val="24"/>
        </w:rPr>
        <w:t>dezesseis</w:t>
      </w:r>
      <w:proofErr w:type="spellEnd"/>
      <w:r w:rsidRPr="008F0A66">
        <w:rPr>
          <w:sz w:val="24"/>
          <w:szCs w:val="24"/>
        </w:rPr>
        <w:t xml:space="preserve"> </w:t>
      </w:r>
      <w:proofErr w:type="spellStart"/>
      <w:r w:rsidRPr="008F0A66">
        <w:rPr>
          <w:sz w:val="24"/>
          <w:szCs w:val="24"/>
        </w:rPr>
        <w:t>dias</w:t>
      </w:r>
      <w:proofErr w:type="spellEnd"/>
      <w:r w:rsidRPr="008F0A66">
        <w:rPr>
          <w:sz w:val="24"/>
          <w:szCs w:val="24"/>
        </w:rPr>
        <w:t xml:space="preserve"> do </w:t>
      </w:r>
      <w:proofErr w:type="spellStart"/>
      <w:r w:rsidRPr="008F0A66">
        <w:rPr>
          <w:sz w:val="24"/>
          <w:szCs w:val="24"/>
        </w:rPr>
        <w:t>mês</w:t>
      </w:r>
      <w:proofErr w:type="spellEnd"/>
      <w:r w:rsidRPr="008F0A66">
        <w:rPr>
          <w:sz w:val="24"/>
          <w:szCs w:val="24"/>
        </w:rPr>
        <w:t xml:space="preserve"> de </w:t>
      </w:r>
      <w:proofErr w:type="spellStart"/>
      <w:r w:rsidR="00F43AE2" w:rsidRPr="008F0A66">
        <w:rPr>
          <w:sz w:val="24"/>
          <w:szCs w:val="24"/>
        </w:rPr>
        <w:t>dez</w:t>
      </w:r>
      <w:r w:rsidRPr="008F0A66">
        <w:rPr>
          <w:sz w:val="24"/>
          <w:szCs w:val="24"/>
        </w:rPr>
        <w:t>embro</w:t>
      </w:r>
      <w:proofErr w:type="spellEnd"/>
      <w:r w:rsidRPr="008F0A66">
        <w:rPr>
          <w:sz w:val="24"/>
          <w:szCs w:val="24"/>
        </w:rPr>
        <w:t xml:space="preserve"> do ano de </w:t>
      </w:r>
      <w:proofErr w:type="spellStart"/>
      <w:r w:rsidRPr="008F0A66">
        <w:rPr>
          <w:sz w:val="24"/>
          <w:szCs w:val="24"/>
        </w:rPr>
        <w:t>dois</w:t>
      </w:r>
      <w:proofErr w:type="spellEnd"/>
      <w:r w:rsidRPr="008F0A66">
        <w:rPr>
          <w:sz w:val="24"/>
          <w:szCs w:val="24"/>
        </w:rPr>
        <w:t xml:space="preserve"> mil e </w:t>
      </w:r>
      <w:proofErr w:type="spellStart"/>
      <w:r w:rsidRPr="008F0A66">
        <w:rPr>
          <w:sz w:val="24"/>
          <w:szCs w:val="24"/>
        </w:rPr>
        <w:t>quinze</w:t>
      </w:r>
      <w:proofErr w:type="spellEnd"/>
      <w:r w:rsidRPr="008F0A66">
        <w:rPr>
          <w:sz w:val="24"/>
          <w:szCs w:val="24"/>
        </w:rPr>
        <w:t>, 5</w:t>
      </w:r>
      <w:r w:rsidR="00F43AE2" w:rsidRPr="008F0A66">
        <w:rPr>
          <w:sz w:val="24"/>
          <w:szCs w:val="24"/>
        </w:rPr>
        <w:t>5</w:t>
      </w:r>
      <w:r w:rsidRPr="008F0A66">
        <w:rPr>
          <w:sz w:val="24"/>
          <w:szCs w:val="24"/>
        </w:rPr>
        <w:t xml:space="preserve">º ano de </w:t>
      </w:r>
      <w:proofErr w:type="spellStart"/>
      <w:r w:rsidRPr="008F0A66">
        <w:rPr>
          <w:sz w:val="24"/>
          <w:szCs w:val="24"/>
        </w:rPr>
        <w:t>emancipação</w:t>
      </w:r>
      <w:proofErr w:type="spellEnd"/>
      <w:r w:rsidRPr="008F0A66">
        <w:rPr>
          <w:sz w:val="24"/>
          <w:szCs w:val="24"/>
        </w:rPr>
        <w:t>.</w:t>
      </w:r>
    </w:p>
    <w:p w14:paraId="4E5E1682" w14:textId="77777777" w:rsidR="00CC64B5" w:rsidRPr="008F0A66" w:rsidRDefault="00CC64B5" w:rsidP="00CC64B5">
      <w:pPr>
        <w:ind w:left="3402" w:firstLine="2977"/>
        <w:jc w:val="both"/>
        <w:rPr>
          <w:b/>
          <w:sz w:val="24"/>
          <w:szCs w:val="24"/>
        </w:rPr>
      </w:pPr>
    </w:p>
    <w:p w14:paraId="0A926A72" w14:textId="77777777" w:rsidR="00CC64B5" w:rsidRPr="008F0A66" w:rsidRDefault="00CC64B5" w:rsidP="00CC64B5">
      <w:pPr>
        <w:ind w:left="3402"/>
        <w:jc w:val="both"/>
        <w:rPr>
          <w:b/>
          <w:sz w:val="24"/>
          <w:szCs w:val="24"/>
        </w:rPr>
      </w:pPr>
    </w:p>
    <w:p w14:paraId="2E0A5C80" w14:textId="77777777" w:rsidR="008F0A66" w:rsidRPr="008F0A66" w:rsidRDefault="008F0A66" w:rsidP="00CC64B5">
      <w:pPr>
        <w:ind w:left="3402"/>
        <w:jc w:val="both"/>
        <w:rPr>
          <w:b/>
          <w:sz w:val="24"/>
          <w:szCs w:val="24"/>
        </w:rPr>
      </w:pPr>
    </w:p>
    <w:p w14:paraId="5E8B601B" w14:textId="77777777" w:rsidR="00CC64B5" w:rsidRPr="008F0A66" w:rsidRDefault="00CC64B5" w:rsidP="00CC64B5">
      <w:pPr>
        <w:tabs>
          <w:tab w:val="left" w:pos="3909"/>
        </w:tabs>
        <w:ind w:left="3402"/>
        <w:jc w:val="both"/>
        <w:rPr>
          <w:b/>
          <w:sz w:val="24"/>
          <w:szCs w:val="24"/>
        </w:rPr>
      </w:pPr>
      <w:r w:rsidRPr="008F0A66">
        <w:rPr>
          <w:b/>
          <w:sz w:val="24"/>
          <w:szCs w:val="24"/>
        </w:rPr>
        <w:t xml:space="preserve">Raul Camilo </w:t>
      </w:r>
      <w:proofErr w:type="spellStart"/>
      <w:r w:rsidRPr="008F0A66">
        <w:rPr>
          <w:b/>
          <w:sz w:val="24"/>
          <w:szCs w:val="24"/>
        </w:rPr>
        <w:t>Isotton</w:t>
      </w:r>
      <w:proofErr w:type="spellEnd"/>
    </w:p>
    <w:p w14:paraId="23F2E233" w14:textId="77777777" w:rsidR="00E42A6C" w:rsidRPr="008F0A66" w:rsidRDefault="00CC64B5" w:rsidP="00B42153">
      <w:pPr>
        <w:ind w:firstLine="3402"/>
        <w:rPr>
          <w:sz w:val="24"/>
          <w:szCs w:val="24"/>
        </w:rPr>
      </w:pPr>
      <w:r w:rsidRPr="008F0A66">
        <w:rPr>
          <w:b/>
          <w:sz w:val="24"/>
          <w:szCs w:val="24"/>
        </w:rPr>
        <w:t>Prefeito</w:t>
      </w:r>
    </w:p>
    <w:sectPr w:rsidR="00E42A6C" w:rsidRPr="008F0A66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9D32" w14:textId="77777777" w:rsidR="001A7DCF" w:rsidRDefault="001A7DCF">
      <w:r>
        <w:separator/>
      </w:r>
    </w:p>
  </w:endnote>
  <w:endnote w:type="continuationSeparator" w:id="0">
    <w:p w14:paraId="39412EC6" w14:textId="77777777" w:rsidR="001A7DCF" w:rsidRDefault="001A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FD34" w14:textId="77777777" w:rsidR="001A7DCF" w:rsidRDefault="001A7DCF">
      <w:r>
        <w:separator/>
      </w:r>
    </w:p>
  </w:footnote>
  <w:footnote w:type="continuationSeparator" w:id="0">
    <w:p w14:paraId="72050D80" w14:textId="77777777" w:rsidR="001A7DCF" w:rsidRDefault="001A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6556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127C2B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FCF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0A6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E3B021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73890764">
    <w:abstractNumId w:val="9"/>
  </w:num>
  <w:num w:numId="2" w16cid:durableId="821047507">
    <w:abstractNumId w:val="10"/>
  </w:num>
  <w:num w:numId="3" w16cid:durableId="1265721616">
    <w:abstractNumId w:val="5"/>
  </w:num>
  <w:num w:numId="4" w16cid:durableId="1995599467">
    <w:abstractNumId w:val="21"/>
  </w:num>
  <w:num w:numId="5" w16cid:durableId="1428038940">
    <w:abstractNumId w:val="27"/>
  </w:num>
  <w:num w:numId="6" w16cid:durableId="1515800334">
    <w:abstractNumId w:val="20"/>
  </w:num>
  <w:num w:numId="7" w16cid:durableId="446700976">
    <w:abstractNumId w:val="14"/>
  </w:num>
  <w:num w:numId="8" w16cid:durableId="321740256">
    <w:abstractNumId w:val="23"/>
  </w:num>
  <w:num w:numId="9" w16cid:durableId="460852623">
    <w:abstractNumId w:val="16"/>
  </w:num>
  <w:num w:numId="10" w16cid:durableId="1412116564">
    <w:abstractNumId w:val="19"/>
  </w:num>
  <w:num w:numId="11" w16cid:durableId="858743056">
    <w:abstractNumId w:val="6"/>
  </w:num>
  <w:num w:numId="12" w16cid:durableId="2107535654">
    <w:abstractNumId w:val="26"/>
  </w:num>
  <w:num w:numId="13" w16cid:durableId="101651642">
    <w:abstractNumId w:val="4"/>
  </w:num>
  <w:num w:numId="14" w16cid:durableId="1501046451">
    <w:abstractNumId w:val="22"/>
  </w:num>
  <w:num w:numId="15" w16cid:durableId="1210722815">
    <w:abstractNumId w:val="15"/>
  </w:num>
  <w:num w:numId="16" w16cid:durableId="1569146331">
    <w:abstractNumId w:val="11"/>
  </w:num>
  <w:num w:numId="17" w16cid:durableId="553543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735365">
    <w:abstractNumId w:val="17"/>
  </w:num>
  <w:num w:numId="19" w16cid:durableId="1887790208">
    <w:abstractNumId w:val="25"/>
  </w:num>
  <w:num w:numId="20" w16cid:durableId="1035737734">
    <w:abstractNumId w:val="24"/>
  </w:num>
  <w:num w:numId="21" w16cid:durableId="1042052440">
    <w:abstractNumId w:val="8"/>
  </w:num>
  <w:num w:numId="22" w16cid:durableId="1900703377">
    <w:abstractNumId w:val="7"/>
  </w:num>
  <w:num w:numId="23" w16cid:durableId="248388535">
    <w:abstractNumId w:val="13"/>
  </w:num>
  <w:num w:numId="24" w16cid:durableId="1637952100">
    <w:abstractNumId w:val="0"/>
  </w:num>
  <w:num w:numId="25" w16cid:durableId="2105875448">
    <w:abstractNumId w:val="18"/>
  </w:num>
  <w:num w:numId="26" w16cid:durableId="79325107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852791990">
    <w:abstractNumId w:val="2"/>
  </w:num>
  <w:num w:numId="28" w16cid:durableId="19662137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A7DCF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87C8A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0E57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51791"/>
  <w15:chartTrackingRefBased/>
  <w15:docId w15:val="{366ABAE6-07E1-4BAC-A009-984939A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F03C-FC99-44FC-A8B9-6419543A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2015-12-16T12:24:00Z</cp:lastPrinted>
  <dcterms:created xsi:type="dcterms:W3CDTF">2026-06-23T12:29:00Z</dcterms:created>
  <dcterms:modified xsi:type="dcterms:W3CDTF">2026-06-23T12:29:00Z</dcterms:modified>
</cp:coreProperties>
</file>