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A39DF" w14:textId="77777777" w:rsidR="007C7B72" w:rsidRPr="00CC40C5" w:rsidRDefault="007C7B72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CC40C5">
        <w:rPr>
          <w:rFonts w:ascii="Times New Roman" w:hAnsi="Times New Roman" w:cs="Times New Roman"/>
          <w:sz w:val="23"/>
          <w:szCs w:val="23"/>
        </w:rPr>
        <w:t xml:space="preserve">DECRETO Nº </w:t>
      </w:r>
      <w:r w:rsidR="00C72897" w:rsidRPr="00CC40C5">
        <w:rPr>
          <w:rFonts w:ascii="Times New Roman" w:hAnsi="Times New Roman" w:cs="Times New Roman"/>
          <w:sz w:val="23"/>
          <w:szCs w:val="23"/>
        </w:rPr>
        <w:t>12</w:t>
      </w:r>
      <w:r w:rsidR="00CC40C5">
        <w:rPr>
          <w:rFonts w:ascii="Times New Roman" w:hAnsi="Times New Roman" w:cs="Times New Roman"/>
          <w:sz w:val="23"/>
          <w:szCs w:val="23"/>
        </w:rPr>
        <w:t>943</w:t>
      </w:r>
      <w:r w:rsidR="00C72897" w:rsidRPr="00CC40C5">
        <w:rPr>
          <w:rFonts w:ascii="Times New Roman" w:hAnsi="Times New Roman" w:cs="Times New Roman"/>
          <w:sz w:val="23"/>
          <w:szCs w:val="23"/>
        </w:rPr>
        <w:t>/2016</w:t>
      </w:r>
    </w:p>
    <w:p w14:paraId="5DDB0CF5" w14:textId="77777777" w:rsidR="007C7B72" w:rsidRPr="00CC40C5" w:rsidRDefault="007C7B72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378CF10A" w14:textId="77777777" w:rsidR="007C7B72" w:rsidRPr="00CC40C5" w:rsidRDefault="007C7B72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3507E4E6" w14:textId="77777777" w:rsidR="007C7B72" w:rsidRPr="00CC40C5" w:rsidRDefault="007C7B72">
      <w:pPr>
        <w:pStyle w:val="Recuodecorpodetexto2"/>
        <w:rPr>
          <w:rFonts w:ascii="Times New Roman" w:hAnsi="Times New Roman" w:cs="Times New Roman"/>
          <w:sz w:val="23"/>
          <w:szCs w:val="23"/>
        </w:rPr>
      </w:pPr>
      <w:r w:rsidRPr="00CC40C5">
        <w:rPr>
          <w:rFonts w:ascii="Times New Roman" w:hAnsi="Times New Roman" w:cs="Times New Roman"/>
          <w:sz w:val="23"/>
          <w:szCs w:val="23"/>
        </w:rPr>
        <w:tab/>
      </w:r>
      <w:r w:rsidR="009C59FD" w:rsidRPr="00CC40C5">
        <w:rPr>
          <w:rFonts w:ascii="Times New Roman" w:hAnsi="Times New Roman" w:cs="Times New Roman"/>
          <w:sz w:val="23"/>
          <w:szCs w:val="23"/>
        </w:rPr>
        <w:t>Revoga</w:t>
      </w:r>
      <w:r w:rsidR="00655839">
        <w:rPr>
          <w:rFonts w:ascii="Times New Roman" w:hAnsi="Times New Roman" w:cs="Times New Roman"/>
          <w:sz w:val="23"/>
          <w:szCs w:val="23"/>
        </w:rPr>
        <w:t>m</w:t>
      </w:r>
      <w:r w:rsidR="00CC40C5" w:rsidRPr="00CC40C5">
        <w:rPr>
          <w:rFonts w:ascii="Times New Roman" w:hAnsi="Times New Roman" w:cs="Times New Roman"/>
          <w:sz w:val="23"/>
          <w:szCs w:val="23"/>
        </w:rPr>
        <w:t xml:space="preserve"> - se</w:t>
      </w:r>
      <w:r w:rsidR="009C59FD" w:rsidRPr="00CC40C5">
        <w:rPr>
          <w:rFonts w:ascii="Times New Roman" w:hAnsi="Times New Roman" w:cs="Times New Roman"/>
          <w:sz w:val="23"/>
          <w:szCs w:val="23"/>
        </w:rPr>
        <w:t xml:space="preserve"> </w:t>
      </w:r>
      <w:r w:rsidR="00C72897" w:rsidRPr="00CC40C5">
        <w:rPr>
          <w:rFonts w:ascii="Times New Roman" w:hAnsi="Times New Roman" w:cs="Times New Roman"/>
          <w:sz w:val="23"/>
          <w:szCs w:val="23"/>
        </w:rPr>
        <w:t>o</w:t>
      </w:r>
      <w:r w:rsidR="00CC40C5" w:rsidRPr="00CC40C5">
        <w:rPr>
          <w:rFonts w:ascii="Times New Roman" w:hAnsi="Times New Roman" w:cs="Times New Roman"/>
          <w:sz w:val="23"/>
          <w:szCs w:val="23"/>
        </w:rPr>
        <w:t>s</w:t>
      </w:r>
      <w:r w:rsidR="00C72897" w:rsidRPr="00CC40C5">
        <w:rPr>
          <w:rFonts w:ascii="Times New Roman" w:hAnsi="Times New Roman" w:cs="Times New Roman"/>
          <w:sz w:val="23"/>
          <w:szCs w:val="23"/>
        </w:rPr>
        <w:t xml:space="preserve"> </w:t>
      </w:r>
      <w:r w:rsidR="009C59FD" w:rsidRPr="00CC40C5">
        <w:rPr>
          <w:rFonts w:ascii="Times New Roman" w:hAnsi="Times New Roman" w:cs="Times New Roman"/>
          <w:sz w:val="23"/>
          <w:szCs w:val="23"/>
        </w:rPr>
        <w:t>Decreto</w:t>
      </w:r>
      <w:r w:rsidR="00CC40C5" w:rsidRPr="00CC40C5">
        <w:rPr>
          <w:rFonts w:ascii="Times New Roman" w:hAnsi="Times New Roman" w:cs="Times New Roman"/>
          <w:sz w:val="23"/>
          <w:szCs w:val="23"/>
        </w:rPr>
        <w:t>s</w:t>
      </w:r>
      <w:r w:rsidR="009C59FD" w:rsidRPr="00CC40C5">
        <w:rPr>
          <w:rFonts w:ascii="Times New Roman" w:hAnsi="Times New Roman" w:cs="Times New Roman"/>
          <w:sz w:val="23"/>
          <w:szCs w:val="23"/>
        </w:rPr>
        <w:t xml:space="preserve"> que </w:t>
      </w:r>
      <w:r w:rsidR="00A4183E" w:rsidRPr="00CC40C5">
        <w:rPr>
          <w:rFonts w:ascii="Times New Roman" w:hAnsi="Times New Roman" w:cs="Times New Roman"/>
          <w:sz w:val="23"/>
          <w:szCs w:val="23"/>
        </w:rPr>
        <w:t>c</w:t>
      </w:r>
      <w:r w:rsidRPr="00CC40C5">
        <w:rPr>
          <w:rFonts w:ascii="Times New Roman" w:hAnsi="Times New Roman" w:cs="Times New Roman"/>
          <w:sz w:val="23"/>
          <w:szCs w:val="23"/>
        </w:rPr>
        <w:t>oncede</w:t>
      </w:r>
      <w:r w:rsidR="00CC40C5" w:rsidRPr="00CC40C5">
        <w:rPr>
          <w:rFonts w:ascii="Times New Roman" w:hAnsi="Times New Roman" w:cs="Times New Roman"/>
          <w:sz w:val="23"/>
          <w:szCs w:val="23"/>
        </w:rPr>
        <w:t>ram</w:t>
      </w:r>
      <w:r w:rsidRPr="00CC40C5">
        <w:rPr>
          <w:rFonts w:ascii="Times New Roman" w:hAnsi="Times New Roman" w:cs="Times New Roman"/>
          <w:sz w:val="23"/>
          <w:szCs w:val="23"/>
        </w:rPr>
        <w:t xml:space="preserve"> </w:t>
      </w:r>
      <w:r w:rsidR="00CC40C5" w:rsidRPr="00CC40C5">
        <w:rPr>
          <w:rFonts w:ascii="Times New Roman" w:hAnsi="Times New Roman" w:cs="Times New Roman"/>
          <w:sz w:val="23"/>
          <w:szCs w:val="23"/>
        </w:rPr>
        <w:t>Bolsa Auxilio ao</w:t>
      </w:r>
      <w:r w:rsidR="00CC40C5">
        <w:rPr>
          <w:rFonts w:ascii="Times New Roman" w:hAnsi="Times New Roman" w:cs="Times New Roman"/>
          <w:sz w:val="23"/>
          <w:szCs w:val="23"/>
        </w:rPr>
        <w:t>s</w:t>
      </w:r>
      <w:r w:rsidR="00CC40C5" w:rsidRPr="00CC40C5">
        <w:rPr>
          <w:rFonts w:ascii="Times New Roman" w:hAnsi="Times New Roman" w:cs="Times New Roman"/>
          <w:sz w:val="23"/>
          <w:szCs w:val="23"/>
        </w:rPr>
        <w:t xml:space="preserve"> servidores</w:t>
      </w:r>
      <w:r w:rsidRPr="00CC40C5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0AE52459" w14:textId="77777777" w:rsidR="007C7B72" w:rsidRPr="00CC40C5" w:rsidRDefault="007C7B72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13B0272D" w14:textId="77777777" w:rsidR="007C7B72" w:rsidRPr="00CC40C5" w:rsidRDefault="007C7B72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7DBAFB4" w14:textId="77777777" w:rsidR="007C7B72" w:rsidRPr="00CC40C5" w:rsidRDefault="007C7B72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CC40C5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CC40C5">
        <w:rPr>
          <w:rFonts w:ascii="Times New Roman" w:hAnsi="Times New Roman" w:cs="Times New Roman"/>
          <w:sz w:val="23"/>
          <w:szCs w:val="23"/>
          <w:lang w:val="pt-BR"/>
        </w:rPr>
        <w:t xml:space="preserve">, Prefeito de Dois Vizinhos, Estado do Paraná, no uso de suas atribuições legais, </w:t>
      </w:r>
    </w:p>
    <w:p w14:paraId="71F07BBB" w14:textId="77777777" w:rsidR="007C7B72" w:rsidRPr="00CC40C5" w:rsidRDefault="007C7B72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1C7B1FD" w14:textId="77777777" w:rsidR="007C7B72" w:rsidRPr="00CC40C5" w:rsidRDefault="007C7B72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50416E4" w14:textId="77777777" w:rsidR="007C7B72" w:rsidRPr="00CC40C5" w:rsidRDefault="007C7B72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CC40C5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18EF1CD2" w14:textId="77777777" w:rsidR="007C7B72" w:rsidRPr="00CC40C5" w:rsidRDefault="007C7B72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28315EA9" w14:textId="77777777" w:rsidR="00C72897" w:rsidRPr="00CC40C5" w:rsidRDefault="00C72897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09093FFB" w14:textId="77777777" w:rsidR="00CC40C5" w:rsidRPr="00CC40C5" w:rsidRDefault="007C7B72" w:rsidP="00CC40C5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CC40C5">
        <w:rPr>
          <w:rFonts w:ascii="Times New Roman" w:hAnsi="Times New Roman" w:cs="Times New Roman"/>
          <w:b/>
          <w:bCs/>
          <w:sz w:val="23"/>
          <w:szCs w:val="23"/>
          <w:lang w:val="pt-BR"/>
        </w:rPr>
        <w:t>Art. 1º</w:t>
      </w:r>
      <w:r w:rsidRPr="00CC40C5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CC40C5" w:rsidRPr="00CC40C5">
        <w:rPr>
          <w:rFonts w:ascii="Times New Roman" w:hAnsi="Times New Roman" w:cs="Times New Roman"/>
          <w:sz w:val="23"/>
          <w:szCs w:val="23"/>
          <w:lang w:val="pt-BR"/>
        </w:rPr>
        <w:t>Revoga – se os De</w:t>
      </w:r>
      <w:r w:rsidR="00287BA4">
        <w:rPr>
          <w:rFonts w:ascii="Times New Roman" w:hAnsi="Times New Roman" w:cs="Times New Roman"/>
          <w:sz w:val="23"/>
          <w:szCs w:val="23"/>
          <w:lang w:val="pt-BR"/>
        </w:rPr>
        <w:t>cretos que concederam Bolsa Auxí</w:t>
      </w:r>
      <w:r w:rsidR="00CC40C5" w:rsidRPr="00CC40C5">
        <w:rPr>
          <w:rFonts w:ascii="Times New Roman" w:hAnsi="Times New Roman" w:cs="Times New Roman"/>
          <w:sz w:val="23"/>
          <w:szCs w:val="23"/>
          <w:lang w:val="pt-BR"/>
        </w:rPr>
        <w:t>lio aos servidores abaixo relacionados, a partir de 01 de abril de 2016 nos termos da legislação vigente</w:t>
      </w:r>
      <w:r w:rsidR="009C59FD" w:rsidRPr="00CC40C5">
        <w:rPr>
          <w:rFonts w:ascii="Times New Roman" w:hAnsi="Times New Roman" w:cs="Times New Roman"/>
          <w:sz w:val="23"/>
          <w:szCs w:val="23"/>
          <w:lang w:val="pt-BR"/>
        </w:rPr>
        <w:t>.</w:t>
      </w:r>
      <w:r w:rsidRPr="00CC40C5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62"/>
        <w:gridCol w:w="3071"/>
        <w:gridCol w:w="3071"/>
      </w:tblGrid>
      <w:tr w:rsidR="00CC40C5" w:rsidRPr="00CC40C5" w14:paraId="3F7630DA" w14:textId="77777777" w:rsidTr="00CC40C5">
        <w:trPr>
          <w:trHeight w:val="287"/>
        </w:trPr>
        <w:tc>
          <w:tcPr>
            <w:tcW w:w="2962" w:type="dxa"/>
          </w:tcPr>
          <w:p w14:paraId="42E837B5" w14:textId="77777777" w:rsidR="00CC40C5" w:rsidRPr="00CC40C5" w:rsidRDefault="00CC40C5" w:rsidP="00CC40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pt-BR"/>
              </w:rPr>
            </w:pPr>
            <w:r w:rsidRPr="00CC40C5">
              <w:rPr>
                <w:rFonts w:ascii="Times New Roman" w:hAnsi="Times New Roman" w:cs="Times New Roman"/>
                <w:b/>
                <w:sz w:val="23"/>
                <w:szCs w:val="23"/>
                <w:lang w:val="pt-BR"/>
              </w:rPr>
              <w:t>Matrícula</w:t>
            </w:r>
          </w:p>
        </w:tc>
        <w:tc>
          <w:tcPr>
            <w:tcW w:w="3071" w:type="dxa"/>
          </w:tcPr>
          <w:p w14:paraId="61ADE515" w14:textId="77777777" w:rsidR="00CC40C5" w:rsidRPr="00CC40C5" w:rsidRDefault="00CC40C5" w:rsidP="00CC40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pt-BR"/>
              </w:rPr>
            </w:pPr>
            <w:r w:rsidRPr="00CC40C5">
              <w:rPr>
                <w:rFonts w:ascii="Times New Roman" w:hAnsi="Times New Roman" w:cs="Times New Roman"/>
                <w:b/>
                <w:sz w:val="23"/>
                <w:szCs w:val="23"/>
                <w:lang w:val="pt-BR"/>
              </w:rPr>
              <w:t>Nome</w:t>
            </w:r>
          </w:p>
        </w:tc>
        <w:tc>
          <w:tcPr>
            <w:tcW w:w="3071" w:type="dxa"/>
          </w:tcPr>
          <w:p w14:paraId="673A37A9" w14:textId="77777777" w:rsidR="00CC40C5" w:rsidRPr="00CC40C5" w:rsidRDefault="00CC40C5" w:rsidP="00CC40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pt-BR"/>
              </w:rPr>
            </w:pPr>
            <w:r w:rsidRPr="00CC40C5">
              <w:rPr>
                <w:rFonts w:ascii="Times New Roman" w:hAnsi="Times New Roman" w:cs="Times New Roman"/>
                <w:b/>
                <w:sz w:val="23"/>
                <w:szCs w:val="23"/>
                <w:lang w:val="pt-BR"/>
              </w:rPr>
              <w:t>Revoga-se o Decreto</w:t>
            </w:r>
          </w:p>
        </w:tc>
      </w:tr>
      <w:tr w:rsidR="00CC40C5" w:rsidRPr="00CC40C5" w14:paraId="39BC0B1E" w14:textId="77777777" w:rsidTr="00CC40C5">
        <w:tc>
          <w:tcPr>
            <w:tcW w:w="2962" w:type="dxa"/>
          </w:tcPr>
          <w:p w14:paraId="343CE899" w14:textId="77777777" w:rsidR="00CC40C5" w:rsidRPr="00CC40C5" w:rsidRDefault="00CC40C5" w:rsidP="00CC40C5">
            <w:pPr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pt-BR"/>
              </w:rPr>
            </w:pPr>
            <w:r w:rsidRPr="00CC40C5">
              <w:rPr>
                <w:rFonts w:ascii="Times New Roman" w:hAnsi="Times New Roman" w:cs="Times New Roman"/>
                <w:sz w:val="23"/>
                <w:szCs w:val="23"/>
                <w:lang w:val="pt-BR"/>
              </w:rPr>
              <w:t>16195-1</w:t>
            </w:r>
          </w:p>
        </w:tc>
        <w:tc>
          <w:tcPr>
            <w:tcW w:w="3071" w:type="dxa"/>
          </w:tcPr>
          <w:p w14:paraId="1FB40169" w14:textId="77777777" w:rsidR="00CC40C5" w:rsidRPr="00CC40C5" w:rsidRDefault="00CC40C5">
            <w:pPr>
              <w:spacing w:line="36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pt-BR"/>
              </w:rPr>
            </w:pPr>
            <w:r w:rsidRPr="00CC40C5">
              <w:rPr>
                <w:rFonts w:ascii="Times New Roman" w:hAnsi="Times New Roman" w:cs="Times New Roman"/>
                <w:sz w:val="23"/>
                <w:szCs w:val="23"/>
                <w:lang w:val="pt-BR"/>
              </w:rPr>
              <w:t>Jauri Marcos Negri</w:t>
            </w:r>
          </w:p>
        </w:tc>
        <w:tc>
          <w:tcPr>
            <w:tcW w:w="3071" w:type="dxa"/>
          </w:tcPr>
          <w:p w14:paraId="57A6EC17" w14:textId="77777777" w:rsidR="00CC40C5" w:rsidRPr="00CC40C5" w:rsidRDefault="00CC40C5" w:rsidP="00CC40C5">
            <w:pPr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pt-BR"/>
              </w:rPr>
            </w:pPr>
            <w:r w:rsidRPr="00CC40C5">
              <w:rPr>
                <w:rFonts w:ascii="Times New Roman" w:hAnsi="Times New Roman" w:cs="Times New Roman"/>
                <w:sz w:val="23"/>
                <w:szCs w:val="23"/>
                <w:lang w:val="pt-BR"/>
              </w:rPr>
              <w:t>12511/2016</w:t>
            </w:r>
          </w:p>
        </w:tc>
      </w:tr>
      <w:tr w:rsidR="00CC40C5" w:rsidRPr="00CC40C5" w14:paraId="3BE3ECE9" w14:textId="77777777" w:rsidTr="00CC40C5">
        <w:tc>
          <w:tcPr>
            <w:tcW w:w="2962" w:type="dxa"/>
          </w:tcPr>
          <w:p w14:paraId="7E0352CA" w14:textId="77777777" w:rsidR="00CC40C5" w:rsidRPr="00CC40C5" w:rsidRDefault="00CC40C5" w:rsidP="00CC40C5">
            <w:pPr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pt-BR"/>
              </w:rPr>
            </w:pPr>
            <w:r w:rsidRPr="00CC40C5">
              <w:rPr>
                <w:rFonts w:ascii="Times New Roman" w:hAnsi="Times New Roman" w:cs="Times New Roman"/>
                <w:sz w:val="23"/>
                <w:szCs w:val="23"/>
                <w:lang w:val="pt-BR"/>
              </w:rPr>
              <w:t>13460-1</w:t>
            </w:r>
          </w:p>
        </w:tc>
        <w:tc>
          <w:tcPr>
            <w:tcW w:w="3071" w:type="dxa"/>
          </w:tcPr>
          <w:p w14:paraId="608C07DE" w14:textId="77777777" w:rsidR="00CC40C5" w:rsidRPr="00CC40C5" w:rsidRDefault="00CC40C5">
            <w:pPr>
              <w:spacing w:line="36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pt-BR"/>
              </w:rPr>
            </w:pPr>
            <w:r w:rsidRPr="00CC40C5">
              <w:rPr>
                <w:rFonts w:ascii="Times New Roman" w:hAnsi="Times New Roman" w:cs="Times New Roman"/>
                <w:sz w:val="23"/>
                <w:szCs w:val="23"/>
                <w:lang w:val="pt-BR"/>
              </w:rPr>
              <w:t>Orlei Dela Justina</w:t>
            </w:r>
          </w:p>
        </w:tc>
        <w:tc>
          <w:tcPr>
            <w:tcW w:w="3071" w:type="dxa"/>
          </w:tcPr>
          <w:p w14:paraId="7716AC7B" w14:textId="77777777" w:rsidR="00CC40C5" w:rsidRPr="00CC40C5" w:rsidRDefault="00CC40C5" w:rsidP="00CC40C5">
            <w:pPr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pt-BR"/>
              </w:rPr>
            </w:pPr>
            <w:r w:rsidRPr="00CC40C5">
              <w:rPr>
                <w:rFonts w:ascii="Times New Roman" w:hAnsi="Times New Roman" w:cs="Times New Roman"/>
                <w:sz w:val="23"/>
                <w:szCs w:val="23"/>
                <w:lang w:val="pt-BR"/>
              </w:rPr>
              <w:t>12513/2016</w:t>
            </w:r>
          </w:p>
        </w:tc>
      </w:tr>
      <w:tr w:rsidR="00CC40C5" w:rsidRPr="00CC40C5" w14:paraId="0857BE78" w14:textId="77777777" w:rsidTr="00CC40C5">
        <w:tc>
          <w:tcPr>
            <w:tcW w:w="2962" w:type="dxa"/>
          </w:tcPr>
          <w:p w14:paraId="320474CC" w14:textId="77777777" w:rsidR="00CC40C5" w:rsidRPr="00CC40C5" w:rsidRDefault="00CC40C5" w:rsidP="00CC40C5">
            <w:pPr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pt-BR"/>
              </w:rPr>
            </w:pPr>
            <w:r w:rsidRPr="00CC40C5">
              <w:rPr>
                <w:rFonts w:ascii="Times New Roman" w:hAnsi="Times New Roman" w:cs="Times New Roman"/>
                <w:sz w:val="23"/>
                <w:szCs w:val="23"/>
                <w:lang w:val="pt-BR"/>
              </w:rPr>
              <w:t>16331-1</w:t>
            </w:r>
          </w:p>
        </w:tc>
        <w:tc>
          <w:tcPr>
            <w:tcW w:w="3071" w:type="dxa"/>
          </w:tcPr>
          <w:p w14:paraId="70017AE4" w14:textId="77777777" w:rsidR="00CC40C5" w:rsidRPr="00CC40C5" w:rsidRDefault="00CC40C5">
            <w:pPr>
              <w:spacing w:line="36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pt-BR"/>
              </w:rPr>
            </w:pPr>
            <w:r w:rsidRPr="00CC40C5">
              <w:rPr>
                <w:rFonts w:ascii="Times New Roman" w:hAnsi="Times New Roman" w:cs="Times New Roman"/>
                <w:sz w:val="23"/>
                <w:szCs w:val="23"/>
                <w:lang w:val="pt-BR"/>
              </w:rPr>
              <w:t>Vilmar Siolkoski</w:t>
            </w:r>
          </w:p>
        </w:tc>
        <w:tc>
          <w:tcPr>
            <w:tcW w:w="3071" w:type="dxa"/>
          </w:tcPr>
          <w:p w14:paraId="03D4734B" w14:textId="77777777" w:rsidR="00CC40C5" w:rsidRPr="00CC40C5" w:rsidRDefault="00CC40C5" w:rsidP="00CC40C5">
            <w:pPr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pt-BR"/>
              </w:rPr>
            </w:pPr>
            <w:r w:rsidRPr="00CC40C5">
              <w:rPr>
                <w:rFonts w:ascii="Times New Roman" w:hAnsi="Times New Roman" w:cs="Times New Roman"/>
                <w:sz w:val="23"/>
                <w:szCs w:val="23"/>
                <w:lang w:val="pt-BR"/>
              </w:rPr>
              <w:t>12502/2016</w:t>
            </w:r>
          </w:p>
        </w:tc>
      </w:tr>
    </w:tbl>
    <w:p w14:paraId="2932BA3E" w14:textId="77777777" w:rsidR="00CC40C5" w:rsidRPr="00CC40C5" w:rsidRDefault="00CC40C5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1A1F9C4A" w14:textId="77777777" w:rsidR="00CC40C5" w:rsidRPr="00CC40C5" w:rsidRDefault="00CC40C5" w:rsidP="00CC40C5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  <w:lang w:val="pt-BR"/>
        </w:rPr>
      </w:pPr>
      <w:r w:rsidRPr="00CC40C5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 xml:space="preserve">Art. 2º </w:t>
      </w:r>
      <w:r w:rsidRPr="00CC40C5">
        <w:rPr>
          <w:rFonts w:ascii="Times New Roman" w:hAnsi="Times New Roman" w:cs="Times New Roman"/>
          <w:color w:val="000000"/>
          <w:sz w:val="23"/>
          <w:szCs w:val="23"/>
          <w:lang w:val="pt-BR"/>
        </w:rPr>
        <w:t>O presente Decreto entra em vigor na data de sua publicação, produzindo efeitos a partir do dia 01 abril de 2016.</w:t>
      </w:r>
    </w:p>
    <w:p w14:paraId="49BB8C76" w14:textId="77777777" w:rsidR="007C7B72" w:rsidRPr="00CC40C5" w:rsidRDefault="007C7B72" w:rsidP="00CC40C5">
      <w:pPr>
        <w:spacing w:line="320" w:lineRule="atLeast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</w:pPr>
    </w:p>
    <w:p w14:paraId="3B0872F1" w14:textId="77777777" w:rsidR="007C7B72" w:rsidRPr="00CC40C5" w:rsidRDefault="007C7B72" w:rsidP="000A357B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CC40C5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Gabinete do Executivo Municipal de Dois Vizinhos, Estado do Paraná, aos </w:t>
      </w:r>
      <w:r w:rsidR="00CC40C5" w:rsidRPr="00CC40C5">
        <w:rPr>
          <w:rFonts w:ascii="Times New Roman" w:hAnsi="Times New Roman" w:cs="Times New Roman"/>
          <w:b/>
          <w:bCs/>
          <w:sz w:val="23"/>
          <w:szCs w:val="23"/>
          <w:lang w:val="pt-BR"/>
        </w:rPr>
        <w:t>trinta</w:t>
      </w:r>
      <w:r w:rsidR="00EA04AA" w:rsidRPr="00CC40C5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Pr="00CC40C5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dias do mês de </w:t>
      </w:r>
      <w:r w:rsidR="00CC40C5" w:rsidRPr="00CC40C5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maio </w:t>
      </w:r>
      <w:r w:rsidRPr="00CC40C5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do ano de dois mil e </w:t>
      </w:r>
      <w:r w:rsidR="00C72897" w:rsidRPr="00CC40C5">
        <w:rPr>
          <w:rFonts w:ascii="Times New Roman" w:hAnsi="Times New Roman" w:cs="Times New Roman"/>
          <w:b/>
          <w:bCs/>
          <w:sz w:val="23"/>
          <w:szCs w:val="23"/>
          <w:lang w:val="pt-BR"/>
        </w:rPr>
        <w:t>dezesseis</w:t>
      </w:r>
      <w:r w:rsidRPr="00CC40C5">
        <w:rPr>
          <w:rFonts w:ascii="Times New Roman" w:hAnsi="Times New Roman" w:cs="Times New Roman"/>
          <w:b/>
          <w:bCs/>
          <w:sz w:val="23"/>
          <w:szCs w:val="23"/>
          <w:lang w:val="pt-BR"/>
        </w:rPr>
        <w:t>, 5</w:t>
      </w:r>
      <w:r w:rsidR="00C72897" w:rsidRPr="00CC40C5">
        <w:rPr>
          <w:rFonts w:ascii="Times New Roman" w:hAnsi="Times New Roman" w:cs="Times New Roman"/>
          <w:b/>
          <w:bCs/>
          <w:sz w:val="23"/>
          <w:szCs w:val="23"/>
          <w:lang w:val="pt-BR"/>
        </w:rPr>
        <w:t>5</w:t>
      </w:r>
      <w:r w:rsidRPr="00CC40C5">
        <w:rPr>
          <w:rFonts w:ascii="Times New Roman" w:hAnsi="Times New Roman" w:cs="Times New Roman"/>
          <w:b/>
          <w:bCs/>
          <w:sz w:val="23"/>
          <w:szCs w:val="23"/>
          <w:lang w:val="pt-BR"/>
        </w:rPr>
        <w:t>º ano de emancipação.</w:t>
      </w:r>
    </w:p>
    <w:p w14:paraId="4E2E6CDA" w14:textId="77777777" w:rsidR="007C7B72" w:rsidRPr="00CC40C5" w:rsidRDefault="007C7B72" w:rsidP="000A357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6612D736" w14:textId="77777777" w:rsidR="007C7B72" w:rsidRDefault="007C7B72" w:rsidP="000A357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7BD721A8" w14:textId="77777777" w:rsidR="00CC40C5" w:rsidRPr="00CC40C5" w:rsidRDefault="00CC40C5" w:rsidP="000A357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07333195" w14:textId="77777777" w:rsidR="007C7B72" w:rsidRPr="00CC40C5" w:rsidRDefault="007C7B72" w:rsidP="00CC40C5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201C4DE" w14:textId="77777777" w:rsidR="007C7B72" w:rsidRPr="00CC40C5" w:rsidRDefault="007C7B72" w:rsidP="000A357B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CC40C5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</w:p>
    <w:p w14:paraId="28EA6B24" w14:textId="77777777" w:rsidR="007C7B72" w:rsidRPr="00CC40C5" w:rsidRDefault="007C7B72" w:rsidP="000A357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CC40C5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441D0C89" w14:textId="77777777" w:rsidR="007C7B72" w:rsidRPr="00CC40C5" w:rsidRDefault="007C7B72" w:rsidP="000A357B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CC40C5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2976B00C" w14:textId="77777777" w:rsidR="007C7B72" w:rsidRPr="00CC40C5" w:rsidRDefault="007C7B72" w:rsidP="000A357B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CC40C5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494C92C0" w14:textId="77777777" w:rsidR="00C72897" w:rsidRPr="00CC40C5" w:rsidRDefault="00CC40C5" w:rsidP="000A357B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CC40C5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19A6BA27" w14:textId="77777777" w:rsidR="007C7B72" w:rsidRDefault="007C7B72" w:rsidP="00067F5B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C401AF3" w14:textId="77777777" w:rsidR="00CC40C5" w:rsidRPr="00CC40C5" w:rsidRDefault="00CC40C5" w:rsidP="00067F5B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2569945" w14:textId="77777777" w:rsidR="00CC40C5" w:rsidRPr="00CC40C5" w:rsidRDefault="00CC40C5" w:rsidP="00067F5B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F42C05C" w14:textId="77777777" w:rsidR="00C72897" w:rsidRPr="00CC40C5" w:rsidRDefault="00C72897" w:rsidP="00C72897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CC40C5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14:paraId="7EDA7085" w14:textId="77777777" w:rsidR="00ED0064" w:rsidRPr="00CC40C5" w:rsidRDefault="00C72897" w:rsidP="00C95CF4">
      <w:pPr>
        <w:pStyle w:val="Recuodecorpodetexto"/>
        <w:ind w:left="0"/>
        <w:rPr>
          <w:rFonts w:ascii="Times New Roman" w:hAnsi="Times New Roman" w:cs="Times New Roman"/>
          <w:b w:val="0"/>
          <w:bCs w:val="0"/>
          <w:sz w:val="23"/>
          <w:szCs w:val="23"/>
        </w:rPr>
      </w:pPr>
      <w:r w:rsidRPr="00CC40C5">
        <w:rPr>
          <w:rFonts w:ascii="Times New Roman" w:hAnsi="Times New Roman" w:cs="Times New Roman"/>
          <w:b w:val="0"/>
          <w:bCs w:val="0"/>
          <w:sz w:val="23"/>
          <w:szCs w:val="23"/>
        </w:rPr>
        <w:t>Secretária de Administração e Finanças</w:t>
      </w:r>
    </w:p>
    <w:sectPr w:rsidR="00ED0064" w:rsidRPr="00CC40C5" w:rsidSect="00067F5B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5A3CB" w14:textId="77777777" w:rsidR="00055032" w:rsidRDefault="00055032">
      <w:r>
        <w:separator/>
      </w:r>
    </w:p>
  </w:endnote>
  <w:endnote w:type="continuationSeparator" w:id="0">
    <w:p w14:paraId="08E49332" w14:textId="77777777" w:rsidR="00055032" w:rsidRDefault="00055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40A34" w14:textId="77777777" w:rsidR="007C7B72" w:rsidRDefault="007C7B72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9B9C9" w14:textId="77777777" w:rsidR="00055032" w:rsidRDefault="00055032">
      <w:r>
        <w:separator/>
      </w:r>
    </w:p>
  </w:footnote>
  <w:footnote w:type="continuationSeparator" w:id="0">
    <w:p w14:paraId="3A92A222" w14:textId="77777777" w:rsidR="00055032" w:rsidRDefault="000550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30798"/>
    <w:rsid w:val="0005349A"/>
    <w:rsid w:val="00055032"/>
    <w:rsid w:val="00067F5B"/>
    <w:rsid w:val="00082943"/>
    <w:rsid w:val="00083D6D"/>
    <w:rsid w:val="000A357B"/>
    <w:rsid w:val="000A5C6B"/>
    <w:rsid w:val="000B1C38"/>
    <w:rsid w:val="000C5678"/>
    <w:rsid w:val="000E2F9E"/>
    <w:rsid w:val="000E690E"/>
    <w:rsid w:val="00103A73"/>
    <w:rsid w:val="00124240"/>
    <w:rsid w:val="00135DD0"/>
    <w:rsid w:val="0016409D"/>
    <w:rsid w:val="001C072E"/>
    <w:rsid w:val="00212937"/>
    <w:rsid w:val="00250191"/>
    <w:rsid w:val="00287BA4"/>
    <w:rsid w:val="0029767D"/>
    <w:rsid w:val="002C32C4"/>
    <w:rsid w:val="002C7BB0"/>
    <w:rsid w:val="002D1672"/>
    <w:rsid w:val="00305C86"/>
    <w:rsid w:val="003144B3"/>
    <w:rsid w:val="00325E1C"/>
    <w:rsid w:val="003570BD"/>
    <w:rsid w:val="003B4D76"/>
    <w:rsid w:val="003C2818"/>
    <w:rsid w:val="00433CAB"/>
    <w:rsid w:val="0044654E"/>
    <w:rsid w:val="004506C2"/>
    <w:rsid w:val="00451057"/>
    <w:rsid w:val="0046293D"/>
    <w:rsid w:val="004729F1"/>
    <w:rsid w:val="0049769C"/>
    <w:rsid w:val="004A6BA7"/>
    <w:rsid w:val="005029C6"/>
    <w:rsid w:val="00534A1F"/>
    <w:rsid w:val="00543BA9"/>
    <w:rsid w:val="00560BC6"/>
    <w:rsid w:val="00580A6E"/>
    <w:rsid w:val="00580F65"/>
    <w:rsid w:val="00606EE2"/>
    <w:rsid w:val="00615E69"/>
    <w:rsid w:val="00655839"/>
    <w:rsid w:val="00661CA8"/>
    <w:rsid w:val="006B46AA"/>
    <w:rsid w:val="006D0C6A"/>
    <w:rsid w:val="006F50C9"/>
    <w:rsid w:val="00712A65"/>
    <w:rsid w:val="00735E1C"/>
    <w:rsid w:val="00746228"/>
    <w:rsid w:val="007567B1"/>
    <w:rsid w:val="007B532C"/>
    <w:rsid w:val="007C7B72"/>
    <w:rsid w:val="007E6E3C"/>
    <w:rsid w:val="0083093D"/>
    <w:rsid w:val="00855587"/>
    <w:rsid w:val="0086321A"/>
    <w:rsid w:val="00891E3E"/>
    <w:rsid w:val="008E1883"/>
    <w:rsid w:val="00943DB3"/>
    <w:rsid w:val="00993A06"/>
    <w:rsid w:val="00993F18"/>
    <w:rsid w:val="00994F7B"/>
    <w:rsid w:val="009C0640"/>
    <w:rsid w:val="009C59FD"/>
    <w:rsid w:val="00A31770"/>
    <w:rsid w:val="00A4183E"/>
    <w:rsid w:val="00A4272F"/>
    <w:rsid w:val="00A76663"/>
    <w:rsid w:val="00AA221A"/>
    <w:rsid w:val="00AF025D"/>
    <w:rsid w:val="00B0078E"/>
    <w:rsid w:val="00BB43CA"/>
    <w:rsid w:val="00BC5D8E"/>
    <w:rsid w:val="00BC685C"/>
    <w:rsid w:val="00C243AD"/>
    <w:rsid w:val="00C42F8A"/>
    <w:rsid w:val="00C72897"/>
    <w:rsid w:val="00C95CF4"/>
    <w:rsid w:val="00CA24FC"/>
    <w:rsid w:val="00CC1C37"/>
    <w:rsid w:val="00CC40C5"/>
    <w:rsid w:val="00D00B63"/>
    <w:rsid w:val="00D123D6"/>
    <w:rsid w:val="00D8411B"/>
    <w:rsid w:val="00DB6537"/>
    <w:rsid w:val="00DC49E7"/>
    <w:rsid w:val="00DC7952"/>
    <w:rsid w:val="00E10C2F"/>
    <w:rsid w:val="00E35CCE"/>
    <w:rsid w:val="00E36A28"/>
    <w:rsid w:val="00E522CB"/>
    <w:rsid w:val="00E67FCF"/>
    <w:rsid w:val="00EA04AA"/>
    <w:rsid w:val="00EA4E6B"/>
    <w:rsid w:val="00ED0064"/>
    <w:rsid w:val="00ED5F2D"/>
    <w:rsid w:val="00F30EDF"/>
    <w:rsid w:val="00F525C4"/>
    <w:rsid w:val="00FE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64D9E"/>
  <w15:docId w15:val="{F6F53050-D272-448F-B88B-0863428F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table" w:styleId="Tabelacomgrade">
    <w:name w:val="Table Grid"/>
    <w:basedOn w:val="Tabelanormal"/>
    <w:locked/>
    <w:rsid w:val="00CC4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800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2015-01-29T11:48:00Z</cp:lastPrinted>
  <dcterms:created xsi:type="dcterms:W3CDTF">2026-06-23T12:29:00Z</dcterms:created>
  <dcterms:modified xsi:type="dcterms:W3CDTF">2026-06-23T12:29:00Z</dcterms:modified>
</cp:coreProperties>
</file>