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E6E0" w14:textId="77777777" w:rsidR="002105AF" w:rsidRPr="00713CC8" w:rsidRDefault="002105AF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713CC8">
        <w:rPr>
          <w:rFonts w:ascii="Times New Roman" w:hAnsi="Times New Roman"/>
          <w:sz w:val="22"/>
          <w:szCs w:val="22"/>
        </w:rPr>
        <w:t>LEI Nº 205</w:t>
      </w:r>
      <w:r w:rsidR="00713CC8" w:rsidRPr="00713CC8">
        <w:rPr>
          <w:rFonts w:ascii="Times New Roman" w:hAnsi="Times New Roman"/>
          <w:sz w:val="22"/>
          <w:szCs w:val="22"/>
        </w:rPr>
        <w:t>6</w:t>
      </w:r>
      <w:r w:rsidRPr="00713CC8">
        <w:rPr>
          <w:rFonts w:ascii="Times New Roman" w:hAnsi="Times New Roman"/>
          <w:sz w:val="22"/>
          <w:szCs w:val="22"/>
        </w:rPr>
        <w:t>/2015</w:t>
      </w:r>
    </w:p>
    <w:p w14:paraId="16C8D613" w14:textId="77777777" w:rsidR="002105AF" w:rsidRPr="00713CC8" w:rsidRDefault="002105AF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31C9614F" w14:textId="77777777" w:rsidR="00713CC8" w:rsidRDefault="00713CC8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713CC8">
        <w:rPr>
          <w:rFonts w:ascii="Times New Roman" w:hAnsi="Times New Roman"/>
          <w:sz w:val="22"/>
          <w:szCs w:val="22"/>
        </w:rPr>
        <w:t xml:space="preserve">Aprova o Loteamento </w:t>
      </w:r>
      <w:proofErr w:type="spellStart"/>
      <w:r w:rsidRPr="00713CC8">
        <w:rPr>
          <w:rFonts w:ascii="Times New Roman" w:hAnsi="Times New Roman"/>
          <w:sz w:val="22"/>
          <w:szCs w:val="22"/>
        </w:rPr>
        <w:t>Cavichiolli</w:t>
      </w:r>
      <w:proofErr w:type="spellEnd"/>
      <w:r w:rsidRPr="00713CC8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15A6D557" w14:textId="77777777" w:rsidR="00713CC8" w:rsidRPr="00713CC8" w:rsidRDefault="00713CC8" w:rsidP="00713CC8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3C532294" w14:textId="77777777" w:rsidR="00713CC8" w:rsidRPr="00713CC8" w:rsidRDefault="00713CC8" w:rsidP="00713CC8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713CC8">
        <w:rPr>
          <w:b w:val="0"/>
          <w:sz w:val="22"/>
          <w:szCs w:val="22"/>
        </w:rPr>
        <w:t xml:space="preserve">A Câmara Municipal de Vereadores aprovou, e eu, </w:t>
      </w:r>
      <w:r w:rsidRPr="00713CC8">
        <w:rPr>
          <w:sz w:val="22"/>
          <w:szCs w:val="22"/>
        </w:rPr>
        <w:t xml:space="preserve">Raul Camilo </w:t>
      </w:r>
      <w:proofErr w:type="spellStart"/>
      <w:r w:rsidRPr="00713CC8">
        <w:rPr>
          <w:sz w:val="22"/>
          <w:szCs w:val="22"/>
        </w:rPr>
        <w:t>Isotton</w:t>
      </w:r>
      <w:proofErr w:type="spellEnd"/>
      <w:r w:rsidRPr="00713CC8">
        <w:rPr>
          <w:b w:val="0"/>
          <w:sz w:val="22"/>
          <w:szCs w:val="22"/>
        </w:rPr>
        <w:t>, Prefeito de Dois Vizinhos, sanciono a seguinte,</w:t>
      </w:r>
    </w:p>
    <w:p w14:paraId="5C62558A" w14:textId="77777777" w:rsidR="00713CC8" w:rsidRPr="00713CC8" w:rsidRDefault="00713CC8" w:rsidP="00713CC8">
      <w:pPr>
        <w:rPr>
          <w:sz w:val="22"/>
          <w:szCs w:val="22"/>
        </w:rPr>
      </w:pPr>
    </w:p>
    <w:p w14:paraId="43787DCD" w14:textId="77777777" w:rsidR="00713CC8" w:rsidRPr="00713CC8" w:rsidRDefault="00713CC8" w:rsidP="00713CC8">
      <w:pPr>
        <w:pStyle w:val="Ttulo3"/>
        <w:spacing w:before="0" w:after="0"/>
        <w:ind w:left="3402"/>
        <w:rPr>
          <w:b w:val="0"/>
          <w:sz w:val="22"/>
          <w:szCs w:val="22"/>
        </w:rPr>
      </w:pPr>
      <w:r w:rsidRPr="00713CC8">
        <w:rPr>
          <w:sz w:val="22"/>
          <w:szCs w:val="22"/>
        </w:rPr>
        <w:t>LEI</w:t>
      </w:r>
      <w:r w:rsidRPr="00713CC8">
        <w:rPr>
          <w:b w:val="0"/>
          <w:sz w:val="22"/>
          <w:szCs w:val="22"/>
        </w:rPr>
        <w:t>:</w:t>
      </w:r>
    </w:p>
    <w:p w14:paraId="007F062E" w14:textId="77777777" w:rsidR="00713CC8" w:rsidRPr="00713CC8" w:rsidRDefault="00713CC8" w:rsidP="00713CC8">
      <w:pPr>
        <w:rPr>
          <w:sz w:val="22"/>
          <w:szCs w:val="22"/>
        </w:rPr>
      </w:pPr>
    </w:p>
    <w:p w14:paraId="241CCAFC" w14:textId="77777777" w:rsidR="00713CC8" w:rsidRPr="00713CC8" w:rsidRDefault="00713CC8" w:rsidP="00713CC8">
      <w:pPr>
        <w:ind w:firstLine="3402"/>
        <w:jc w:val="both"/>
        <w:rPr>
          <w:sz w:val="22"/>
          <w:szCs w:val="22"/>
        </w:rPr>
      </w:pPr>
      <w:r w:rsidRPr="00713CC8">
        <w:rPr>
          <w:b/>
          <w:sz w:val="22"/>
          <w:szCs w:val="22"/>
        </w:rPr>
        <w:t xml:space="preserve">Art. 1º </w:t>
      </w:r>
      <w:r w:rsidRPr="00713CC8">
        <w:rPr>
          <w:sz w:val="22"/>
          <w:szCs w:val="22"/>
        </w:rPr>
        <w:t xml:space="preserve">Fica aprovado o parcelamento da Chácara n.º 53 (cinquenta e três), do Patrimônio Dois Vizinhos, da Colônia Missões, do Município e Comarca de Dois Vizinhos, com a área total de 9.142,48m² (nove mil cento e quarenta e dois metros quadrados e quarenta e oito decímetros quadrados), matriculado sob nº 32.220, livro 2, ficha 1, no Registro Geral de Imóveis desta cidade, de propriedade de </w:t>
      </w:r>
      <w:proofErr w:type="spellStart"/>
      <w:r w:rsidRPr="00713CC8">
        <w:rPr>
          <w:sz w:val="22"/>
          <w:szCs w:val="22"/>
        </w:rPr>
        <w:t>Vanilso</w:t>
      </w:r>
      <w:proofErr w:type="spellEnd"/>
      <w:r w:rsidRPr="00713CC8">
        <w:rPr>
          <w:sz w:val="22"/>
          <w:szCs w:val="22"/>
        </w:rPr>
        <w:t xml:space="preserve"> </w:t>
      </w:r>
      <w:proofErr w:type="spellStart"/>
      <w:r w:rsidRPr="00713CC8">
        <w:rPr>
          <w:sz w:val="22"/>
          <w:szCs w:val="22"/>
        </w:rPr>
        <w:t>Maschio</w:t>
      </w:r>
      <w:proofErr w:type="spellEnd"/>
      <w:r w:rsidRPr="00713CC8">
        <w:rPr>
          <w:sz w:val="22"/>
          <w:szCs w:val="22"/>
        </w:rPr>
        <w:t>, CPF n.º 856.912.249-72 e Roseli Marques da Rosa, CPF n.º 019.857.479-79, com 03 (três) quadras e 12 (doze) lotes, assim distribuídos:</w:t>
      </w:r>
    </w:p>
    <w:p w14:paraId="7FA3E8D5" w14:textId="77777777" w:rsidR="00713CC8" w:rsidRPr="00713CC8" w:rsidRDefault="00713CC8" w:rsidP="00713CC8">
      <w:pPr>
        <w:ind w:firstLine="3402"/>
        <w:jc w:val="both"/>
        <w:rPr>
          <w:sz w:val="22"/>
          <w:szCs w:val="22"/>
        </w:rPr>
      </w:pPr>
    </w:p>
    <w:p w14:paraId="4E281D11" w14:textId="77777777" w:rsidR="00713CC8" w:rsidRPr="00713CC8" w:rsidRDefault="00713CC8" w:rsidP="00713CC8">
      <w:pPr>
        <w:jc w:val="center"/>
        <w:rPr>
          <w:b/>
          <w:sz w:val="22"/>
          <w:szCs w:val="22"/>
        </w:rPr>
      </w:pPr>
      <w:r w:rsidRPr="00713CC8">
        <w:rPr>
          <w:b/>
          <w:sz w:val="22"/>
          <w:szCs w:val="22"/>
        </w:rPr>
        <w:t>Quadro Resumo I – Parcelamento da área</w:t>
      </w: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559"/>
        <w:gridCol w:w="1418"/>
      </w:tblGrid>
      <w:tr w:rsidR="00713CC8" w:rsidRPr="00713CC8" w14:paraId="55021186" w14:textId="77777777" w:rsidTr="00713CC8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804" w:type="dxa"/>
            <w:gridSpan w:val="3"/>
            <w:shd w:val="pct20" w:color="auto" w:fill="FFFFFF"/>
            <w:vAlign w:val="center"/>
          </w:tcPr>
          <w:p w14:paraId="73EFE3C6" w14:textId="77777777" w:rsidR="00713CC8" w:rsidRPr="00713CC8" w:rsidRDefault="00713CC8" w:rsidP="00713CC8">
            <w:pPr>
              <w:ind w:right="638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Loteamento</w:t>
            </w:r>
          </w:p>
        </w:tc>
      </w:tr>
      <w:tr w:rsidR="00713CC8" w:rsidRPr="00713CC8" w14:paraId="72CFF7BD" w14:textId="77777777" w:rsidTr="00713CC8">
        <w:tblPrEx>
          <w:tblCellMar>
            <w:top w:w="0" w:type="dxa"/>
            <w:bottom w:w="0" w:type="dxa"/>
          </w:tblCellMar>
        </w:tblPrEx>
        <w:tc>
          <w:tcPr>
            <w:tcW w:w="3827" w:type="dxa"/>
            <w:shd w:val="pct20" w:color="auto" w:fill="FFFFFF"/>
          </w:tcPr>
          <w:p w14:paraId="4B671F6A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4E2D0843" w14:textId="77777777" w:rsidR="00713CC8" w:rsidRPr="00713CC8" w:rsidRDefault="00713CC8" w:rsidP="00713CC8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8.132,51m²</w:t>
            </w:r>
          </w:p>
        </w:tc>
        <w:tc>
          <w:tcPr>
            <w:tcW w:w="1418" w:type="dxa"/>
          </w:tcPr>
          <w:p w14:paraId="30A2DB9E" w14:textId="77777777" w:rsidR="00713CC8" w:rsidRPr="00713CC8" w:rsidRDefault="00713CC8" w:rsidP="00713CC8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88,96%</w:t>
            </w:r>
          </w:p>
        </w:tc>
      </w:tr>
      <w:tr w:rsidR="00713CC8" w:rsidRPr="00713CC8" w14:paraId="17D90436" w14:textId="77777777" w:rsidTr="00713CC8">
        <w:tblPrEx>
          <w:tblCellMar>
            <w:top w:w="0" w:type="dxa"/>
            <w:bottom w:w="0" w:type="dxa"/>
          </w:tblCellMar>
        </w:tblPrEx>
        <w:tc>
          <w:tcPr>
            <w:tcW w:w="3827" w:type="dxa"/>
            <w:shd w:val="pct20" w:color="auto" w:fill="FFFFFF"/>
          </w:tcPr>
          <w:p w14:paraId="2F600878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1231B259" w14:textId="77777777" w:rsidR="00713CC8" w:rsidRPr="00713CC8" w:rsidRDefault="00713CC8" w:rsidP="00713CC8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1.009,97m²</w:t>
            </w:r>
          </w:p>
        </w:tc>
        <w:tc>
          <w:tcPr>
            <w:tcW w:w="1418" w:type="dxa"/>
          </w:tcPr>
          <w:p w14:paraId="1793B024" w14:textId="77777777" w:rsidR="00713CC8" w:rsidRPr="00713CC8" w:rsidRDefault="00713CC8" w:rsidP="00713CC8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11,04%</w:t>
            </w:r>
          </w:p>
        </w:tc>
      </w:tr>
      <w:tr w:rsidR="00713CC8" w:rsidRPr="00713CC8" w14:paraId="1347812D" w14:textId="77777777" w:rsidTr="00713CC8">
        <w:tblPrEx>
          <w:tblCellMar>
            <w:top w:w="0" w:type="dxa"/>
            <w:bottom w:w="0" w:type="dxa"/>
          </w:tblCellMar>
        </w:tblPrEx>
        <w:tc>
          <w:tcPr>
            <w:tcW w:w="3827" w:type="dxa"/>
            <w:shd w:val="pct20" w:color="auto" w:fill="FFFFFF"/>
          </w:tcPr>
          <w:p w14:paraId="7B8348C1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68B1CB4" w14:textId="77777777" w:rsidR="00713CC8" w:rsidRPr="00713CC8" w:rsidRDefault="00713CC8" w:rsidP="00713CC8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9.142,48m²</w:t>
            </w:r>
          </w:p>
        </w:tc>
        <w:tc>
          <w:tcPr>
            <w:tcW w:w="1418" w:type="dxa"/>
          </w:tcPr>
          <w:p w14:paraId="51D92AB0" w14:textId="77777777" w:rsidR="00713CC8" w:rsidRPr="00713CC8" w:rsidRDefault="00713CC8" w:rsidP="00713CC8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100,00%</w:t>
            </w:r>
          </w:p>
        </w:tc>
      </w:tr>
    </w:tbl>
    <w:p w14:paraId="393349A7" w14:textId="77777777" w:rsidR="00713CC8" w:rsidRPr="00713CC8" w:rsidRDefault="00713CC8" w:rsidP="00713CC8">
      <w:pPr>
        <w:ind w:left="993"/>
        <w:jc w:val="center"/>
        <w:rPr>
          <w:b/>
          <w:sz w:val="22"/>
          <w:szCs w:val="22"/>
        </w:rPr>
      </w:pPr>
    </w:p>
    <w:p w14:paraId="7F9D6F3E" w14:textId="77777777" w:rsidR="00713CC8" w:rsidRPr="00713CC8" w:rsidRDefault="00713CC8" w:rsidP="00713CC8">
      <w:pPr>
        <w:jc w:val="center"/>
        <w:rPr>
          <w:b/>
          <w:sz w:val="22"/>
          <w:szCs w:val="22"/>
        </w:rPr>
      </w:pPr>
      <w:r w:rsidRPr="00713CC8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685"/>
      </w:tblGrid>
      <w:tr w:rsidR="00713CC8" w:rsidRPr="00713CC8" w14:paraId="3A748180" w14:textId="77777777" w:rsidTr="00713CC8">
        <w:tc>
          <w:tcPr>
            <w:tcW w:w="3119" w:type="dxa"/>
            <w:shd w:val="pct20" w:color="auto" w:fill="auto"/>
          </w:tcPr>
          <w:p w14:paraId="55C1AD16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685" w:type="dxa"/>
            <w:shd w:val="pct20" w:color="auto" w:fill="auto"/>
          </w:tcPr>
          <w:p w14:paraId="0219FFBC" w14:textId="77777777" w:rsidR="00713CC8" w:rsidRPr="00713CC8" w:rsidRDefault="00713CC8" w:rsidP="00713CC8">
            <w:pPr>
              <w:ind w:left="885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713CC8" w:rsidRPr="00713CC8" w14:paraId="5D319E51" w14:textId="77777777" w:rsidTr="00713CC8">
        <w:tc>
          <w:tcPr>
            <w:tcW w:w="3119" w:type="dxa"/>
          </w:tcPr>
          <w:p w14:paraId="2298D9CE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01</w:t>
            </w:r>
          </w:p>
        </w:tc>
        <w:tc>
          <w:tcPr>
            <w:tcW w:w="3685" w:type="dxa"/>
          </w:tcPr>
          <w:p w14:paraId="5CE87732" w14:textId="77777777" w:rsidR="00713CC8" w:rsidRPr="00713CC8" w:rsidRDefault="00713CC8" w:rsidP="00713CC8">
            <w:pPr>
              <w:ind w:left="1168" w:right="885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2.187,32m²</w:t>
            </w:r>
          </w:p>
        </w:tc>
      </w:tr>
      <w:tr w:rsidR="00713CC8" w:rsidRPr="00713CC8" w14:paraId="0AD4313E" w14:textId="77777777" w:rsidTr="00713CC8">
        <w:tc>
          <w:tcPr>
            <w:tcW w:w="3119" w:type="dxa"/>
          </w:tcPr>
          <w:p w14:paraId="53936B82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02</w:t>
            </w:r>
          </w:p>
        </w:tc>
        <w:tc>
          <w:tcPr>
            <w:tcW w:w="3685" w:type="dxa"/>
          </w:tcPr>
          <w:p w14:paraId="59902B26" w14:textId="77777777" w:rsidR="00713CC8" w:rsidRPr="00713CC8" w:rsidRDefault="00713CC8" w:rsidP="00713CC8">
            <w:pPr>
              <w:ind w:left="1168" w:right="885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2.939,76m²</w:t>
            </w:r>
          </w:p>
        </w:tc>
      </w:tr>
      <w:tr w:rsidR="00713CC8" w:rsidRPr="00713CC8" w14:paraId="51DD8AAA" w14:textId="77777777" w:rsidTr="00713CC8">
        <w:tc>
          <w:tcPr>
            <w:tcW w:w="3119" w:type="dxa"/>
          </w:tcPr>
          <w:p w14:paraId="0971C23C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03</w:t>
            </w:r>
          </w:p>
        </w:tc>
        <w:tc>
          <w:tcPr>
            <w:tcW w:w="3685" w:type="dxa"/>
          </w:tcPr>
          <w:p w14:paraId="6C353FCD" w14:textId="77777777" w:rsidR="00713CC8" w:rsidRPr="00713CC8" w:rsidRDefault="00713CC8" w:rsidP="00713CC8">
            <w:pPr>
              <w:ind w:left="1168" w:right="885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3.005,43m²</w:t>
            </w:r>
          </w:p>
        </w:tc>
      </w:tr>
      <w:tr w:rsidR="00713CC8" w:rsidRPr="00713CC8" w14:paraId="100C4FF4" w14:textId="77777777" w:rsidTr="00713CC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1D8AE1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713CC8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659B86" w14:textId="77777777" w:rsidR="00713CC8" w:rsidRPr="00713CC8" w:rsidRDefault="00713CC8" w:rsidP="00713CC8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713CC8">
              <w:rPr>
                <w:b/>
                <w:sz w:val="22"/>
                <w:szCs w:val="22"/>
              </w:rPr>
              <w:t xml:space="preserve">          8.132,51m²</w:t>
            </w:r>
          </w:p>
        </w:tc>
      </w:tr>
    </w:tbl>
    <w:p w14:paraId="43640940" w14:textId="77777777" w:rsidR="00713CC8" w:rsidRPr="00713CC8" w:rsidRDefault="00713CC8" w:rsidP="00713CC8">
      <w:pPr>
        <w:ind w:left="1276"/>
        <w:jc w:val="center"/>
        <w:rPr>
          <w:b/>
          <w:sz w:val="22"/>
          <w:szCs w:val="22"/>
        </w:rPr>
      </w:pPr>
    </w:p>
    <w:p w14:paraId="6FC3AC45" w14:textId="77777777" w:rsidR="00713CC8" w:rsidRPr="00713CC8" w:rsidRDefault="00713CC8" w:rsidP="00713CC8">
      <w:pPr>
        <w:ind w:left="1276"/>
        <w:jc w:val="center"/>
        <w:rPr>
          <w:b/>
          <w:sz w:val="22"/>
          <w:szCs w:val="22"/>
        </w:rPr>
      </w:pPr>
      <w:r w:rsidRPr="00713CC8">
        <w:rPr>
          <w:b/>
          <w:sz w:val="22"/>
          <w:szCs w:val="22"/>
        </w:rPr>
        <w:t>Quadro Resumo III – Área Institucional</w:t>
      </w:r>
    </w:p>
    <w:tbl>
      <w:tblPr>
        <w:tblW w:w="680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2231"/>
        <w:gridCol w:w="2170"/>
      </w:tblGrid>
      <w:tr w:rsidR="00713CC8" w:rsidRPr="00713CC8" w14:paraId="642C975B" w14:textId="77777777" w:rsidTr="00713CC8">
        <w:tc>
          <w:tcPr>
            <w:tcW w:w="6804" w:type="dxa"/>
            <w:gridSpan w:val="3"/>
            <w:shd w:val="pct20" w:color="auto" w:fill="auto"/>
          </w:tcPr>
          <w:p w14:paraId="40B4D2F8" w14:textId="77777777" w:rsidR="00713CC8" w:rsidRPr="00713CC8" w:rsidRDefault="00713CC8" w:rsidP="00713CC8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13CC8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740E5054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iCs/>
                <w:sz w:val="22"/>
                <w:szCs w:val="22"/>
              </w:rPr>
              <w:t>(Art. 9º - Lei Municipal 1.529/2009 – área loteável 8.132,51m²)</w:t>
            </w:r>
          </w:p>
        </w:tc>
      </w:tr>
      <w:tr w:rsidR="00713CC8" w:rsidRPr="00713CC8" w14:paraId="0AA89CAE" w14:textId="77777777" w:rsidTr="00713CC8">
        <w:tc>
          <w:tcPr>
            <w:tcW w:w="2559" w:type="dxa"/>
          </w:tcPr>
          <w:p w14:paraId="1DB76D2E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402" w:type="dxa"/>
          </w:tcPr>
          <w:p w14:paraId="20E43F80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1843" w:type="dxa"/>
          </w:tcPr>
          <w:p w14:paraId="6F64D768" w14:textId="77777777" w:rsidR="00713CC8" w:rsidRPr="00713CC8" w:rsidRDefault="00713CC8" w:rsidP="00713CC8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 m²</w:t>
            </w:r>
          </w:p>
        </w:tc>
      </w:tr>
      <w:tr w:rsidR="00713CC8" w:rsidRPr="00713CC8" w14:paraId="6C7E3F0C" w14:textId="77777777" w:rsidTr="00713CC8">
        <w:tc>
          <w:tcPr>
            <w:tcW w:w="2559" w:type="dxa"/>
            <w:tcBorders>
              <w:bottom w:val="single" w:sz="4" w:space="0" w:color="auto"/>
            </w:tcBorders>
          </w:tcPr>
          <w:p w14:paraId="018F8845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03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7A6B765C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14:paraId="07A8A994" w14:textId="77777777" w:rsidR="00713CC8" w:rsidRPr="00713CC8" w:rsidRDefault="00713CC8" w:rsidP="00713CC8">
            <w:pPr>
              <w:ind w:left="214" w:right="885"/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818,11m²</w:t>
            </w:r>
          </w:p>
        </w:tc>
      </w:tr>
      <w:tr w:rsidR="00713CC8" w:rsidRPr="00713CC8" w14:paraId="2C06B717" w14:textId="77777777" w:rsidTr="00713CC8">
        <w:tc>
          <w:tcPr>
            <w:tcW w:w="4961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4245969C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843" w:type="dxa"/>
            <w:shd w:val="clear" w:color="auto" w:fill="BFBFBF"/>
          </w:tcPr>
          <w:p w14:paraId="02AFC434" w14:textId="77777777" w:rsidR="00713CC8" w:rsidRPr="00713CC8" w:rsidRDefault="00713CC8" w:rsidP="00713CC8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818,11m²</w:t>
            </w:r>
          </w:p>
        </w:tc>
      </w:tr>
    </w:tbl>
    <w:p w14:paraId="18AAA9AE" w14:textId="77777777" w:rsidR="00713CC8" w:rsidRPr="00713CC8" w:rsidRDefault="00713CC8" w:rsidP="00713CC8">
      <w:pPr>
        <w:ind w:left="1276"/>
        <w:rPr>
          <w:b/>
          <w:sz w:val="22"/>
          <w:szCs w:val="22"/>
        </w:rPr>
      </w:pPr>
      <w:r w:rsidRPr="00713CC8">
        <w:rPr>
          <w:b/>
          <w:sz w:val="22"/>
          <w:szCs w:val="22"/>
        </w:rPr>
        <w:t xml:space="preserve">   </w:t>
      </w:r>
    </w:p>
    <w:p w14:paraId="663C24CB" w14:textId="77777777" w:rsidR="00713CC8" w:rsidRPr="00713CC8" w:rsidRDefault="00713CC8" w:rsidP="00713CC8">
      <w:pPr>
        <w:ind w:left="1276"/>
        <w:jc w:val="center"/>
        <w:rPr>
          <w:b/>
          <w:sz w:val="22"/>
          <w:szCs w:val="22"/>
        </w:rPr>
      </w:pPr>
      <w:r w:rsidRPr="00713CC8">
        <w:rPr>
          <w:b/>
          <w:sz w:val="22"/>
          <w:szCs w:val="22"/>
        </w:rPr>
        <w:t>Quadro Resumo IV – Área destinada as Ruas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2977"/>
      </w:tblGrid>
      <w:tr w:rsidR="00713CC8" w:rsidRPr="00713CC8" w14:paraId="6A1EC362" w14:textId="77777777" w:rsidTr="00713CC8">
        <w:tc>
          <w:tcPr>
            <w:tcW w:w="3827" w:type="dxa"/>
            <w:shd w:val="pct20" w:color="auto" w:fill="auto"/>
          </w:tcPr>
          <w:p w14:paraId="2C5C5C82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2977" w:type="dxa"/>
            <w:shd w:val="pct20" w:color="auto" w:fill="auto"/>
          </w:tcPr>
          <w:p w14:paraId="6E55BC1E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</w:t>
            </w:r>
          </w:p>
        </w:tc>
      </w:tr>
      <w:tr w:rsidR="00713CC8" w:rsidRPr="00713CC8" w14:paraId="422D3E39" w14:textId="77777777" w:rsidTr="00713CC8">
        <w:tc>
          <w:tcPr>
            <w:tcW w:w="3827" w:type="dxa"/>
          </w:tcPr>
          <w:p w14:paraId="393A6370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Rua Tenente Marino Marques da Rosa</w:t>
            </w:r>
          </w:p>
        </w:tc>
        <w:tc>
          <w:tcPr>
            <w:tcW w:w="2977" w:type="dxa"/>
          </w:tcPr>
          <w:p w14:paraId="10059B8E" w14:textId="77777777" w:rsidR="00713CC8" w:rsidRPr="00713CC8" w:rsidRDefault="00713CC8" w:rsidP="00713CC8">
            <w:pPr>
              <w:ind w:right="885"/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499,81m²</w:t>
            </w:r>
          </w:p>
        </w:tc>
      </w:tr>
      <w:tr w:rsidR="00713CC8" w:rsidRPr="00713CC8" w14:paraId="4502ADE0" w14:textId="77777777" w:rsidTr="00713CC8">
        <w:tc>
          <w:tcPr>
            <w:tcW w:w="3827" w:type="dxa"/>
          </w:tcPr>
          <w:p w14:paraId="5CB8EDEB" w14:textId="77777777" w:rsidR="00713CC8" w:rsidRPr="00713CC8" w:rsidRDefault="00713CC8" w:rsidP="00713CC8">
            <w:pPr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Prolongamento da Rua dos Alecrins</w:t>
            </w:r>
          </w:p>
        </w:tc>
        <w:tc>
          <w:tcPr>
            <w:tcW w:w="2977" w:type="dxa"/>
          </w:tcPr>
          <w:p w14:paraId="3D8C28B6" w14:textId="77777777" w:rsidR="00713CC8" w:rsidRPr="00713CC8" w:rsidRDefault="00713CC8" w:rsidP="00713CC8">
            <w:pPr>
              <w:ind w:right="885"/>
              <w:jc w:val="center"/>
              <w:rPr>
                <w:sz w:val="22"/>
                <w:szCs w:val="22"/>
              </w:rPr>
            </w:pPr>
            <w:r w:rsidRPr="00713CC8">
              <w:rPr>
                <w:sz w:val="22"/>
                <w:szCs w:val="22"/>
              </w:rPr>
              <w:t>510,16m²</w:t>
            </w:r>
          </w:p>
        </w:tc>
      </w:tr>
      <w:tr w:rsidR="00713CC8" w:rsidRPr="00713CC8" w14:paraId="31EDAB68" w14:textId="77777777" w:rsidTr="00713CC8">
        <w:tc>
          <w:tcPr>
            <w:tcW w:w="3827" w:type="dxa"/>
          </w:tcPr>
          <w:p w14:paraId="12D54976" w14:textId="77777777" w:rsidR="00713CC8" w:rsidRPr="00713CC8" w:rsidRDefault="00713CC8" w:rsidP="00713CC8">
            <w:pPr>
              <w:jc w:val="center"/>
              <w:rPr>
                <w:b/>
                <w:sz w:val="22"/>
                <w:szCs w:val="22"/>
              </w:rPr>
            </w:pPr>
            <w:r w:rsidRPr="00713CC8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2977" w:type="dxa"/>
          </w:tcPr>
          <w:p w14:paraId="1B6FFA9A" w14:textId="77777777" w:rsidR="00713CC8" w:rsidRPr="00713CC8" w:rsidRDefault="00713CC8" w:rsidP="00713CC8">
            <w:pPr>
              <w:ind w:right="8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713CC8">
              <w:rPr>
                <w:b/>
                <w:sz w:val="22"/>
                <w:szCs w:val="22"/>
              </w:rPr>
              <w:t>1.009,97m²</w:t>
            </w:r>
          </w:p>
        </w:tc>
      </w:tr>
    </w:tbl>
    <w:p w14:paraId="05D576DF" w14:textId="77777777" w:rsidR="00713CC8" w:rsidRPr="00713CC8" w:rsidRDefault="00713CC8" w:rsidP="00713CC8">
      <w:pPr>
        <w:ind w:firstLine="3402"/>
        <w:jc w:val="both"/>
        <w:rPr>
          <w:sz w:val="22"/>
          <w:szCs w:val="22"/>
        </w:rPr>
      </w:pPr>
    </w:p>
    <w:p w14:paraId="693E046D" w14:textId="77777777" w:rsidR="00713CC8" w:rsidRPr="00713CC8" w:rsidRDefault="00713CC8" w:rsidP="00713CC8">
      <w:pPr>
        <w:ind w:firstLine="3402"/>
        <w:jc w:val="both"/>
        <w:rPr>
          <w:b/>
          <w:bCs/>
          <w:sz w:val="22"/>
          <w:szCs w:val="22"/>
        </w:rPr>
      </w:pPr>
      <w:r w:rsidRPr="00713CC8">
        <w:rPr>
          <w:b/>
          <w:sz w:val="22"/>
          <w:szCs w:val="22"/>
        </w:rPr>
        <w:t>Art</w:t>
      </w:r>
      <w:r w:rsidRPr="00713CC8">
        <w:rPr>
          <w:sz w:val="22"/>
          <w:szCs w:val="22"/>
        </w:rPr>
        <w:t>.</w:t>
      </w:r>
      <w:r w:rsidRPr="00713CC8">
        <w:rPr>
          <w:b/>
          <w:sz w:val="22"/>
          <w:szCs w:val="22"/>
        </w:rPr>
        <w:t xml:space="preserve"> 2º </w:t>
      </w:r>
      <w:r w:rsidRPr="00713CC8">
        <w:rPr>
          <w:sz w:val="22"/>
          <w:szCs w:val="22"/>
        </w:rPr>
        <w:t xml:space="preserve">A área do loteamento aprovado pela presente lei, fica incorporada ao perímetro urbano da cidade de Dois Vizinhos, de acordo com a Lei n.º 169/79. </w:t>
      </w:r>
    </w:p>
    <w:p w14:paraId="0B3CCB61" w14:textId="77777777" w:rsidR="00713CC8" w:rsidRPr="00713CC8" w:rsidRDefault="00713CC8" w:rsidP="00713CC8">
      <w:pPr>
        <w:ind w:right="56" w:firstLine="3402"/>
        <w:jc w:val="both"/>
        <w:rPr>
          <w:b/>
          <w:sz w:val="22"/>
          <w:szCs w:val="22"/>
        </w:rPr>
      </w:pPr>
    </w:p>
    <w:p w14:paraId="3652EC6E" w14:textId="77777777" w:rsidR="00713CC8" w:rsidRPr="00713CC8" w:rsidRDefault="00713CC8" w:rsidP="00713CC8">
      <w:pPr>
        <w:ind w:right="56" w:firstLine="3402"/>
        <w:jc w:val="both"/>
        <w:rPr>
          <w:sz w:val="22"/>
          <w:szCs w:val="22"/>
        </w:rPr>
      </w:pPr>
      <w:r w:rsidRPr="00713CC8">
        <w:rPr>
          <w:b/>
          <w:sz w:val="22"/>
          <w:szCs w:val="22"/>
        </w:rPr>
        <w:t xml:space="preserve">Art. 3º </w:t>
      </w:r>
      <w:r w:rsidRPr="00713CC8">
        <w:rPr>
          <w:sz w:val="22"/>
          <w:szCs w:val="22"/>
        </w:rPr>
        <w:t xml:space="preserve">Fica incorporada ao Patrimônio Público do Município de Dois Vizinhos a Área Institucional constituída do lote n.º 05, da Quadra 03, com área de 818,11m² </w:t>
      </w:r>
      <w:r w:rsidRPr="00713CC8">
        <w:rPr>
          <w:sz w:val="22"/>
          <w:szCs w:val="22"/>
        </w:rPr>
        <w:lastRenderedPageBreak/>
        <w:t xml:space="preserve">(oitocentos e dezoito metros e onze decímetros quadrados), destinada para fins institucionais e espaços livres de uso público em atendimento ao disposto ao Art. 9º da Lei Municipal 1.529/2009. </w:t>
      </w:r>
    </w:p>
    <w:p w14:paraId="26450789" w14:textId="77777777" w:rsidR="00713CC8" w:rsidRPr="00713CC8" w:rsidRDefault="00713CC8" w:rsidP="00713CC8">
      <w:pPr>
        <w:ind w:right="56" w:firstLine="3402"/>
        <w:jc w:val="both"/>
        <w:rPr>
          <w:sz w:val="22"/>
          <w:szCs w:val="22"/>
        </w:rPr>
      </w:pPr>
    </w:p>
    <w:p w14:paraId="413EE8DD" w14:textId="77777777" w:rsidR="00713CC8" w:rsidRPr="00713CC8" w:rsidRDefault="00713CC8" w:rsidP="00713CC8">
      <w:pPr>
        <w:ind w:firstLine="3402"/>
        <w:jc w:val="both"/>
        <w:rPr>
          <w:sz w:val="22"/>
          <w:szCs w:val="22"/>
        </w:rPr>
      </w:pPr>
      <w:r w:rsidRPr="00713CC8">
        <w:rPr>
          <w:b/>
          <w:sz w:val="22"/>
          <w:szCs w:val="22"/>
        </w:rPr>
        <w:t>Art. 4º</w:t>
      </w:r>
      <w:r w:rsidRPr="00713CC8">
        <w:rPr>
          <w:sz w:val="22"/>
          <w:szCs w:val="22"/>
        </w:rPr>
        <w:t xml:space="preserve"> Fica incorporada ao patrimônio público do Município de Dois Vizinhos a área de 1.009,97m² (um mil, nove metros quadrados e noventa e sete decímetros quadrados), destinada ao sistema de circulação viária em atendimento ao art. 9º da Lei Municipal nº 1529/2009.</w:t>
      </w:r>
    </w:p>
    <w:p w14:paraId="257834D0" w14:textId="77777777" w:rsidR="00713CC8" w:rsidRPr="00713CC8" w:rsidRDefault="00713CC8" w:rsidP="00713CC8">
      <w:pPr>
        <w:ind w:right="56" w:firstLine="3402"/>
        <w:jc w:val="both"/>
        <w:rPr>
          <w:b/>
          <w:sz w:val="22"/>
          <w:szCs w:val="22"/>
        </w:rPr>
      </w:pPr>
    </w:p>
    <w:p w14:paraId="0F8ED0D4" w14:textId="77777777" w:rsidR="00504830" w:rsidRPr="00713CC8" w:rsidRDefault="00713CC8" w:rsidP="00713CC8">
      <w:pPr>
        <w:ind w:right="113" w:firstLine="3402"/>
        <w:jc w:val="both"/>
        <w:rPr>
          <w:sz w:val="22"/>
          <w:szCs w:val="22"/>
        </w:rPr>
      </w:pPr>
      <w:r w:rsidRPr="00713CC8">
        <w:rPr>
          <w:b/>
          <w:bCs/>
          <w:sz w:val="22"/>
          <w:szCs w:val="22"/>
        </w:rPr>
        <w:t>Art. 5º</w:t>
      </w:r>
      <w:r w:rsidRPr="00713CC8">
        <w:rPr>
          <w:bCs/>
          <w:sz w:val="22"/>
          <w:szCs w:val="22"/>
        </w:rPr>
        <w:t xml:space="preserve"> </w:t>
      </w:r>
      <w:r w:rsidRPr="00713CC8">
        <w:rPr>
          <w:sz w:val="22"/>
          <w:szCs w:val="22"/>
        </w:rPr>
        <w:t>Esta Lei entra em vigor na data de sua publicação.</w:t>
      </w:r>
    </w:p>
    <w:p w14:paraId="74EE1081" w14:textId="77777777" w:rsidR="002E399B" w:rsidRPr="00713CC8" w:rsidRDefault="002E399B" w:rsidP="00713CC8">
      <w:pPr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6BFC2D9B" w14:textId="77777777" w:rsidR="002E399B" w:rsidRPr="00713CC8" w:rsidRDefault="002E399B" w:rsidP="00713CC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446E802E" w14:textId="77777777" w:rsidR="002E399B" w:rsidRPr="00713CC8" w:rsidRDefault="002E399B" w:rsidP="00713CC8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5E383BB3" w14:textId="77777777" w:rsidR="002E399B" w:rsidRPr="00713CC8" w:rsidRDefault="002E399B" w:rsidP="00713CC8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713CC8">
        <w:rPr>
          <w:color w:val="000000"/>
          <w:sz w:val="22"/>
          <w:szCs w:val="22"/>
        </w:rPr>
        <w:t xml:space="preserve">Gabinete do Executivo Municipal de </w:t>
      </w:r>
      <w:proofErr w:type="spellStart"/>
      <w:r w:rsidRPr="00713CC8">
        <w:rPr>
          <w:color w:val="000000"/>
          <w:sz w:val="22"/>
          <w:szCs w:val="22"/>
        </w:rPr>
        <w:t>Dois</w:t>
      </w:r>
      <w:proofErr w:type="spellEnd"/>
      <w:r w:rsidRPr="00713CC8">
        <w:rPr>
          <w:color w:val="000000"/>
          <w:sz w:val="22"/>
          <w:szCs w:val="22"/>
        </w:rPr>
        <w:t xml:space="preserve"> </w:t>
      </w:r>
      <w:proofErr w:type="spellStart"/>
      <w:r w:rsidRPr="00713CC8">
        <w:rPr>
          <w:color w:val="000000"/>
          <w:sz w:val="22"/>
          <w:szCs w:val="22"/>
        </w:rPr>
        <w:t>Vizinhos</w:t>
      </w:r>
      <w:proofErr w:type="spellEnd"/>
      <w:r w:rsidRPr="00713CC8">
        <w:rPr>
          <w:color w:val="000000"/>
          <w:sz w:val="22"/>
          <w:szCs w:val="22"/>
        </w:rPr>
        <w:t xml:space="preserve">, </w:t>
      </w:r>
      <w:proofErr w:type="spellStart"/>
      <w:r w:rsidRPr="00713CC8">
        <w:rPr>
          <w:color w:val="000000"/>
          <w:sz w:val="22"/>
          <w:szCs w:val="22"/>
        </w:rPr>
        <w:t>aos</w:t>
      </w:r>
      <w:proofErr w:type="spellEnd"/>
      <w:r w:rsidRPr="00713CC8">
        <w:rPr>
          <w:color w:val="000000"/>
          <w:sz w:val="22"/>
          <w:szCs w:val="22"/>
        </w:rPr>
        <w:t xml:space="preserve"> </w:t>
      </w:r>
      <w:proofErr w:type="spellStart"/>
      <w:r w:rsidRPr="00713CC8">
        <w:rPr>
          <w:color w:val="000000"/>
          <w:sz w:val="22"/>
          <w:szCs w:val="22"/>
        </w:rPr>
        <w:t>dezoito</w:t>
      </w:r>
      <w:proofErr w:type="spellEnd"/>
      <w:r w:rsidRPr="00713CC8">
        <w:rPr>
          <w:color w:val="000000"/>
          <w:sz w:val="22"/>
          <w:szCs w:val="22"/>
        </w:rPr>
        <w:t xml:space="preserve"> </w:t>
      </w:r>
      <w:proofErr w:type="spellStart"/>
      <w:r w:rsidRPr="00713CC8">
        <w:rPr>
          <w:color w:val="000000"/>
          <w:sz w:val="22"/>
          <w:szCs w:val="22"/>
        </w:rPr>
        <w:t>dias</w:t>
      </w:r>
      <w:proofErr w:type="spellEnd"/>
      <w:r w:rsidRPr="00713CC8">
        <w:rPr>
          <w:color w:val="000000"/>
          <w:sz w:val="22"/>
          <w:szCs w:val="22"/>
        </w:rPr>
        <w:t xml:space="preserve"> do </w:t>
      </w:r>
      <w:proofErr w:type="spellStart"/>
      <w:r w:rsidRPr="00713CC8">
        <w:rPr>
          <w:color w:val="000000"/>
          <w:sz w:val="22"/>
          <w:szCs w:val="22"/>
        </w:rPr>
        <w:t>mês</w:t>
      </w:r>
      <w:proofErr w:type="spellEnd"/>
      <w:r w:rsidRPr="00713CC8">
        <w:rPr>
          <w:color w:val="000000"/>
          <w:sz w:val="22"/>
          <w:szCs w:val="22"/>
        </w:rPr>
        <w:t xml:space="preserve"> de </w:t>
      </w:r>
      <w:proofErr w:type="spellStart"/>
      <w:r w:rsidRPr="00713CC8">
        <w:rPr>
          <w:color w:val="000000"/>
          <w:sz w:val="22"/>
          <w:szCs w:val="22"/>
        </w:rPr>
        <w:t>dezembro</w:t>
      </w:r>
      <w:proofErr w:type="spellEnd"/>
      <w:r w:rsidRPr="00713CC8">
        <w:rPr>
          <w:color w:val="000000"/>
          <w:sz w:val="22"/>
          <w:szCs w:val="22"/>
        </w:rPr>
        <w:t xml:space="preserve"> do ano de </w:t>
      </w:r>
      <w:proofErr w:type="spellStart"/>
      <w:r w:rsidRPr="00713CC8">
        <w:rPr>
          <w:color w:val="000000"/>
          <w:sz w:val="22"/>
          <w:szCs w:val="22"/>
        </w:rPr>
        <w:t>dois</w:t>
      </w:r>
      <w:proofErr w:type="spellEnd"/>
      <w:r w:rsidRPr="00713CC8">
        <w:rPr>
          <w:color w:val="000000"/>
          <w:sz w:val="22"/>
          <w:szCs w:val="22"/>
        </w:rPr>
        <w:t xml:space="preserve"> mil e </w:t>
      </w:r>
      <w:proofErr w:type="spellStart"/>
      <w:r w:rsidRPr="00713CC8">
        <w:rPr>
          <w:color w:val="000000"/>
          <w:sz w:val="22"/>
          <w:szCs w:val="22"/>
        </w:rPr>
        <w:t>quinze</w:t>
      </w:r>
      <w:proofErr w:type="spellEnd"/>
      <w:r w:rsidRPr="00713CC8">
        <w:rPr>
          <w:color w:val="000000"/>
          <w:sz w:val="22"/>
          <w:szCs w:val="22"/>
        </w:rPr>
        <w:t xml:space="preserve">, 55º ano de </w:t>
      </w:r>
      <w:proofErr w:type="spellStart"/>
      <w:r w:rsidRPr="00713CC8">
        <w:rPr>
          <w:color w:val="000000"/>
          <w:sz w:val="22"/>
          <w:szCs w:val="22"/>
        </w:rPr>
        <w:t>emancipação</w:t>
      </w:r>
      <w:proofErr w:type="spellEnd"/>
      <w:r w:rsidRPr="00713CC8">
        <w:rPr>
          <w:color w:val="000000"/>
          <w:sz w:val="22"/>
          <w:szCs w:val="22"/>
        </w:rPr>
        <w:t>.</w:t>
      </w:r>
    </w:p>
    <w:p w14:paraId="2E573DCF" w14:textId="77777777" w:rsidR="002E399B" w:rsidRPr="00713CC8" w:rsidRDefault="002E399B" w:rsidP="00713CC8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63EB0ABC" w14:textId="77777777" w:rsidR="002E399B" w:rsidRPr="00713CC8" w:rsidRDefault="002E399B" w:rsidP="00713CC8">
      <w:pPr>
        <w:ind w:left="2410"/>
        <w:jc w:val="both"/>
        <w:rPr>
          <w:b/>
          <w:color w:val="000000"/>
          <w:sz w:val="22"/>
          <w:szCs w:val="22"/>
        </w:rPr>
      </w:pPr>
    </w:p>
    <w:p w14:paraId="4B07B4A6" w14:textId="77777777" w:rsidR="002E399B" w:rsidRPr="00713CC8" w:rsidRDefault="002E399B" w:rsidP="00713CC8">
      <w:pPr>
        <w:ind w:left="2410"/>
        <w:jc w:val="both"/>
        <w:rPr>
          <w:b/>
          <w:color w:val="000000"/>
          <w:sz w:val="22"/>
          <w:szCs w:val="22"/>
        </w:rPr>
      </w:pPr>
    </w:p>
    <w:p w14:paraId="01AA22CB" w14:textId="77777777" w:rsidR="002E399B" w:rsidRPr="00713CC8" w:rsidRDefault="002E399B" w:rsidP="00713CC8">
      <w:pPr>
        <w:pStyle w:val="Ttulo3"/>
        <w:spacing w:before="0" w:after="0"/>
        <w:ind w:firstLine="3402"/>
        <w:rPr>
          <w:color w:val="000000"/>
          <w:sz w:val="22"/>
          <w:szCs w:val="22"/>
        </w:rPr>
      </w:pPr>
      <w:r w:rsidRPr="00713CC8">
        <w:rPr>
          <w:color w:val="000000"/>
          <w:sz w:val="22"/>
          <w:szCs w:val="22"/>
        </w:rPr>
        <w:t xml:space="preserve">Raul Camilo </w:t>
      </w:r>
      <w:proofErr w:type="spellStart"/>
      <w:r w:rsidRPr="00713CC8">
        <w:rPr>
          <w:color w:val="000000"/>
          <w:sz w:val="22"/>
          <w:szCs w:val="22"/>
        </w:rPr>
        <w:t>Isotton</w:t>
      </w:r>
      <w:proofErr w:type="spellEnd"/>
    </w:p>
    <w:p w14:paraId="77057B18" w14:textId="77777777" w:rsidR="00E42A6C" w:rsidRPr="00713CC8" w:rsidRDefault="002E399B" w:rsidP="00713CC8">
      <w:pPr>
        <w:ind w:firstLine="3402"/>
        <w:rPr>
          <w:sz w:val="22"/>
          <w:szCs w:val="22"/>
        </w:rPr>
      </w:pPr>
      <w:r w:rsidRPr="00713CC8">
        <w:rPr>
          <w:color w:val="000000"/>
          <w:sz w:val="22"/>
          <w:szCs w:val="22"/>
        </w:rPr>
        <w:t>Prefeito</w:t>
      </w:r>
    </w:p>
    <w:sectPr w:rsidR="00E42A6C" w:rsidRPr="00713CC8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2636" w14:textId="77777777" w:rsidR="00E87D46" w:rsidRDefault="00E87D46">
      <w:r>
        <w:separator/>
      </w:r>
    </w:p>
  </w:endnote>
  <w:endnote w:type="continuationSeparator" w:id="0">
    <w:p w14:paraId="28F697D4" w14:textId="77777777" w:rsidR="00E87D46" w:rsidRDefault="00E8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6EDC" w14:textId="77777777" w:rsidR="00E87D46" w:rsidRDefault="00E87D46">
      <w:r>
        <w:separator/>
      </w:r>
    </w:p>
  </w:footnote>
  <w:footnote w:type="continuationSeparator" w:id="0">
    <w:p w14:paraId="41053994" w14:textId="77777777" w:rsidR="00E87D46" w:rsidRDefault="00E8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E02F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704E47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1F02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3CC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B596D76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31324449">
    <w:abstractNumId w:val="9"/>
  </w:num>
  <w:num w:numId="2" w16cid:durableId="1212615745">
    <w:abstractNumId w:val="10"/>
  </w:num>
  <w:num w:numId="3" w16cid:durableId="1480657748">
    <w:abstractNumId w:val="5"/>
  </w:num>
  <w:num w:numId="4" w16cid:durableId="1413354781">
    <w:abstractNumId w:val="21"/>
  </w:num>
  <w:num w:numId="5" w16cid:durableId="595557294">
    <w:abstractNumId w:val="27"/>
  </w:num>
  <w:num w:numId="6" w16cid:durableId="49042369">
    <w:abstractNumId w:val="20"/>
  </w:num>
  <w:num w:numId="7" w16cid:durableId="1777679112">
    <w:abstractNumId w:val="14"/>
  </w:num>
  <w:num w:numId="8" w16cid:durableId="1478957805">
    <w:abstractNumId w:val="23"/>
  </w:num>
  <w:num w:numId="9" w16cid:durableId="826362517">
    <w:abstractNumId w:val="16"/>
  </w:num>
  <w:num w:numId="10" w16cid:durableId="177431074">
    <w:abstractNumId w:val="19"/>
  </w:num>
  <w:num w:numId="11" w16cid:durableId="102462585">
    <w:abstractNumId w:val="6"/>
  </w:num>
  <w:num w:numId="12" w16cid:durableId="537013041">
    <w:abstractNumId w:val="26"/>
  </w:num>
  <w:num w:numId="13" w16cid:durableId="889809731">
    <w:abstractNumId w:val="4"/>
  </w:num>
  <w:num w:numId="14" w16cid:durableId="730807884">
    <w:abstractNumId w:val="22"/>
  </w:num>
  <w:num w:numId="15" w16cid:durableId="515926921">
    <w:abstractNumId w:val="15"/>
  </w:num>
  <w:num w:numId="16" w16cid:durableId="778599865">
    <w:abstractNumId w:val="11"/>
  </w:num>
  <w:num w:numId="17" w16cid:durableId="133454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7298441">
    <w:abstractNumId w:val="17"/>
  </w:num>
  <w:num w:numId="19" w16cid:durableId="1592742837">
    <w:abstractNumId w:val="25"/>
  </w:num>
  <w:num w:numId="20" w16cid:durableId="5249457">
    <w:abstractNumId w:val="24"/>
  </w:num>
  <w:num w:numId="21" w16cid:durableId="1647661061">
    <w:abstractNumId w:val="8"/>
  </w:num>
  <w:num w:numId="22" w16cid:durableId="557789431">
    <w:abstractNumId w:val="7"/>
  </w:num>
  <w:num w:numId="23" w16cid:durableId="1040279450">
    <w:abstractNumId w:val="13"/>
  </w:num>
  <w:num w:numId="24" w16cid:durableId="1309557128">
    <w:abstractNumId w:val="0"/>
  </w:num>
  <w:num w:numId="25" w16cid:durableId="1251429238">
    <w:abstractNumId w:val="18"/>
  </w:num>
  <w:num w:numId="26" w16cid:durableId="95028138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967584598">
    <w:abstractNumId w:val="2"/>
  </w:num>
  <w:num w:numId="28" w16cid:durableId="106463916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399B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4830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024A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5FE3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3CC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188A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55DC7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37E81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29E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36E48"/>
    <w:rsid w:val="00D40E57"/>
    <w:rsid w:val="00D41D8F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1F4A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E2A37"/>
    <w:rsid w:val="00DF43E0"/>
    <w:rsid w:val="00DF4D4C"/>
    <w:rsid w:val="00DF4DB2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87D46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89444"/>
  <w15:chartTrackingRefBased/>
  <w15:docId w15:val="{5A969680-CFA7-411F-A705-93DBCC4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F007-D826-4D23-85CA-D408AB16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2015-12-18T13:03:00Z</cp:lastPrinted>
  <dcterms:created xsi:type="dcterms:W3CDTF">2026-06-23T12:29:00Z</dcterms:created>
  <dcterms:modified xsi:type="dcterms:W3CDTF">2026-06-23T12:29:00Z</dcterms:modified>
</cp:coreProperties>
</file>