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B6AD" w14:textId="77777777" w:rsidR="000E7F9A" w:rsidRPr="00775AD0" w:rsidRDefault="00A80330" w:rsidP="00775AD0">
      <w:pPr>
        <w:ind w:left="567" w:right="-710" w:firstLine="2835"/>
        <w:jc w:val="both"/>
        <w:rPr>
          <w:b/>
          <w:szCs w:val="24"/>
        </w:rPr>
      </w:pPr>
      <w:r w:rsidRPr="00775AD0">
        <w:rPr>
          <w:b/>
          <w:szCs w:val="24"/>
        </w:rPr>
        <w:t>LEI N.º 2062/2016</w:t>
      </w:r>
    </w:p>
    <w:p w14:paraId="1A2AFB2B" w14:textId="77777777" w:rsidR="00E71BB9" w:rsidRPr="00775AD0" w:rsidRDefault="00E71BB9" w:rsidP="00775AD0">
      <w:pPr>
        <w:ind w:left="4248" w:right="-456"/>
        <w:jc w:val="both"/>
        <w:rPr>
          <w:b/>
          <w:szCs w:val="24"/>
        </w:rPr>
      </w:pPr>
    </w:p>
    <w:p w14:paraId="7DF25EE2" w14:textId="77777777" w:rsidR="00E71BB9" w:rsidRPr="00775AD0" w:rsidRDefault="00E71BB9" w:rsidP="00775AD0">
      <w:pPr>
        <w:ind w:left="5245" w:right="-456" w:hanging="997"/>
        <w:jc w:val="both"/>
        <w:rPr>
          <w:b/>
          <w:szCs w:val="24"/>
        </w:rPr>
      </w:pPr>
    </w:p>
    <w:p w14:paraId="562F0221" w14:textId="77777777" w:rsidR="00E71BB9" w:rsidRPr="00775AD0" w:rsidRDefault="00E71BB9" w:rsidP="00775AD0">
      <w:pPr>
        <w:pStyle w:val="Recuodecorpodetexto"/>
        <w:ind w:left="3402" w:right="84" w:firstLine="0"/>
        <w:jc w:val="both"/>
        <w:rPr>
          <w:szCs w:val="24"/>
        </w:rPr>
      </w:pPr>
      <w:r w:rsidRPr="00775AD0">
        <w:rPr>
          <w:szCs w:val="24"/>
        </w:rPr>
        <w:t>Concede reposição salarial e aumento real aos Servidores da Câmara de Vereadores de Dois Vizinhos e dá outras providências.</w:t>
      </w:r>
    </w:p>
    <w:p w14:paraId="647199E8" w14:textId="77777777" w:rsidR="00B14C14" w:rsidRPr="00775AD0" w:rsidRDefault="00B14C14" w:rsidP="00775AD0">
      <w:pPr>
        <w:jc w:val="both"/>
        <w:rPr>
          <w:b/>
          <w:szCs w:val="24"/>
        </w:rPr>
      </w:pPr>
    </w:p>
    <w:p w14:paraId="752A4506" w14:textId="77777777" w:rsidR="00AA0A7A" w:rsidRPr="00775AD0" w:rsidRDefault="00AA0A7A" w:rsidP="00775AD0">
      <w:pPr>
        <w:ind w:left="3402"/>
        <w:jc w:val="both"/>
        <w:rPr>
          <w:szCs w:val="24"/>
        </w:rPr>
      </w:pPr>
      <w:r w:rsidRPr="00775AD0">
        <w:rPr>
          <w:szCs w:val="24"/>
        </w:rPr>
        <w:t xml:space="preserve">A Câmara Municipal de Vereadores aprovou, e eu, </w:t>
      </w:r>
      <w:r w:rsidRPr="00775AD0">
        <w:rPr>
          <w:b/>
          <w:szCs w:val="24"/>
        </w:rPr>
        <w:t xml:space="preserve">Raul Camilo </w:t>
      </w:r>
      <w:proofErr w:type="spellStart"/>
      <w:r w:rsidRPr="00775AD0">
        <w:rPr>
          <w:b/>
          <w:szCs w:val="24"/>
        </w:rPr>
        <w:t>Isotton</w:t>
      </w:r>
      <w:proofErr w:type="spellEnd"/>
      <w:r w:rsidRPr="00775AD0">
        <w:rPr>
          <w:szCs w:val="24"/>
        </w:rPr>
        <w:t>, Prefeito de Dois Vizinhos Paraná, sanciono a seguinte,</w:t>
      </w:r>
    </w:p>
    <w:p w14:paraId="71A6FF06" w14:textId="77777777" w:rsidR="00AA0A7A" w:rsidRPr="00775AD0" w:rsidRDefault="00AA0A7A" w:rsidP="00775AD0">
      <w:pPr>
        <w:jc w:val="both"/>
        <w:rPr>
          <w:b/>
          <w:szCs w:val="24"/>
        </w:rPr>
      </w:pPr>
    </w:p>
    <w:p w14:paraId="2E926F29" w14:textId="77777777" w:rsidR="00775AD0" w:rsidRDefault="00775AD0" w:rsidP="00775AD0">
      <w:pPr>
        <w:jc w:val="both"/>
        <w:rPr>
          <w:b/>
          <w:szCs w:val="24"/>
        </w:rPr>
      </w:pPr>
    </w:p>
    <w:p w14:paraId="42BF339D" w14:textId="77777777" w:rsidR="00AA0A7A" w:rsidRDefault="00AA0A7A" w:rsidP="00775AD0">
      <w:pPr>
        <w:ind w:firstLine="3261"/>
        <w:jc w:val="both"/>
        <w:rPr>
          <w:b/>
          <w:szCs w:val="24"/>
        </w:rPr>
      </w:pPr>
      <w:r w:rsidRPr="00775AD0">
        <w:rPr>
          <w:b/>
          <w:szCs w:val="24"/>
        </w:rPr>
        <w:t xml:space="preserve">  LEI</w:t>
      </w:r>
    </w:p>
    <w:p w14:paraId="3C2BDEF5" w14:textId="77777777" w:rsidR="00775AD0" w:rsidRPr="00775AD0" w:rsidRDefault="00775AD0" w:rsidP="00775AD0">
      <w:pPr>
        <w:ind w:firstLine="3261"/>
        <w:jc w:val="both"/>
        <w:rPr>
          <w:b/>
          <w:szCs w:val="24"/>
        </w:rPr>
      </w:pPr>
    </w:p>
    <w:p w14:paraId="7A153D6F" w14:textId="77777777" w:rsidR="00B14C14" w:rsidRPr="00775AD0" w:rsidRDefault="00B14C14" w:rsidP="00775AD0">
      <w:pPr>
        <w:ind w:firstLine="3402"/>
        <w:jc w:val="both"/>
        <w:rPr>
          <w:b/>
          <w:szCs w:val="24"/>
        </w:rPr>
      </w:pPr>
    </w:p>
    <w:p w14:paraId="1BE2C2C3" w14:textId="77777777" w:rsidR="00FD019B" w:rsidRPr="00775AD0" w:rsidRDefault="00B14C14" w:rsidP="00775AD0">
      <w:pPr>
        <w:ind w:firstLine="3402"/>
        <w:jc w:val="both"/>
        <w:rPr>
          <w:szCs w:val="24"/>
        </w:rPr>
      </w:pPr>
      <w:r w:rsidRPr="00775AD0">
        <w:rPr>
          <w:b/>
          <w:szCs w:val="24"/>
        </w:rPr>
        <w:t xml:space="preserve">Art. 1º. </w:t>
      </w:r>
      <w:r w:rsidRPr="00775AD0">
        <w:rPr>
          <w:szCs w:val="24"/>
        </w:rPr>
        <w:t xml:space="preserve">Fica o Poder Legislativo Municipal autorizado a conceder reposição salarial aos servidores da Câmara de Vereadores de Dois Vizinhos, no percentual de </w:t>
      </w:r>
      <w:r w:rsidR="0071478D" w:rsidRPr="00775AD0">
        <w:rPr>
          <w:b/>
          <w:szCs w:val="24"/>
        </w:rPr>
        <w:t>1</w:t>
      </w:r>
      <w:r w:rsidR="00812980" w:rsidRPr="00775AD0">
        <w:rPr>
          <w:b/>
          <w:szCs w:val="24"/>
        </w:rPr>
        <w:t>1,36</w:t>
      </w:r>
      <w:r w:rsidRPr="00775AD0">
        <w:rPr>
          <w:b/>
          <w:szCs w:val="24"/>
        </w:rPr>
        <w:t xml:space="preserve">% </w:t>
      </w:r>
      <w:r w:rsidR="003D6788" w:rsidRPr="00775AD0">
        <w:rPr>
          <w:b/>
          <w:szCs w:val="24"/>
        </w:rPr>
        <w:t>(</w:t>
      </w:r>
      <w:r w:rsidR="00812980" w:rsidRPr="00775AD0">
        <w:rPr>
          <w:b/>
          <w:szCs w:val="24"/>
        </w:rPr>
        <w:t xml:space="preserve">onze vírgula trinta e seis </w:t>
      </w:r>
      <w:r w:rsidRPr="00775AD0">
        <w:rPr>
          <w:b/>
          <w:szCs w:val="24"/>
        </w:rPr>
        <w:t>por cento),</w:t>
      </w:r>
      <w:r w:rsidRPr="00775AD0">
        <w:rPr>
          <w:szCs w:val="24"/>
        </w:rPr>
        <w:t xml:space="preserve"> so</w:t>
      </w:r>
      <w:r w:rsidR="00F21D1B" w:rsidRPr="00775AD0">
        <w:rPr>
          <w:szCs w:val="24"/>
        </w:rPr>
        <w:t xml:space="preserve">bre seus vencimentos, </w:t>
      </w:r>
      <w:r w:rsidR="005379F1" w:rsidRPr="00775AD0">
        <w:rPr>
          <w:szCs w:val="24"/>
        </w:rPr>
        <w:t xml:space="preserve">com reposição da inflação medida pelo Índice do INPC e aumento real </w:t>
      </w:r>
      <w:r w:rsidR="00FD019B" w:rsidRPr="00775AD0">
        <w:rPr>
          <w:szCs w:val="24"/>
        </w:rPr>
        <w:t>nos termos do Art. 8º da Lei Municipal nº 1</w:t>
      </w:r>
      <w:r w:rsidR="00017DFA" w:rsidRPr="00775AD0">
        <w:rPr>
          <w:szCs w:val="24"/>
        </w:rPr>
        <w:t>.</w:t>
      </w:r>
      <w:r w:rsidR="00FD019B" w:rsidRPr="00775AD0">
        <w:rPr>
          <w:szCs w:val="24"/>
        </w:rPr>
        <w:t>680/2012.</w:t>
      </w:r>
    </w:p>
    <w:p w14:paraId="65567AFE" w14:textId="77777777" w:rsidR="00B14C14" w:rsidRPr="00775AD0" w:rsidRDefault="00B14C14" w:rsidP="00775AD0">
      <w:pPr>
        <w:ind w:firstLine="3402"/>
        <w:jc w:val="both"/>
        <w:rPr>
          <w:bCs/>
          <w:szCs w:val="24"/>
        </w:rPr>
      </w:pPr>
      <w:r w:rsidRPr="00775AD0">
        <w:rPr>
          <w:b/>
          <w:szCs w:val="24"/>
        </w:rPr>
        <w:t>Art. 2º.</w:t>
      </w:r>
      <w:r w:rsidRPr="00775AD0">
        <w:rPr>
          <w:bCs/>
          <w:szCs w:val="24"/>
        </w:rPr>
        <w:t xml:space="preserve"> Ficam, por esta </w:t>
      </w:r>
      <w:r w:rsidR="00AA0A7A" w:rsidRPr="00775AD0">
        <w:rPr>
          <w:bCs/>
          <w:szCs w:val="24"/>
        </w:rPr>
        <w:t>Lei</w:t>
      </w:r>
      <w:r w:rsidRPr="00775AD0">
        <w:rPr>
          <w:bCs/>
          <w:szCs w:val="24"/>
        </w:rPr>
        <w:t xml:space="preserve">, zeradas as perdas salariais havidas até o mês de </w:t>
      </w:r>
      <w:r w:rsidR="00DC7AF4" w:rsidRPr="00775AD0">
        <w:rPr>
          <w:bCs/>
          <w:szCs w:val="24"/>
        </w:rPr>
        <w:t>dezembro</w:t>
      </w:r>
      <w:r w:rsidRPr="00775AD0">
        <w:rPr>
          <w:bCs/>
          <w:szCs w:val="24"/>
        </w:rPr>
        <w:t xml:space="preserve"> de 201</w:t>
      </w:r>
      <w:r w:rsidR="00723522" w:rsidRPr="00775AD0">
        <w:rPr>
          <w:bCs/>
          <w:szCs w:val="24"/>
        </w:rPr>
        <w:t>5</w:t>
      </w:r>
      <w:r w:rsidRPr="00775AD0">
        <w:rPr>
          <w:bCs/>
          <w:szCs w:val="24"/>
        </w:rPr>
        <w:t>.</w:t>
      </w:r>
    </w:p>
    <w:p w14:paraId="41B95F67" w14:textId="77777777" w:rsidR="00D97D2D" w:rsidRPr="00775AD0" w:rsidRDefault="00D97D2D" w:rsidP="00775AD0">
      <w:pPr>
        <w:ind w:firstLine="3402"/>
        <w:jc w:val="both"/>
        <w:rPr>
          <w:bCs/>
          <w:szCs w:val="24"/>
        </w:rPr>
      </w:pPr>
    </w:p>
    <w:p w14:paraId="7F8DD94A" w14:textId="77777777" w:rsidR="00EA6F77" w:rsidRPr="00775AD0" w:rsidRDefault="00EA6F77" w:rsidP="00775AD0">
      <w:pPr>
        <w:pStyle w:val="Recuodecorpodetexto3"/>
        <w:spacing w:line="240" w:lineRule="auto"/>
        <w:rPr>
          <w:rFonts w:ascii="Times New Roman" w:hAnsi="Times New Roman"/>
          <w:szCs w:val="24"/>
        </w:rPr>
      </w:pPr>
      <w:r w:rsidRPr="00775AD0">
        <w:rPr>
          <w:rFonts w:ascii="Times New Roman" w:hAnsi="Times New Roman"/>
          <w:b/>
          <w:szCs w:val="24"/>
        </w:rPr>
        <w:t xml:space="preserve">Art. </w:t>
      </w:r>
      <w:r w:rsidR="00C55E46" w:rsidRPr="00775AD0">
        <w:rPr>
          <w:rFonts w:ascii="Times New Roman" w:hAnsi="Times New Roman"/>
          <w:b/>
          <w:szCs w:val="24"/>
        </w:rPr>
        <w:t>3</w:t>
      </w:r>
      <w:r w:rsidRPr="00775AD0">
        <w:rPr>
          <w:rFonts w:ascii="Times New Roman" w:hAnsi="Times New Roman"/>
          <w:b/>
          <w:szCs w:val="24"/>
        </w:rPr>
        <w:t>º.</w:t>
      </w:r>
      <w:r w:rsidRPr="00775AD0">
        <w:rPr>
          <w:rFonts w:ascii="Times New Roman" w:hAnsi="Times New Roman"/>
          <w:bCs/>
          <w:szCs w:val="24"/>
        </w:rPr>
        <w:t xml:space="preserve"> </w:t>
      </w:r>
      <w:r w:rsidRPr="00775AD0">
        <w:rPr>
          <w:rFonts w:ascii="Times New Roman" w:hAnsi="Times New Roman"/>
          <w:szCs w:val="24"/>
        </w:rPr>
        <w:t xml:space="preserve">Esta Lei entra em vigor na data de sua publicação, produzindo efeitos a partir de 01 de </w:t>
      </w:r>
      <w:r w:rsidR="00C55E46" w:rsidRPr="00775AD0">
        <w:rPr>
          <w:rFonts w:ascii="Times New Roman" w:hAnsi="Times New Roman"/>
          <w:szCs w:val="24"/>
        </w:rPr>
        <w:t>janeiro</w:t>
      </w:r>
      <w:r w:rsidRPr="00775AD0">
        <w:rPr>
          <w:rFonts w:ascii="Times New Roman" w:hAnsi="Times New Roman"/>
          <w:szCs w:val="24"/>
        </w:rPr>
        <w:t xml:space="preserve"> de 201</w:t>
      </w:r>
      <w:r w:rsidR="00C55E46" w:rsidRPr="00775AD0">
        <w:rPr>
          <w:rFonts w:ascii="Times New Roman" w:hAnsi="Times New Roman"/>
          <w:szCs w:val="24"/>
        </w:rPr>
        <w:t>6</w:t>
      </w:r>
      <w:r w:rsidRPr="00775AD0">
        <w:rPr>
          <w:rFonts w:ascii="Times New Roman" w:hAnsi="Times New Roman"/>
          <w:szCs w:val="24"/>
        </w:rPr>
        <w:t>.</w:t>
      </w:r>
    </w:p>
    <w:p w14:paraId="7FD5FB24" w14:textId="77777777" w:rsidR="001F563C" w:rsidRPr="00775AD0" w:rsidRDefault="001F563C" w:rsidP="00775AD0">
      <w:pPr>
        <w:jc w:val="both"/>
        <w:rPr>
          <w:szCs w:val="24"/>
        </w:rPr>
      </w:pPr>
    </w:p>
    <w:p w14:paraId="4F109FAB" w14:textId="77777777" w:rsidR="00B14C14" w:rsidRPr="00775AD0" w:rsidRDefault="00B14C14" w:rsidP="00775AD0">
      <w:pPr>
        <w:jc w:val="both"/>
        <w:rPr>
          <w:szCs w:val="24"/>
        </w:rPr>
      </w:pPr>
    </w:p>
    <w:p w14:paraId="4BCA4C3F" w14:textId="77777777" w:rsidR="00AA0A7A" w:rsidRPr="00775AD0" w:rsidRDefault="00AA0A7A" w:rsidP="00775AD0">
      <w:pPr>
        <w:ind w:left="3261"/>
        <w:jc w:val="both"/>
        <w:rPr>
          <w:b/>
          <w:szCs w:val="24"/>
        </w:rPr>
      </w:pPr>
      <w:r w:rsidRPr="00775AD0">
        <w:rPr>
          <w:b/>
          <w:szCs w:val="24"/>
        </w:rPr>
        <w:t xml:space="preserve">Gabinete do Executivo Municipal de Dois Vizinhos - </w:t>
      </w:r>
      <w:proofErr w:type="spellStart"/>
      <w:r w:rsidRPr="00775AD0">
        <w:rPr>
          <w:b/>
          <w:szCs w:val="24"/>
        </w:rPr>
        <w:t>Pr</w:t>
      </w:r>
      <w:proofErr w:type="spellEnd"/>
      <w:r w:rsidRPr="00775AD0">
        <w:rPr>
          <w:b/>
          <w:szCs w:val="24"/>
        </w:rPr>
        <w:t xml:space="preserve">, aos </w:t>
      </w:r>
      <w:r w:rsidR="00A80330" w:rsidRPr="00775AD0">
        <w:rPr>
          <w:b/>
          <w:szCs w:val="24"/>
        </w:rPr>
        <w:t>vinte e sete</w:t>
      </w:r>
      <w:r w:rsidR="00723522" w:rsidRPr="00775AD0">
        <w:rPr>
          <w:b/>
          <w:szCs w:val="24"/>
        </w:rPr>
        <w:t xml:space="preserve"> dias</w:t>
      </w:r>
      <w:r w:rsidRPr="00775AD0">
        <w:rPr>
          <w:b/>
          <w:szCs w:val="24"/>
        </w:rPr>
        <w:t xml:space="preserve"> do mês de </w:t>
      </w:r>
      <w:r w:rsidR="00C55E46" w:rsidRPr="00775AD0">
        <w:rPr>
          <w:b/>
          <w:szCs w:val="24"/>
        </w:rPr>
        <w:t>janeiro</w:t>
      </w:r>
      <w:r w:rsidRPr="00775AD0">
        <w:rPr>
          <w:b/>
          <w:szCs w:val="24"/>
        </w:rPr>
        <w:t xml:space="preserve"> do ano de dois mil e </w:t>
      </w:r>
      <w:r w:rsidR="00C55E46" w:rsidRPr="00775AD0">
        <w:rPr>
          <w:b/>
          <w:szCs w:val="24"/>
        </w:rPr>
        <w:t>dezesseis</w:t>
      </w:r>
      <w:r w:rsidRPr="00775AD0">
        <w:rPr>
          <w:b/>
          <w:szCs w:val="24"/>
        </w:rPr>
        <w:t>, 5</w:t>
      </w:r>
      <w:r w:rsidR="00C55E46" w:rsidRPr="00775AD0">
        <w:rPr>
          <w:b/>
          <w:szCs w:val="24"/>
        </w:rPr>
        <w:t>5</w:t>
      </w:r>
      <w:r w:rsidRPr="00775AD0">
        <w:rPr>
          <w:b/>
          <w:szCs w:val="24"/>
        </w:rPr>
        <w:t>º ano de emancipação.</w:t>
      </w:r>
    </w:p>
    <w:p w14:paraId="2ADBE0A8" w14:textId="77777777" w:rsidR="00AA0A7A" w:rsidRPr="00775AD0" w:rsidRDefault="00AA0A7A" w:rsidP="00775AD0">
      <w:pPr>
        <w:ind w:left="3402"/>
        <w:jc w:val="both"/>
        <w:rPr>
          <w:b/>
          <w:szCs w:val="24"/>
        </w:rPr>
      </w:pPr>
    </w:p>
    <w:p w14:paraId="504669B8" w14:textId="77777777" w:rsidR="00AA0A7A" w:rsidRPr="00775AD0" w:rsidRDefault="00AA0A7A" w:rsidP="00775AD0">
      <w:pPr>
        <w:jc w:val="both"/>
        <w:rPr>
          <w:b/>
          <w:szCs w:val="24"/>
        </w:rPr>
      </w:pPr>
    </w:p>
    <w:p w14:paraId="385285C5" w14:textId="77777777" w:rsidR="00AA0A7A" w:rsidRPr="00775AD0" w:rsidRDefault="00AA0A7A" w:rsidP="00775AD0">
      <w:pPr>
        <w:jc w:val="both"/>
        <w:rPr>
          <w:b/>
          <w:szCs w:val="24"/>
        </w:rPr>
      </w:pPr>
    </w:p>
    <w:p w14:paraId="50E2ACCF" w14:textId="77777777" w:rsidR="00AA0A7A" w:rsidRPr="00775AD0" w:rsidRDefault="00AA0A7A" w:rsidP="00775AD0">
      <w:pPr>
        <w:ind w:left="3402"/>
        <w:jc w:val="both"/>
        <w:rPr>
          <w:b/>
          <w:szCs w:val="24"/>
        </w:rPr>
      </w:pPr>
      <w:r w:rsidRPr="00775AD0">
        <w:rPr>
          <w:b/>
          <w:szCs w:val="24"/>
        </w:rPr>
        <w:t xml:space="preserve">Raul Camilo </w:t>
      </w:r>
      <w:proofErr w:type="spellStart"/>
      <w:r w:rsidRPr="00775AD0">
        <w:rPr>
          <w:b/>
          <w:szCs w:val="24"/>
        </w:rPr>
        <w:t>Isotton</w:t>
      </w:r>
      <w:proofErr w:type="spellEnd"/>
      <w:r w:rsidRPr="00775AD0">
        <w:rPr>
          <w:b/>
          <w:szCs w:val="24"/>
        </w:rPr>
        <w:t xml:space="preserve"> </w:t>
      </w:r>
    </w:p>
    <w:p w14:paraId="230C5DAA" w14:textId="77777777" w:rsidR="00AA0A7A" w:rsidRPr="00775AD0" w:rsidRDefault="00AA0A7A" w:rsidP="00775AD0">
      <w:pPr>
        <w:ind w:left="3402"/>
        <w:jc w:val="both"/>
        <w:rPr>
          <w:b/>
          <w:szCs w:val="24"/>
        </w:rPr>
      </w:pPr>
      <w:r w:rsidRPr="00775AD0">
        <w:rPr>
          <w:b/>
          <w:szCs w:val="24"/>
        </w:rPr>
        <w:t xml:space="preserve">Prefeito  </w:t>
      </w:r>
    </w:p>
    <w:p w14:paraId="2C71FBC8" w14:textId="77777777" w:rsidR="00AA0A7A" w:rsidRPr="00775AD0" w:rsidRDefault="00AA0A7A" w:rsidP="00775AD0">
      <w:pPr>
        <w:ind w:left="3402"/>
        <w:jc w:val="both"/>
        <w:rPr>
          <w:b/>
          <w:szCs w:val="24"/>
        </w:rPr>
      </w:pPr>
    </w:p>
    <w:p w14:paraId="2BD4E3E6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2137C9E5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744919C6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336EBAFD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3A0851B4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6C333F67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05144A88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767BFD79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0DB80265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6740A4D8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3600EF9A" w14:textId="77777777" w:rsidR="00A80330" w:rsidRPr="00775AD0" w:rsidRDefault="00A80330" w:rsidP="00775AD0">
      <w:pPr>
        <w:jc w:val="center"/>
        <w:rPr>
          <w:b/>
          <w:szCs w:val="24"/>
        </w:rPr>
      </w:pPr>
    </w:p>
    <w:p w14:paraId="5CF4A775" w14:textId="77777777" w:rsidR="001F563C" w:rsidRPr="00775AD0" w:rsidRDefault="001F563C" w:rsidP="00775AD0">
      <w:pPr>
        <w:jc w:val="center"/>
        <w:rPr>
          <w:b/>
          <w:szCs w:val="24"/>
        </w:rPr>
      </w:pPr>
      <w:r w:rsidRPr="00775AD0">
        <w:rPr>
          <w:b/>
          <w:szCs w:val="24"/>
        </w:rPr>
        <w:t>ANEXO II</w:t>
      </w:r>
    </w:p>
    <w:p w14:paraId="30C91C68" w14:textId="77777777" w:rsidR="001F563C" w:rsidRPr="00775AD0" w:rsidRDefault="001F563C" w:rsidP="00775AD0">
      <w:pPr>
        <w:jc w:val="center"/>
        <w:rPr>
          <w:b/>
          <w:szCs w:val="24"/>
        </w:rPr>
      </w:pPr>
      <w:r w:rsidRPr="00775AD0">
        <w:rPr>
          <w:b/>
          <w:szCs w:val="24"/>
        </w:rPr>
        <w:t>Plano de salários do quadro de cargos de provimento em comissão</w:t>
      </w:r>
    </w:p>
    <w:p w14:paraId="2E5380A6" w14:textId="77777777" w:rsidR="001F563C" w:rsidRPr="00775AD0" w:rsidRDefault="001F563C" w:rsidP="00775AD0">
      <w:pPr>
        <w:jc w:val="center"/>
        <w:rPr>
          <w:b/>
          <w:szCs w:val="24"/>
        </w:rPr>
      </w:pPr>
    </w:p>
    <w:tbl>
      <w:tblPr>
        <w:tblpPr w:leftFromText="141" w:rightFromText="141" w:vertAnchor="text" w:horzAnchor="margin" w:tblpXSpec="center" w:tblpY="-110"/>
        <w:tblW w:w="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560"/>
        <w:gridCol w:w="1067"/>
        <w:gridCol w:w="992"/>
        <w:gridCol w:w="1545"/>
      </w:tblGrid>
      <w:tr w:rsidR="001F563C" w:rsidRPr="00775AD0" w14:paraId="2C4C95F3" w14:textId="77777777" w:rsidTr="00331503">
        <w:tc>
          <w:tcPr>
            <w:tcW w:w="3293" w:type="dxa"/>
            <w:vAlign w:val="center"/>
          </w:tcPr>
          <w:p w14:paraId="547B22FD" w14:textId="77777777" w:rsidR="001F563C" w:rsidRPr="00775AD0" w:rsidRDefault="001F563C" w:rsidP="00775AD0">
            <w:pPr>
              <w:rPr>
                <w:b/>
                <w:szCs w:val="24"/>
              </w:rPr>
            </w:pPr>
            <w:r w:rsidRPr="00775AD0">
              <w:rPr>
                <w:b/>
                <w:szCs w:val="24"/>
              </w:rPr>
              <w:t>Cargo</w:t>
            </w:r>
          </w:p>
        </w:tc>
        <w:tc>
          <w:tcPr>
            <w:tcW w:w="1560" w:type="dxa"/>
            <w:vAlign w:val="center"/>
          </w:tcPr>
          <w:p w14:paraId="12FA3714" w14:textId="77777777" w:rsidR="001F563C" w:rsidRPr="00775AD0" w:rsidRDefault="001F563C" w:rsidP="00775AD0">
            <w:pPr>
              <w:jc w:val="center"/>
              <w:rPr>
                <w:b/>
                <w:szCs w:val="24"/>
              </w:rPr>
            </w:pPr>
            <w:r w:rsidRPr="00775AD0">
              <w:rPr>
                <w:b/>
                <w:szCs w:val="24"/>
              </w:rPr>
              <w:t>Quantidade de vagas.</w:t>
            </w:r>
          </w:p>
        </w:tc>
        <w:tc>
          <w:tcPr>
            <w:tcW w:w="1067" w:type="dxa"/>
            <w:vAlign w:val="center"/>
          </w:tcPr>
          <w:p w14:paraId="241FB4B6" w14:textId="77777777" w:rsidR="001F563C" w:rsidRPr="00775AD0" w:rsidRDefault="001F563C" w:rsidP="00775AD0">
            <w:pPr>
              <w:jc w:val="center"/>
              <w:rPr>
                <w:b/>
                <w:szCs w:val="24"/>
              </w:rPr>
            </w:pPr>
            <w:r w:rsidRPr="00775AD0">
              <w:rPr>
                <w:b/>
                <w:szCs w:val="24"/>
              </w:rPr>
              <w:t>Nível</w:t>
            </w:r>
          </w:p>
        </w:tc>
        <w:tc>
          <w:tcPr>
            <w:tcW w:w="992" w:type="dxa"/>
            <w:vAlign w:val="center"/>
          </w:tcPr>
          <w:p w14:paraId="6F6477AA" w14:textId="77777777" w:rsidR="001F563C" w:rsidRPr="00775AD0" w:rsidRDefault="001F563C" w:rsidP="00775AD0">
            <w:pPr>
              <w:jc w:val="center"/>
              <w:rPr>
                <w:b/>
                <w:bCs/>
                <w:szCs w:val="24"/>
              </w:rPr>
            </w:pPr>
            <w:r w:rsidRPr="00775AD0">
              <w:rPr>
                <w:b/>
                <w:bCs/>
                <w:szCs w:val="24"/>
              </w:rPr>
              <w:t xml:space="preserve">Carga </w:t>
            </w:r>
          </w:p>
          <w:p w14:paraId="7C4FB4E2" w14:textId="77777777" w:rsidR="001F563C" w:rsidRPr="00775AD0" w:rsidRDefault="001F563C" w:rsidP="00775AD0">
            <w:pPr>
              <w:jc w:val="center"/>
              <w:rPr>
                <w:b/>
                <w:szCs w:val="24"/>
              </w:rPr>
            </w:pPr>
            <w:r w:rsidRPr="00775AD0">
              <w:rPr>
                <w:b/>
                <w:bCs/>
                <w:szCs w:val="24"/>
              </w:rPr>
              <w:t>horária</w:t>
            </w:r>
          </w:p>
        </w:tc>
        <w:tc>
          <w:tcPr>
            <w:tcW w:w="1545" w:type="dxa"/>
          </w:tcPr>
          <w:p w14:paraId="18DB3352" w14:textId="77777777" w:rsidR="001F563C" w:rsidRPr="00775AD0" w:rsidRDefault="001F563C" w:rsidP="00775AD0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775AD0">
              <w:rPr>
                <w:b/>
                <w:bCs/>
                <w:szCs w:val="24"/>
              </w:rPr>
              <w:t>Venci-mentos</w:t>
            </w:r>
            <w:proofErr w:type="spellEnd"/>
          </w:p>
        </w:tc>
      </w:tr>
      <w:tr w:rsidR="006921EF" w:rsidRPr="00775AD0" w14:paraId="09385757" w14:textId="77777777" w:rsidTr="00331503">
        <w:tc>
          <w:tcPr>
            <w:tcW w:w="3293" w:type="dxa"/>
            <w:vAlign w:val="center"/>
          </w:tcPr>
          <w:p w14:paraId="112157DB" w14:textId="77777777" w:rsidR="006921EF" w:rsidRPr="00775AD0" w:rsidRDefault="006921EF" w:rsidP="00775AD0">
            <w:pPr>
              <w:rPr>
                <w:szCs w:val="24"/>
              </w:rPr>
            </w:pPr>
            <w:r w:rsidRPr="00775AD0">
              <w:rPr>
                <w:szCs w:val="24"/>
              </w:rPr>
              <w:t>Diretor</w:t>
            </w:r>
          </w:p>
        </w:tc>
        <w:tc>
          <w:tcPr>
            <w:tcW w:w="1560" w:type="dxa"/>
            <w:vAlign w:val="center"/>
          </w:tcPr>
          <w:p w14:paraId="47343876" w14:textId="77777777" w:rsidR="006921EF" w:rsidRPr="00775AD0" w:rsidRDefault="006921EF" w:rsidP="00775AD0">
            <w:pPr>
              <w:tabs>
                <w:tab w:val="left" w:pos="720"/>
              </w:tabs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01</w:t>
            </w:r>
          </w:p>
        </w:tc>
        <w:tc>
          <w:tcPr>
            <w:tcW w:w="1067" w:type="dxa"/>
            <w:vAlign w:val="center"/>
          </w:tcPr>
          <w:p w14:paraId="3966E0C8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CC-1</w:t>
            </w:r>
          </w:p>
        </w:tc>
        <w:tc>
          <w:tcPr>
            <w:tcW w:w="992" w:type="dxa"/>
            <w:vAlign w:val="center"/>
          </w:tcPr>
          <w:p w14:paraId="3ACA314C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40</w:t>
            </w:r>
          </w:p>
        </w:tc>
        <w:tc>
          <w:tcPr>
            <w:tcW w:w="1545" w:type="dxa"/>
            <w:vAlign w:val="bottom"/>
          </w:tcPr>
          <w:p w14:paraId="79D205E0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812980" w:rsidRPr="00775AD0">
              <w:rPr>
                <w:szCs w:val="24"/>
              </w:rPr>
              <w:t>7.818,02</w:t>
            </w:r>
          </w:p>
        </w:tc>
      </w:tr>
      <w:tr w:rsidR="006921EF" w:rsidRPr="00775AD0" w14:paraId="338E9483" w14:textId="77777777" w:rsidTr="00331503">
        <w:tc>
          <w:tcPr>
            <w:tcW w:w="3293" w:type="dxa"/>
            <w:vAlign w:val="center"/>
          </w:tcPr>
          <w:p w14:paraId="517B6CE9" w14:textId="77777777" w:rsidR="006921EF" w:rsidRPr="00775AD0" w:rsidRDefault="006921EF" w:rsidP="00775AD0">
            <w:pPr>
              <w:rPr>
                <w:szCs w:val="24"/>
              </w:rPr>
            </w:pPr>
            <w:r w:rsidRPr="00775AD0">
              <w:rPr>
                <w:szCs w:val="24"/>
              </w:rPr>
              <w:t xml:space="preserve">Assessor de Comunicação Social </w:t>
            </w:r>
          </w:p>
        </w:tc>
        <w:tc>
          <w:tcPr>
            <w:tcW w:w="1560" w:type="dxa"/>
            <w:vAlign w:val="center"/>
          </w:tcPr>
          <w:p w14:paraId="070E0B5A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01</w:t>
            </w:r>
          </w:p>
        </w:tc>
        <w:tc>
          <w:tcPr>
            <w:tcW w:w="1067" w:type="dxa"/>
            <w:vAlign w:val="center"/>
          </w:tcPr>
          <w:p w14:paraId="40D633F7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CC-3</w:t>
            </w:r>
          </w:p>
        </w:tc>
        <w:tc>
          <w:tcPr>
            <w:tcW w:w="992" w:type="dxa"/>
            <w:vAlign w:val="center"/>
          </w:tcPr>
          <w:p w14:paraId="74947460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40</w:t>
            </w:r>
          </w:p>
        </w:tc>
        <w:tc>
          <w:tcPr>
            <w:tcW w:w="1545" w:type="dxa"/>
            <w:vAlign w:val="bottom"/>
          </w:tcPr>
          <w:p w14:paraId="7E418B6B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955A97" w:rsidRPr="00775AD0">
              <w:rPr>
                <w:szCs w:val="24"/>
              </w:rPr>
              <w:t>3</w:t>
            </w:r>
            <w:r w:rsidR="00812980" w:rsidRPr="00775AD0">
              <w:rPr>
                <w:szCs w:val="24"/>
              </w:rPr>
              <w:t>.980,08</w:t>
            </w:r>
          </w:p>
        </w:tc>
      </w:tr>
      <w:tr w:rsidR="006921EF" w:rsidRPr="00775AD0" w14:paraId="5F4E0889" w14:textId="77777777" w:rsidTr="00331503">
        <w:tc>
          <w:tcPr>
            <w:tcW w:w="3293" w:type="dxa"/>
            <w:vAlign w:val="center"/>
          </w:tcPr>
          <w:p w14:paraId="7FE43D2D" w14:textId="77777777" w:rsidR="006921EF" w:rsidRPr="00775AD0" w:rsidRDefault="006921EF" w:rsidP="00775AD0">
            <w:pPr>
              <w:rPr>
                <w:szCs w:val="24"/>
              </w:rPr>
            </w:pPr>
            <w:r w:rsidRPr="00775AD0">
              <w:rPr>
                <w:szCs w:val="24"/>
              </w:rPr>
              <w:t>Assessor Legislativo da Mesa Diretora</w:t>
            </w:r>
          </w:p>
        </w:tc>
        <w:tc>
          <w:tcPr>
            <w:tcW w:w="1560" w:type="dxa"/>
            <w:vAlign w:val="center"/>
          </w:tcPr>
          <w:p w14:paraId="720BF483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01</w:t>
            </w:r>
          </w:p>
        </w:tc>
        <w:tc>
          <w:tcPr>
            <w:tcW w:w="1067" w:type="dxa"/>
            <w:vAlign w:val="center"/>
          </w:tcPr>
          <w:p w14:paraId="4FB02785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CC-3</w:t>
            </w:r>
          </w:p>
        </w:tc>
        <w:tc>
          <w:tcPr>
            <w:tcW w:w="992" w:type="dxa"/>
            <w:vAlign w:val="center"/>
          </w:tcPr>
          <w:p w14:paraId="33E902BE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40</w:t>
            </w:r>
          </w:p>
        </w:tc>
        <w:tc>
          <w:tcPr>
            <w:tcW w:w="1545" w:type="dxa"/>
            <w:vAlign w:val="bottom"/>
          </w:tcPr>
          <w:p w14:paraId="0D1AFC4F" w14:textId="77777777" w:rsidR="006921EF" w:rsidRPr="00775AD0" w:rsidRDefault="009A67C4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955A97" w:rsidRPr="00775AD0">
              <w:rPr>
                <w:szCs w:val="24"/>
              </w:rPr>
              <w:t>3.</w:t>
            </w:r>
            <w:r w:rsidR="00812980" w:rsidRPr="00775AD0">
              <w:rPr>
                <w:szCs w:val="24"/>
              </w:rPr>
              <w:t>980,08</w:t>
            </w:r>
          </w:p>
        </w:tc>
      </w:tr>
      <w:tr w:rsidR="006921EF" w:rsidRPr="00775AD0" w14:paraId="4D182687" w14:textId="77777777" w:rsidTr="00331503">
        <w:trPr>
          <w:trHeight w:val="70"/>
        </w:trPr>
        <w:tc>
          <w:tcPr>
            <w:tcW w:w="3293" w:type="dxa"/>
            <w:vAlign w:val="center"/>
          </w:tcPr>
          <w:p w14:paraId="4FAA658E" w14:textId="77777777" w:rsidR="006921EF" w:rsidRPr="00775AD0" w:rsidRDefault="006921EF" w:rsidP="00775AD0">
            <w:pPr>
              <w:rPr>
                <w:szCs w:val="24"/>
              </w:rPr>
            </w:pPr>
            <w:r w:rsidRPr="00775AD0">
              <w:rPr>
                <w:szCs w:val="24"/>
              </w:rPr>
              <w:t>Assessor Parlamentar</w:t>
            </w:r>
          </w:p>
        </w:tc>
        <w:tc>
          <w:tcPr>
            <w:tcW w:w="1560" w:type="dxa"/>
            <w:vAlign w:val="center"/>
          </w:tcPr>
          <w:p w14:paraId="5706E71B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01</w:t>
            </w:r>
          </w:p>
        </w:tc>
        <w:tc>
          <w:tcPr>
            <w:tcW w:w="1067" w:type="dxa"/>
            <w:vAlign w:val="center"/>
          </w:tcPr>
          <w:p w14:paraId="3EDCCD93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CC-4</w:t>
            </w:r>
          </w:p>
        </w:tc>
        <w:tc>
          <w:tcPr>
            <w:tcW w:w="992" w:type="dxa"/>
            <w:vAlign w:val="center"/>
          </w:tcPr>
          <w:p w14:paraId="37C76748" w14:textId="77777777" w:rsidR="006921EF" w:rsidRPr="00775AD0" w:rsidRDefault="006921EF" w:rsidP="00775AD0">
            <w:pPr>
              <w:jc w:val="center"/>
              <w:rPr>
                <w:szCs w:val="24"/>
              </w:rPr>
            </w:pPr>
            <w:r w:rsidRPr="00775AD0">
              <w:rPr>
                <w:szCs w:val="24"/>
              </w:rPr>
              <w:t>40</w:t>
            </w:r>
          </w:p>
        </w:tc>
        <w:tc>
          <w:tcPr>
            <w:tcW w:w="1545" w:type="dxa"/>
            <w:vAlign w:val="bottom"/>
          </w:tcPr>
          <w:p w14:paraId="77D1F7B1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955A97" w:rsidRPr="00775AD0">
              <w:rPr>
                <w:szCs w:val="24"/>
              </w:rPr>
              <w:t>2.</w:t>
            </w:r>
            <w:r w:rsidR="00812980" w:rsidRPr="00775AD0">
              <w:rPr>
                <w:szCs w:val="24"/>
              </w:rPr>
              <w:t>588,59</w:t>
            </w:r>
          </w:p>
        </w:tc>
      </w:tr>
    </w:tbl>
    <w:p w14:paraId="328AF22B" w14:textId="77777777" w:rsidR="00B14C14" w:rsidRPr="00775AD0" w:rsidRDefault="00B14C14" w:rsidP="00775AD0">
      <w:pPr>
        <w:rPr>
          <w:szCs w:val="24"/>
        </w:rPr>
      </w:pPr>
    </w:p>
    <w:p w14:paraId="17792F65" w14:textId="77777777" w:rsidR="001F563C" w:rsidRPr="00775AD0" w:rsidRDefault="001F563C" w:rsidP="00775AD0">
      <w:pPr>
        <w:jc w:val="center"/>
        <w:rPr>
          <w:b/>
          <w:szCs w:val="24"/>
        </w:rPr>
      </w:pPr>
      <w:r w:rsidRPr="00775AD0">
        <w:rPr>
          <w:b/>
          <w:szCs w:val="24"/>
        </w:rPr>
        <w:t>ANEXO III</w:t>
      </w:r>
    </w:p>
    <w:p w14:paraId="1F1BEC04" w14:textId="77777777" w:rsidR="001F563C" w:rsidRPr="00775AD0" w:rsidRDefault="001F563C" w:rsidP="00775AD0">
      <w:pPr>
        <w:jc w:val="center"/>
        <w:rPr>
          <w:b/>
          <w:szCs w:val="24"/>
        </w:rPr>
      </w:pPr>
      <w:r w:rsidRPr="00775AD0">
        <w:rPr>
          <w:b/>
          <w:szCs w:val="24"/>
        </w:rPr>
        <w:t>Tabela de elevação dos vencimentos dos cargos de provimento efetivos</w:t>
      </w:r>
    </w:p>
    <w:p w14:paraId="0D3A2362" w14:textId="77777777" w:rsidR="001F563C" w:rsidRPr="00775AD0" w:rsidRDefault="001F563C" w:rsidP="00775AD0">
      <w:pPr>
        <w:pStyle w:val="Ttulo4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40"/>
        <w:gridCol w:w="956"/>
        <w:gridCol w:w="1384"/>
        <w:gridCol w:w="2990"/>
      </w:tblGrid>
      <w:tr w:rsidR="001F563C" w:rsidRPr="00775AD0" w14:paraId="0F4B87C7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67C" w14:textId="77777777" w:rsidR="001F563C" w:rsidRPr="00775AD0" w:rsidRDefault="001F563C" w:rsidP="00775AD0">
            <w:pPr>
              <w:jc w:val="center"/>
              <w:rPr>
                <w:color w:val="000000"/>
                <w:szCs w:val="24"/>
              </w:rPr>
            </w:pPr>
            <w:r w:rsidRPr="00775AD0">
              <w:rPr>
                <w:color w:val="000000"/>
                <w:szCs w:val="24"/>
              </w:rPr>
              <w:t>Nível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74924" w14:textId="77777777" w:rsidR="001F563C" w:rsidRPr="00775AD0" w:rsidRDefault="001F563C" w:rsidP="00775AD0">
            <w:pPr>
              <w:jc w:val="center"/>
              <w:rPr>
                <w:color w:val="000000"/>
                <w:szCs w:val="24"/>
              </w:rPr>
            </w:pPr>
            <w:r w:rsidRPr="00775AD0">
              <w:rPr>
                <w:color w:val="000000"/>
                <w:szCs w:val="24"/>
              </w:rPr>
              <w:t>Vencimentos (R$)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DEFD2" w14:textId="77777777" w:rsidR="001F563C" w:rsidRPr="00775AD0" w:rsidRDefault="001F563C" w:rsidP="00775AD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5455" w14:textId="77777777" w:rsidR="001F563C" w:rsidRPr="00775AD0" w:rsidRDefault="001F563C" w:rsidP="00775AD0">
            <w:pPr>
              <w:jc w:val="center"/>
              <w:rPr>
                <w:color w:val="000000"/>
                <w:szCs w:val="24"/>
              </w:rPr>
            </w:pPr>
            <w:r w:rsidRPr="00775AD0">
              <w:rPr>
                <w:color w:val="000000"/>
                <w:szCs w:val="24"/>
              </w:rPr>
              <w:t>Nível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343" w14:textId="77777777" w:rsidR="001F563C" w:rsidRPr="00775AD0" w:rsidRDefault="001F563C" w:rsidP="00775AD0">
            <w:pPr>
              <w:jc w:val="center"/>
              <w:rPr>
                <w:color w:val="000000"/>
                <w:szCs w:val="24"/>
              </w:rPr>
            </w:pPr>
            <w:r w:rsidRPr="00775AD0">
              <w:rPr>
                <w:color w:val="000000"/>
                <w:szCs w:val="24"/>
              </w:rPr>
              <w:t>Vencimentos (R$)</w:t>
            </w:r>
          </w:p>
        </w:tc>
      </w:tr>
      <w:tr w:rsidR="006921EF" w:rsidRPr="00775AD0" w14:paraId="593227BB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6E0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- 01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D7384F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3.</w:t>
            </w:r>
            <w:r w:rsidR="00CF5460" w:rsidRPr="00775AD0">
              <w:rPr>
                <w:szCs w:val="24"/>
              </w:rPr>
              <w:t>558,95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0EFB" w14:textId="77777777" w:rsidR="006921EF" w:rsidRPr="00775AD0" w:rsidRDefault="006921EF" w:rsidP="00775AD0">
            <w:pPr>
              <w:rPr>
                <w:color w:val="000000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39CAF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B5D2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7.289,68</w:t>
            </w:r>
          </w:p>
        </w:tc>
      </w:tr>
      <w:tr w:rsidR="006921EF" w:rsidRPr="00775AD0" w14:paraId="1C1C06E8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73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8D6E75" w14:textId="77777777" w:rsidR="006921EF" w:rsidRPr="00775AD0" w:rsidRDefault="006921EF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3.</w:t>
            </w:r>
            <w:r w:rsidR="00CF5460" w:rsidRPr="00775AD0">
              <w:rPr>
                <w:szCs w:val="24"/>
              </w:rPr>
              <w:t>688,84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EEF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EE4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487F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7.555,75</w:t>
            </w:r>
          </w:p>
        </w:tc>
      </w:tr>
      <w:tr w:rsidR="006921EF" w:rsidRPr="00775AD0" w14:paraId="633A5B66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2CB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74FEA5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>R$ 3.</w:t>
            </w:r>
            <w:r w:rsidR="00CF5460" w:rsidRPr="00775AD0">
              <w:rPr>
                <w:szCs w:val="24"/>
              </w:rPr>
              <w:t>823,50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E52C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98BAB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124A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FF6F51" w:rsidRPr="00775AD0">
              <w:rPr>
                <w:szCs w:val="24"/>
              </w:rPr>
              <w:t>7.</w:t>
            </w:r>
            <w:r w:rsidR="00CF5460" w:rsidRPr="00775AD0">
              <w:rPr>
                <w:szCs w:val="24"/>
              </w:rPr>
              <w:t>831,54</w:t>
            </w:r>
          </w:p>
        </w:tc>
      </w:tr>
      <w:tr w:rsidR="006921EF" w:rsidRPr="00775AD0" w14:paraId="167A93C0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2F0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6796D6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>R$ 3</w:t>
            </w:r>
            <w:r w:rsidR="00A71839" w:rsidRPr="00775AD0">
              <w:rPr>
                <w:szCs w:val="24"/>
              </w:rPr>
              <w:t>.</w:t>
            </w:r>
            <w:r w:rsidR="00CF5460" w:rsidRPr="00775AD0">
              <w:rPr>
                <w:szCs w:val="24"/>
              </w:rPr>
              <w:t>963,05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23474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3467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2F61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8.117,39</w:t>
            </w:r>
          </w:p>
        </w:tc>
      </w:tr>
      <w:tr w:rsidR="006921EF" w:rsidRPr="00775AD0" w14:paraId="7BC8C774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BB9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FFD347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4.107,69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93A5C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C718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2BE3B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9.039,10</w:t>
            </w:r>
          </w:p>
        </w:tc>
      </w:tr>
      <w:tr w:rsidR="006921EF" w:rsidRPr="00775AD0" w14:paraId="3D779E2F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E2A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5E795E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4.257,63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2EB82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1A456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1D01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9.369,01</w:t>
            </w:r>
          </w:p>
        </w:tc>
      </w:tr>
      <w:tr w:rsidR="006921EF" w:rsidRPr="00775AD0" w14:paraId="67CDD641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8D1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82484D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4.</w:t>
            </w:r>
            <w:r w:rsidR="00CF5460" w:rsidRPr="00775AD0">
              <w:rPr>
                <w:szCs w:val="24"/>
              </w:rPr>
              <w:t>413,04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8BA9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BC7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0F68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9.710,99</w:t>
            </w:r>
          </w:p>
        </w:tc>
      </w:tr>
      <w:tr w:rsidR="006921EF" w:rsidRPr="00775AD0" w14:paraId="2190EA55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4C5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099EC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4.</w:t>
            </w:r>
            <w:r w:rsidR="00CF5460" w:rsidRPr="00775AD0">
              <w:rPr>
                <w:szCs w:val="24"/>
              </w:rPr>
              <w:t>574,1</w:t>
            </w:r>
            <w:r w:rsidR="00896BC2" w:rsidRPr="00775AD0">
              <w:rPr>
                <w:szCs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C2F40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D7BB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F4683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10.065,44</w:t>
            </w:r>
          </w:p>
        </w:tc>
      </w:tr>
      <w:tr w:rsidR="006921EF" w:rsidRPr="00775AD0" w14:paraId="63C235D7" w14:textId="77777777" w:rsidTr="00E519FE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115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5100EE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>R$ 4.</w:t>
            </w:r>
            <w:r w:rsidR="00CF5460" w:rsidRPr="00775AD0">
              <w:rPr>
                <w:szCs w:val="24"/>
              </w:rPr>
              <w:t>741,08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D7D2E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83BE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FAB7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10.432,81</w:t>
            </w:r>
          </w:p>
        </w:tc>
      </w:tr>
      <w:tr w:rsidR="006921EF" w:rsidRPr="00775AD0" w14:paraId="62A098E4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08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BB282D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>R$ 4.</w:t>
            </w:r>
            <w:r w:rsidR="00CF5460" w:rsidRPr="00775AD0">
              <w:rPr>
                <w:szCs w:val="24"/>
              </w:rPr>
              <w:t>914,1</w:t>
            </w:r>
            <w:r w:rsidR="00F05703" w:rsidRPr="00775AD0">
              <w:rPr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13517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E9F2D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D69CD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10.813,63</w:t>
            </w:r>
          </w:p>
        </w:tc>
      </w:tr>
      <w:tr w:rsidR="006921EF" w:rsidRPr="00775AD0" w14:paraId="2C201038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E3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5E9B13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5.093,48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01DD6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5973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2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11.208,32</w:t>
            </w:r>
          </w:p>
        </w:tc>
      </w:tr>
      <w:tr w:rsidR="006921EF" w:rsidRPr="00775AD0" w14:paraId="1D8A31A8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214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916C05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5.279,39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E518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8511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B8B42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>R$</w:t>
            </w:r>
            <w:r w:rsidR="00FF6F51" w:rsidRPr="00775AD0">
              <w:rPr>
                <w:szCs w:val="24"/>
              </w:rPr>
              <w:t xml:space="preserve"> </w:t>
            </w:r>
            <w:r w:rsidR="00CF5460" w:rsidRPr="00775AD0">
              <w:rPr>
                <w:szCs w:val="24"/>
              </w:rPr>
              <w:t>11.617,42</w:t>
            </w:r>
          </w:p>
        </w:tc>
      </w:tr>
      <w:tr w:rsidR="006921EF" w:rsidRPr="00775AD0" w14:paraId="33E02DEC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9DE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AA708F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5.472,09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01E8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EE099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B13B6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12.041,45</w:t>
            </w:r>
          </w:p>
        </w:tc>
      </w:tr>
      <w:tr w:rsidR="006921EF" w:rsidRPr="00775AD0" w14:paraId="5476C349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380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B1DB4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5.</w:t>
            </w:r>
            <w:r w:rsidR="00CF5460" w:rsidRPr="00775AD0">
              <w:rPr>
                <w:szCs w:val="24"/>
              </w:rPr>
              <w:t>671,84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19B7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57DF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F068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12.480,97</w:t>
            </w:r>
          </w:p>
        </w:tc>
      </w:tr>
      <w:tr w:rsidR="006921EF" w:rsidRPr="00775AD0" w14:paraId="068F6580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AF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610789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5.</w:t>
            </w:r>
            <w:r w:rsidR="00CF5460" w:rsidRPr="00775AD0">
              <w:rPr>
                <w:szCs w:val="24"/>
              </w:rPr>
              <w:t>878,86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B1C43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81C2B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D71B2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12.936,53</w:t>
            </w:r>
          </w:p>
        </w:tc>
      </w:tr>
      <w:tr w:rsidR="006921EF" w:rsidRPr="00775AD0" w14:paraId="31F16102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CF1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D2A14C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6.093,42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2889F" w14:textId="77777777" w:rsidR="006921EF" w:rsidRPr="00775AD0" w:rsidRDefault="006921EF" w:rsidP="00775AD0">
            <w:pPr>
              <w:pStyle w:val="Cabealho"/>
              <w:tabs>
                <w:tab w:val="clear" w:pos="4419"/>
                <w:tab w:val="clear" w:pos="8838"/>
              </w:tabs>
              <w:rPr>
                <w:rFonts w:ascii="Times New Roman" w:hAnsi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01574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3C6E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13.408,72</w:t>
            </w:r>
          </w:p>
        </w:tc>
      </w:tr>
      <w:tr w:rsidR="006921EF" w:rsidRPr="00775AD0" w14:paraId="52E27EAE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735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D538B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6.315,84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C86C3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AC3FA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1F31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13.898,14</w:t>
            </w:r>
          </w:p>
        </w:tc>
      </w:tr>
      <w:tr w:rsidR="006921EF" w:rsidRPr="00775AD0" w14:paraId="78C920D3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B7EB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F6A2FE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6.546,37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79DF9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44009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9665F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14.405,42</w:t>
            </w:r>
          </w:p>
        </w:tc>
      </w:tr>
      <w:tr w:rsidR="006921EF" w:rsidRPr="00775AD0" w14:paraId="6D944524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872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D118C0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EC4FC2" w:rsidRPr="00775AD0">
              <w:rPr>
                <w:szCs w:val="24"/>
              </w:rPr>
              <w:t>6.</w:t>
            </w:r>
            <w:r w:rsidR="00CF5460" w:rsidRPr="00775AD0">
              <w:rPr>
                <w:szCs w:val="24"/>
              </w:rPr>
              <w:t>785,32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F67B2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11BA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38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BBED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14.931,22</w:t>
            </w:r>
          </w:p>
        </w:tc>
      </w:tr>
      <w:tr w:rsidR="006921EF" w:rsidRPr="00775AD0" w14:paraId="26A17A91" w14:textId="77777777" w:rsidTr="00C77AC7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24F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8720D6" w14:textId="77777777" w:rsidR="006921EF" w:rsidRPr="00775AD0" w:rsidRDefault="00EB71CC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7.032,9</w:t>
            </w:r>
            <w:r w:rsidR="000E7938" w:rsidRPr="00775AD0">
              <w:rPr>
                <w:szCs w:val="24"/>
              </w:rPr>
              <w:t>8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36705" w14:textId="77777777" w:rsidR="006921EF" w:rsidRPr="00775AD0" w:rsidRDefault="006921EF" w:rsidP="00775AD0">
            <w:pPr>
              <w:rPr>
                <w:color w:val="000000"/>
                <w:szCs w:val="24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E3EA" w14:textId="77777777" w:rsidR="006921EF" w:rsidRPr="00775AD0" w:rsidRDefault="006921EF" w:rsidP="00775AD0">
            <w:pPr>
              <w:jc w:val="center"/>
              <w:rPr>
                <w:color w:val="000000"/>
                <w:szCs w:val="24"/>
                <w:lang w:val="es-ES_tradnl"/>
              </w:rPr>
            </w:pPr>
            <w:r w:rsidRPr="00775AD0">
              <w:rPr>
                <w:color w:val="000000"/>
                <w:szCs w:val="24"/>
                <w:lang w:val="es-ES_tradnl"/>
              </w:rPr>
              <w:t>NI – 40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4B37" w14:textId="77777777" w:rsidR="006921EF" w:rsidRPr="00775AD0" w:rsidRDefault="00316AA8" w:rsidP="00775AD0">
            <w:pPr>
              <w:jc w:val="right"/>
              <w:rPr>
                <w:szCs w:val="24"/>
              </w:rPr>
            </w:pPr>
            <w:r w:rsidRPr="00775AD0">
              <w:rPr>
                <w:szCs w:val="24"/>
              </w:rPr>
              <w:t xml:space="preserve">R$ </w:t>
            </w:r>
            <w:r w:rsidR="00CF5460" w:rsidRPr="00775AD0">
              <w:rPr>
                <w:szCs w:val="24"/>
              </w:rPr>
              <w:t>15.476,21</w:t>
            </w:r>
          </w:p>
        </w:tc>
      </w:tr>
    </w:tbl>
    <w:p w14:paraId="1BE7C15A" w14:textId="77777777" w:rsidR="001F563C" w:rsidRPr="00775AD0" w:rsidRDefault="001F563C" w:rsidP="00775AD0">
      <w:pPr>
        <w:tabs>
          <w:tab w:val="left" w:pos="6237"/>
        </w:tabs>
        <w:rPr>
          <w:b/>
          <w:bCs/>
          <w:color w:val="000000"/>
          <w:szCs w:val="24"/>
        </w:rPr>
      </w:pPr>
    </w:p>
    <w:sectPr w:rsidR="001F563C" w:rsidRPr="00775AD0" w:rsidSect="00A80330">
      <w:pgSz w:w="11907" w:h="16840" w:code="9"/>
      <w:pgMar w:top="2552" w:right="794" w:bottom="1644" w:left="2041" w:header="2438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C14"/>
    <w:rsid w:val="00017DFA"/>
    <w:rsid w:val="00037AEF"/>
    <w:rsid w:val="000A6F25"/>
    <w:rsid w:val="000B0B1B"/>
    <w:rsid w:val="000E7938"/>
    <w:rsid w:val="000E7F9A"/>
    <w:rsid w:val="0016732B"/>
    <w:rsid w:val="0019295D"/>
    <w:rsid w:val="001B1DA9"/>
    <w:rsid w:val="001F563C"/>
    <w:rsid w:val="00217BF0"/>
    <w:rsid w:val="00232D62"/>
    <w:rsid w:val="002403F6"/>
    <w:rsid w:val="002D2B3A"/>
    <w:rsid w:val="00302518"/>
    <w:rsid w:val="00316AA8"/>
    <w:rsid w:val="00331503"/>
    <w:rsid w:val="0033358E"/>
    <w:rsid w:val="00394B1C"/>
    <w:rsid w:val="003A1CF4"/>
    <w:rsid w:val="003D6788"/>
    <w:rsid w:val="003E5797"/>
    <w:rsid w:val="003F534B"/>
    <w:rsid w:val="00403AD0"/>
    <w:rsid w:val="00433F55"/>
    <w:rsid w:val="00441A56"/>
    <w:rsid w:val="004521DC"/>
    <w:rsid w:val="00530B6B"/>
    <w:rsid w:val="005379F1"/>
    <w:rsid w:val="0055081C"/>
    <w:rsid w:val="00550B54"/>
    <w:rsid w:val="005515F8"/>
    <w:rsid w:val="0058789C"/>
    <w:rsid w:val="005917CB"/>
    <w:rsid w:val="00681B50"/>
    <w:rsid w:val="006921EF"/>
    <w:rsid w:val="006A231A"/>
    <w:rsid w:val="006B2824"/>
    <w:rsid w:val="0071478D"/>
    <w:rsid w:val="00717BFA"/>
    <w:rsid w:val="00723522"/>
    <w:rsid w:val="0072528A"/>
    <w:rsid w:val="00775AD0"/>
    <w:rsid w:val="007853E7"/>
    <w:rsid w:val="0079238F"/>
    <w:rsid w:val="007D6527"/>
    <w:rsid w:val="00812980"/>
    <w:rsid w:val="00896BC2"/>
    <w:rsid w:val="008F2BC4"/>
    <w:rsid w:val="00955A97"/>
    <w:rsid w:val="009A67C4"/>
    <w:rsid w:val="009B1884"/>
    <w:rsid w:val="009D7CD9"/>
    <w:rsid w:val="009E090D"/>
    <w:rsid w:val="009F18F7"/>
    <w:rsid w:val="00A11788"/>
    <w:rsid w:val="00A174C2"/>
    <w:rsid w:val="00A704B3"/>
    <w:rsid w:val="00A71839"/>
    <w:rsid w:val="00A74238"/>
    <w:rsid w:val="00A80330"/>
    <w:rsid w:val="00AA0A7A"/>
    <w:rsid w:val="00AC7908"/>
    <w:rsid w:val="00AE07E2"/>
    <w:rsid w:val="00AF369D"/>
    <w:rsid w:val="00B14C14"/>
    <w:rsid w:val="00B33DCB"/>
    <w:rsid w:val="00B41714"/>
    <w:rsid w:val="00B47E66"/>
    <w:rsid w:val="00B82BD7"/>
    <w:rsid w:val="00B8654B"/>
    <w:rsid w:val="00B906C0"/>
    <w:rsid w:val="00C1160F"/>
    <w:rsid w:val="00C405B8"/>
    <w:rsid w:val="00C43503"/>
    <w:rsid w:val="00C54363"/>
    <w:rsid w:val="00C55E46"/>
    <w:rsid w:val="00C77AC7"/>
    <w:rsid w:val="00CD1F12"/>
    <w:rsid w:val="00CE29A7"/>
    <w:rsid w:val="00CF5460"/>
    <w:rsid w:val="00D97D2D"/>
    <w:rsid w:val="00DC1BEB"/>
    <w:rsid w:val="00DC7AF4"/>
    <w:rsid w:val="00DF22B7"/>
    <w:rsid w:val="00E252C2"/>
    <w:rsid w:val="00E519FE"/>
    <w:rsid w:val="00E71BB9"/>
    <w:rsid w:val="00E96E74"/>
    <w:rsid w:val="00EA6F77"/>
    <w:rsid w:val="00EB71CC"/>
    <w:rsid w:val="00EC4FC2"/>
    <w:rsid w:val="00F05703"/>
    <w:rsid w:val="00F21D1B"/>
    <w:rsid w:val="00F556AF"/>
    <w:rsid w:val="00FC28F2"/>
    <w:rsid w:val="00FD019B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5571"/>
  <w15:chartTrackingRefBased/>
  <w15:docId w15:val="{29F4ED1B-3516-4D9E-A1C2-C50BA5E9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C14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B14C14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B14C14"/>
    <w:pPr>
      <w:keepNext/>
      <w:jc w:val="center"/>
      <w:outlineLvl w:val="3"/>
    </w:pPr>
    <w:rPr>
      <w:rFonts w:ascii="Algerian" w:hAnsi="Algerian"/>
      <w:sz w:val="28"/>
    </w:rPr>
  </w:style>
  <w:style w:type="paragraph" w:styleId="Ttulo6">
    <w:name w:val="heading 6"/>
    <w:basedOn w:val="Normal"/>
    <w:next w:val="Normal"/>
    <w:link w:val="Ttulo6Char"/>
    <w:qFormat/>
    <w:rsid w:val="00B14C14"/>
    <w:pPr>
      <w:keepNext/>
      <w:jc w:val="center"/>
      <w:outlineLvl w:val="5"/>
    </w:pPr>
    <w:rPr>
      <w:b/>
      <w:bCs/>
      <w:lang w:val="en-US"/>
    </w:rPr>
  </w:style>
  <w:style w:type="paragraph" w:styleId="Ttulo9">
    <w:name w:val="heading 9"/>
    <w:basedOn w:val="Normal"/>
    <w:next w:val="Normal"/>
    <w:link w:val="Ttulo9Char"/>
    <w:qFormat/>
    <w:rsid w:val="00B14C14"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14C1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link w:val="Ttulo4"/>
    <w:rsid w:val="00B14C14"/>
    <w:rPr>
      <w:rFonts w:ascii="Algerian" w:eastAsia="Times New Roman" w:hAnsi="Algerian" w:cs="Times New Roman"/>
      <w:sz w:val="28"/>
      <w:szCs w:val="20"/>
      <w:lang w:eastAsia="pt-BR"/>
    </w:rPr>
  </w:style>
  <w:style w:type="character" w:customStyle="1" w:styleId="Ttulo6Char">
    <w:name w:val="Título 6 Char"/>
    <w:link w:val="Ttulo6"/>
    <w:rsid w:val="00B14C14"/>
    <w:rPr>
      <w:rFonts w:ascii="Times New Roman" w:eastAsia="Times New Roman" w:hAnsi="Times New Roman" w:cs="Times New Roman"/>
      <w:b/>
      <w:bCs/>
      <w:sz w:val="24"/>
      <w:szCs w:val="20"/>
      <w:lang w:val="en-US" w:eastAsia="pt-BR"/>
    </w:rPr>
  </w:style>
  <w:style w:type="character" w:customStyle="1" w:styleId="Ttulo9Char">
    <w:name w:val="Título 9 Char"/>
    <w:link w:val="Ttulo9"/>
    <w:rsid w:val="00B14C14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14C14"/>
    <w:pPr>
      <w:ind w:left="4678" w:hanging="1276"/>
    </w:pPr>
    <w:rPr>
      <w:b/>
    </w:rPr>
  </w:style>
  <w:style w:type="character" w:customStyle="1" w:styleId="RecuodecorpodetextoChar">
    <w:name w:val="Recuo de corpo de texto Char"/>
    <w:link w:val="Recuodecorpodetexto"/>
    <w:rsid w:val="00B14C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14C14"/>
    <w:pPr>
      <w:ind w:left="3402"/>
      <w:jc w:val="both"/>
    </w:pPr>
    <w:rPr>
      <w:b/>
    </w:rPr>
  </w:style>
  <w:style w:type="character" w:customStyle="1" w:styleId="Recuodecorpodetexto2Char">
    <w:name w:val="Recuo de corpo de texto 2 Char"/>
    <w:link w:val="Recuodecorpodetexto2"/>
    <w:rsid w:val="00B14C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4C14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character" w:customStyle="1" w:styleId="CabealhoChar">
    <w:name w:val="Cabeçalho Char"/>
    <w:link w:val="Cabealho"/>
    <w:rsid w:val="00B14C14"/>
    <w:rPr>
      <w:rFonts w:ascii="MS Sans Serif" w:eastAsia="Times New Roman" w:hAnsi="MS Sans Serif" w:cs="Times New Roman"/>
      <w:sz w:val="20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B14C14"/>
    <w:pPr>
      <w:spacing w:line="360" w:lineRule="auto"/>
      <w:ind w:firstLine="3402"/>
      <w:jc w:val="both"/>
    </w:pPr>
    <w:rPr>
      <w:rFonts w:ascii="Garamond" w:hAnsi="Garamond"/>
    </w:rPr>
  </w:style>
  <w:style w:type="character" w:customStyle="1" w:styleId="Recuodecorpodetexto3Char">
    <w:name w:val="Recuo de corpo de texto 3 Char"/>
    <w:link w:val="Recuodecorpodetexto3"/>
    <w:rsid w:val="00B14C14"/>
    <w:rPr>
      <w:rFonts w:ascii="Garamond" w:eastAsia="Times New Roman" w:hAnsi="Garamond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C405B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92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PAT19265</cp:lastModifiedBy>
  <cp:revision>2</cp:revision>
  <cp:lastPrinted>2016-01-15T13:29:00Z</cp:lastPrinted>
  <dcterms:created xsi:type="dcterms:W3CDTF">2026-06-23T12:29:00Z</dcterms:created>
  <dcterms:modified xsi:type="dcterms:W3CDTF">2026-06-23T12:29:00Z</dcterms:modified>
</cp:coreProperties>
</file>