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1A93" w14:textId="77777777" w:rsidR="00541E24" w:rsidRPr="00717CD3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4"/>
        </w:rPr>
      </w:pPr>
      <w:r w:rsidRPr="00717CD3">
        <w:rPr>
          <w:rFonts w:ascii="Times New Roman" w:hAnsi="Times New Roman"/>
          <w:sz w:val="22"/>
          <w:szCs w:val="24"/>
        </w:rPr>
        <w:t xml:space="preserve">DECRETO Nº </w:t>
      </w:r>
      <w:r w:rsidR="00D525A5" w:rsidRPr="00717CD3">
        <w:rPr>
          <w:rFonts w:ascii="Times New Roman" w:hAnsi="Times New Roman"/>
          <w:sz w:val="22"/>
          <w:szCs w:val="24"/>
        </w:rPr>
        <w:t>1</w:t>
      </w:r>
      <w:r w:rsidR="006B3959" w:rsidRPr="00717CD3">
        <w:rPr>
          <w:rFonts w:ascii="Times New Roman" w:hAnsi="Times New Roman"/>
          <w:sz w:val="22"/>
          <w:szCs w:val="24"/>
        </w:rPr>
        <w:t>3</w:t>
      </w:r>
      <w:r w:rsidR="001D3A5B" w:rsidRPr="00717CD3">
        <w:rPr>
          <w:rFonts w:ascii="Times New Roman" w:hAnsi="Times New Roman"/>
          <w:sz w:val="22"/>
          <w:szCs w:val="24"/>
        </w:rPr>
        <w:t>148</w:t>
      </w:r>
      <w:r w:rsidR="00E139AC" w:rsidRPr="00717CD3">
        <w:rPr>
          <w:rFonts w:ascii="Times New Roman" w:hAnsi="Times New Roman"/>
          <w:sz w:val="22"/>
          <w:szCs w:val="24"/>
        </w:rPr>
        <w:t>/2016</w:t>
      </w:r>
    </w:p>
    <w:p w14:paraId="79D97016" w14:textId="77777777" w:rsidR="009F57F9" w:rsidRDefault="009F57F9" w:rsidP="009F57F9">
      <w:pPr>
        <w:rPr>
          <w:sz w:val="22"/>
          <w:szCs w:val="24"/>
        </w:rPr>
      </w:pPr>
    </w:p>
    <w:p w14:paraId="25ADF168" w14:textId="77777777" w:rsidR="00717CD3" w:rsidRPr="00717CD3" w:rsidRDefault="00717CD3" w:rsidP="009F57F9">
      <w:pPr>
        <w:rPr>
          <w:sz w:val="22"/>
          <w:szCs w:val="24"/>
        </w:rPr>
      </w:pPr>
    </w:p>
    <w:p w14:paraId="1D12EE89" w14:textId="77777777" w:rsidR="001857C2" w:rsidRPr="00717CD3" w:rsidRDefault="00541E24" w:rsidP="001D3A5B">
      <w:pPr>
        <w:pStyle w:val="Ttulo1"/>
        <w:ind w:left="3402" w:firstLine="0"/>
        <w:rPr>
          <w:rFonts w:ascii="Times New Roman" w:hAnsi="Times New Roman"/>
          <w:sz w:val="22"/>
          <w:szCs w:val="24"/>
        </w:rPr>
      </w:pPr>
      <w:r w:rsidRPr="00717CD3">
        <w:rPr>
          <w:rFonts w:ascii="Times New Roman" w:hAnsi="Times New Roman"/>
          <w:sz w:val="22"/>
          <w:szCs w:val="24"/>
        </w:rPr>
        <w:t>D</w:t>
      </w:r>
      <w:r w:rsidR="004C42CD" w:rsidRPr="00717CD3">
        <w:rPr>
          <w:rFonts w:ascii="Times New Roman" w:hAnsi="Times New Roman"/>
          <w:sz w:val="22"/>
          <w:szCs w:val="24"/>
        </w:rPr>
        <w:t>eclara a vacância de cargo público d</w:t>
      </w:r>
      <w:r w:rsidR="001D3A5B" w:rsidRPr="00717CD3">
        <w:rPr>
          <w:rFonts w:ascii="Times New Roman" w:hAnsi="Times New Roman"/>
          <w:sz w:val="22"/>
          <w:szCs w:val="24"/>
        </w:rPr>
        <w:t>a</w:t>
      </w:r>
      <w:r w:rsidR="00616FCB" w:rsidRPr="00717CD3">
        <w:rPr>
          <w:rFonts w:ascii="Times New Roman" w:hAnsi="Times New Roman"/>
          <w:sz w:val="22"/>
          <w:szCs w:val="24"/>
        </w:rPr>
        <w:t xml:space="preserve"> </w:t>
      </w:r>
      <w:r w:rsidR="004C42CD" w:rsidRPr="00717CD3">
        <w:rPr>
          <w:rFonts w:ascii="Times New Roman" w:hAnsi="Times New Roman"/>
          <w:sz w:val="22"/>
          <w:szCs w:val="24"/>
        </w:rPr>
        <w:t>servidor</w:t>
      </w:r>
      <w:r w:rsidR="001D3A5B" w:rsidRPr="00717CD3">
        <w:rPr>
          <w:rFonts w:ascii="Times New Roman" w:hAnsi="Times New Roman"/>
          <w:sz w:val="22"/>
          <w:szCs w:val="24"/>
        </w:rPr>
        <w:t>a</w:t>
      </w:r>
      <w:r w:rsidR="00F459DC" w:rsidRPr="00717CD3">
        <w:rPr>
          <w:rFonts w:ascii="Times New Roman" w:hAnsi="Times New Roman"/>
          <w:sz w:val="22"/>
          <w:szCs w:val="24"/>
        </w:rPr>
        <w:t xml:space="preserve"> </w:t>
      </w:r>
      <w:r w:rsidR="001D3A5B" w:rsidRPr="00717CD3">
        <w:rPr>
          <w:rFonts w:ascii="Times New Roman" w:hAnsi="Times New Roman"/>
          <w:sz w:val="22"/>
          <w:szCs w:val="24"/>
        </w:rPr>
        <w:t xml:space="preserve">Loreci Paz de Macedo </w:t>
      </w:r>
      <w:r w:rsidR="00F459DC" w:rsidRPr="00717CD3">
        <w:rPr>
          <w:rFonts w:ascii="Times New Roman" w:hAnsi="Times New Roman"/>
          <w:sz w:val="22"/>
          <w:szCs w:val="24"/>
        </w:rPr>
        <w:t xml:space="preserve">em razão </w:t>
      </w:r>
      <w:r w:rsidR="001D3A5B" w:rsidRPr="00717CD3">
        <w:rPr>
          <w:rFonts w:ascii="Times New Roman" w:hAnsi="Times New Roman"/>
          <w:sz w:val="22"/>
          <w:szCs w:val="24"/>
        </w:rPr>
        <w:t>da concessão de Aposentadoria por Idade.</w:t>
      </w:r>
    </w:p>
    <w:p w14:paraId="7A55C9BE" w14:textId="77777777" w:rsidR="001D3A5B" w:rsidRDefault="001D3A5B" w:rsidP="001D3A5B">
      <w:pPr>
        <w:rPr>
          <w:b/>
          <w:sz w:val="22"/>
          <w:szCs w:val="24"/>
        </w:rPr>
      </w:pPr>
    </w:p>
    <w:p w14:paraId="48298545" w14:textId="77777777" w:rsidR="00717CD3" w:rsidRPr="00717CD3" w:rsidRDefault="00717CD3" w:rsidP="001D3A5B">
      <w:pPr>
        <w:rPr>
          <w:b/>
          <w:sz w:val="22"/>
          <w:szCs w:val="24"/>
        </w:rPr>
      </w:pPr>
    </w:p>
    <w:p w14:paraId="7BEA7CA8" w14:textId="77777777" w:rsidR="007C6B86" w:rsidRPr="00717CD3" w:rsidRDefault="007C6B86" w:rsidP="007C6B86">
      <w:pPr>
        <w:ind w:left="3402"/>
        <w:jc w:val="both"/>
        <w:rPr>
          <w:sz w:val="22"/>
          <w:szCs w:val="24"/>
        </w:rPr>
      </w:pPr>
      <w:r w:rsidRPr="00717CD3">
        <w:rPr>
          <w:b/>
          <w:bCs/>
          <w:sz w:val="22"/>
          <w:szCs w:val="24"/>
        </w:rPr>
        <w:t>Raul Camilo Isotton</w:t>
      </w:r>
      <w:r w:rsidRPr="00717CD3">
        <w:rPr>
          <w:sz w:val="22"/>
          <w:szCs w:val="24"/>
        </w:rPr>
        <w:t xml:space="preserve">, Prefeito de Dois Vizinhos, Estado do Paraná, no uso de suas atribuições legais, </w:t>
      </w:r>
    </w:p>
    <w:p w14:paraId="6DBD3C01" w14:textId="77777777" w:rsidR="00C65E07" w:rsidRPr="00717CD3" w:rsidRDefault="00C65E07" w:rsidP="003A6470">
      <w:pPr>
        <w:rPr>
          <w:sz w:val="22"/>
          <w:szCs w:val="24"/>
        </w:rPr>
      </w:pPr>
    </w:p>
    <w:p w14:paraId="0FB3DFB0" w14:textId="77777777" w:rsidR="002E616A" w:rsidRPr="00717CD3" w:rsidRDefault="002E616A" w:rsidP="003A6470">
      <w:pPr>
        <w:rPr>
          <w:sz w:val="22"/>
          <w:szCs w:val="24"/>
        </w:rPr>
      </w:pPr>
    </w:p>
    <w:p w14:paraId="02991704" w14:textId="77777777" w:rsidR="001857C2" w:rsidRPr="00717CD3" w:rsidRDefault="004C42CD" w:rsidP="001857C2">
      <w:pPr>
        <w:pStyle w:val="Ttulo1"/>
        <w:rPr>
          <w:rFonts w:ascii="Times New Roman" w:hAnsi="Times New Roman"/>
          <w:sz w:val="22"/>
          <w:szCs w:val="24"/>
        </w:rPr>
      </w:pPr>
      <w:r w:rsidRPr="00717CD3">
        <w:rPr>
          <w:rFonts w:ascii="Times New Roman" w:hAnsi="Times New Roman"/>
          <w:sz w:val="22"/>
          <w:szCs w:val="24"/>
        </w:rPr>
        <w:t>D E C R E T A:</w:t>
      </w:r>
    </w:p>
    <w:p w14:paraId="4614B125" w14:textId="77777777" w:rsidR="002E616A" w:rsidRPr="00717CD3" w:rsidRDefault="002E616A" w:rsidP="002E616A">
      <w:pPr>
        <w:rPr>
          <w:sz w:val="22"/>
          <w:szCs w:val="24"/>
        </w:rPr>
      </w:pPr>
    </w:p>
    <w:p w14:paraId="22DCB73B" w14:textId="77777777" w:rsidR="001857C2" w:rsidRPr="00717CD3" w:rsidRDefault="001857C2" w:rsidP="001857C2">
      <w:pPr>
        <w:rPr>
          <w:sz w:val="22"/>
          <w:szCs w:val="24"/>
        </w:rPr>
      </w:pPr>
    </w:p>
    <w:p w14:paraId="086E144D" w14:textId="77777777" w:rsidR="001D3A5B" w:rsidRPr="00717CD3" w:rsidRDefault="004C42CD" w:rsidP="001D3A5B">
      <w:pPr>
        <w:spacing w:line="360" w:lineRule="auto"/>
        <w:ind w:firstLine="3402"/>
        <w:jc w:val="both"/>
        <w:rPr>
          <w:sz w:val="22"/>
          <w:szCs w:val="24"/>
        </w:rPr>
      </w:pPr>
      <w:r w:rsidRPr="00717CD3">
        <w:rPr>
          <w:b/>
          <w:sz w:val="22"/>
          <w:szCs w:val="24"/>
        </w:rPr>
        <w:t>Art.</w:t>
      </w:r>
      <w:r w:rsidR="001857C2" w:rsidRPr="00717CD3">
        <w:rPr>
          <w:b/>
          <w:sz w:val="22"/>
          <w:szCs w:val="24"/>
        </w:rPr>
        <w:t xml:space="preserve"> </w:t>
      </w:r>
      <w:r w:rsidRPr="00717CD3">
        <w:rPr>
          <w:b/>
          <w:sz w:val="22"/>
          <w:szCs w:val="24"/>
        </w:rPr>
        <w:t xml:space="preserve">1º </w:t>
      </w:r>
      <w:r w:rsidRPr="00717CD3">
        <w:rPr>
          <w:sz w:val="22"/>
          <w:szCs w:val="24"/>
        </w:rPr>
        <w:t xml:space="preserve">Declara </w:t>
      </w:r>
      <w:r w:rsidR="00A555EB" w:rsidRPr="00717CD3">
        <w:rPr>
          <w:sz w:val="22"/>
          <w:szCs w:val="24"/>
        </w:rPr>
        <w:t xml:space="preserve">a </w:t>
      </w:r>
      <w:r w:rsidR="001D3A5B" w:rsidRPr="00717CD3">
        <w:rPr>
          <w:sz w:val="22"/>
          <w:szCs w:val="24"/>
        </w:rPr>
        <w:t xml:space="preserve">vacância, nos termos do Artigo 79 – inciso V da Lei 577/93 e suas alterações do cargo de provimento efetivo de </w:t>
      </w:r>
      <w:r w:rsidR="001D3A5B" w:rsidRPr="00717CD3">
        <w:rPr>
          <w:i/>
          <w:sz w:val="22"/>
          <w:szCs w:val="24"/>
        </w:rPr>
        <w:t>Servente</w:t>
      </w:r>
      <w:r w:rsidR="001D3A5B" w:rsidRPr="00717CD3">
        <w:rPr>
          <w:sz w:val="22"/>
          <w:szCs w:val="24"/>
        </w:rPr>
        <w:t>,</w:t>
      </w:r>
      <w:r w:rsidR="001D3A5B" w:rsidRPr="00717CD3">
        <w:rPr>
          <w:i/>
          <w:sz w:val="22"/>
          <w:szCs w:val="24"/>
        </w:rPr>
        <w:t xml:space="preserve"> </w:t>
      </w:r>
      <w:r w:rsidR="001D3A5B" w:rsidRPr="00717CD3">
        <w:rPr>
          <w:sz w:val="22"/>
          <w:szCs w:val="24"/>
        </w:rPr>
        <w:t xml:space="preserve">lotada junto à Secretaria de Desenvolvimento Rural, Meio Ambiente e Recursos Hídricos, em razão da concessão de Aposentadoria por Idade, com início de vigência a partir de 13 de novembro de 2015, junto ao Instituto Nacional de Seguridade Social – INSS, da servidora </w:t>
      </w:r>
      <w:r w:rsidR="001D3A5B" w:rsidRPr="00717CD3">
        <w:rPr>
          <w:b/>
          <w:sz w:val="22"/>
          <w:szCs w:val="24"/>
        </w:rPr>
        <w:t>LORECI PAZ DE MACEDO</w:t>
      </w:r>
      <w:r w:rsidR="001D3A5B" w:rsidRPr="00717CD3">
        <w:rPr>
          <w:sz w:val="22"/>
          <w:szCs w:val="24"/>
        </w:rPr>
        <w:t>,</w:t>
      </w:r>
      <w:r w:rsidR="001D3A5B" w:rsidRPr="00717CD3">
        <w:rPr>
          <w:b/>
          <w:sz w:val="22"/>
          <w:szCs w:val="24"/>
        </w:rPr>
        <w:t xml:space="preserve"> </w:t>
      </w:r>
      <w:r w:rsidR="001D3A5B" w:rsidRPr="00717CD3">
        <w:rPr>
          <w:sz w:val="22"/>
          <w:szCs w:val="24"/>
        </w:rPr>
        <w:t>matrícula funcional 1325-1, portadora da Cédula de Identidade nº 2.038.859/PR e do CPF/MF nº 007.825.369-13</w:t>
      </w:r>
      <w:r w:rsidR="00B94F2B">
        <w:rPr>
          <w:sz w:val="22"/>
          <w:szCs w:val="24"/>
        </w:rPr>
        <w:t>.</w:t>
      </w:r>
      <w:r w:rsidR="001D3A5B" w:rsidRPr="00717CD3">
        <w:rPr>
          <w:sz w:val="22"/>
          <w:szCs w:val="24"/>
        </w:rPr>
        <w:t xml:space="preserve"> </w:t>
      </w:r>
    </w:p>
    <w:p w14:paraId="020D747D" w14:textId="77777777" w:rsidR="001D3A5B" w:rsidRPr="00717CD3" w:rsidRDefault="001D3A5B" w:rsidP="001D3A5B">
      <w:pPr>
        <w:spacing w:line="360" w:lineRule="auto"/>
        <w:ind w:firstLine="3402"/>
        <w:jc w:val="both"/>
        <w:rPr>
          <w:sz w:val="22"/>
          <w:szCs w:val="24"/>
        </w:rPr>
      </w:pPr>
    </w:p>
    <w:p w14:paraId="593AA0D2" w14:textId="77777777" w:rsidR="001D3A5B" w:rsidRPr="00717CD3" w:rsidRDefault="001D3A5B" w:rsidP="001D3A5B">
      <w:pPr>
        <w:spacing w:line="360" w:lineRule="auto"/>
        <w:ind w:firstLine="3402"/>
        <w:jc w:val="both"/>
        <w:rPr>
          <w:sz w:val="22"/>
          <w:szCs w:val="24"/>
        </w:rPr>
      </w:pPr>
      <w:r w:rsidRPr="00717CD3">
        <w:rPr>
          <w:b/>
          <w:sz w:val="22"/>
          <w:szCs w:val="24"/>
        </w:rPr>
        <w:t>Art 2º</w:t>
      </w:r>
      <w:r w:rsidRPr="00717CD3">
        <w:rPr>
          <w:sz w:val="22"/>
          <w:szCs w:val="24"/>
        </w:rPr>
        <w:t xml:space="preserve"> Conceder prêmio </w:t>
      </w:r>
      <w:r w:rsidRPr="00717CD3">
        <w:rPr>
          <w:color w:val="000000"/>
          <w:sz w:val="22"/>
          <w:szCs w:val="24"/>
        </w:rPr>
        <w:t xml:space="preserve">por motivo de aposentadoria, </w:t>
      </w:r>
      <w:r w:rsidRPr="00717CD3">
        <w:rPr>
          <w:sz w:val="22"/>
          <w:szCs w:val="24"/>
        </w:rPr>
        <w:t xml:space="preserve">no valor correspondente ao vencimento básico do nível em que o servidor se encontra, </w:t>
      </w:r>
      <w:r w:rsidRPr="00717CD3">
        <w:rPr>
          <w:color w:val="000000"/>
          <w:sz w:val="22"/>
          <w:szCs w:val="24"/>
        </w:rPr>
        <w:t>conforme prevê o art.109 da Lei 1666/2011.</w:t>
      </w:r>
    </w:p>
    <w:p w14:paraId="39388816" w14:textId="77777777" w:rsidR="00717CD3" w:rsidRPr="00717CD3" w:rsidRDefault="00717CD3" w:rsidP="00F459DC">
      <w:pPr>
        <w:spacing w:line="360" w:lineRule="auto"/>
        <w:ind w:firstLine="567"/>
        <w:jc w:val="both"/>
        <w:rPr>
          <w:color w:val="000000"/>
          <w:sz w:val="22"/>
          <w:szCs w:val="24"/>
        </w:rPr>
      </w:pPr>
    </w:p>
    <w:p w14:paraId="48C97EC5" w14:textId="77777777" w:rsidR="004C42CD" w:rsidRPr="00717CD3" w:rsidRDefault="004C42CD" w:rsidP="00B92225">
      <w:pPr>
        <w:ind w:left="3402"/>
        <w:jc w:val="both"/>
        <w:rPr>
          <w:b/>
          <w:sz w:val="22"/>
          <w:szCs w:val="24"/>
        </w:rPr>
      </w:pPr>
      <w:r w:rsidRPr="00717CD3">
        <w:rPr>
          <w:b/>
          <w:sz w:val="22"/>
          <w:szCs w:val="24"/>
        </w:rPr>
        <w:t>Gabinete do Executivo Municipal de Dois</w:t>
      </w:r>
      <w:r w:rsidR="00A3736F" w:rsidRPr="00717CD3">
        <w:rPr>
          <w:b/>
          <w:sz w:val="22"/>
          <w:szCs w:val="24"/>
        </w:rPr>
        <w:t xml:space="preserve"> Vizinho</w:t>
      </w:r>
      <w:r w:rsidR="00D1000A" w:rsidRPr="00717CD3">
        <w:rPr>
          <w:b/>
          <w:sz w:val="22"/>
          <w:szCs w:val="24"/>
        </w:rPr>
        <w:t>s, Es</w:t>
      </w:r>
      <w:r w:rsidR="00171F76" w:rsidRPr="00717CD3">
        <w:rPr>
          <w:b/>
          <w:sz w:val="22"/>
          <w:szCs w:val="24"/>
        </w:rPr>
        <w:t xml:space="preserve">tado do Paraná, aos </w:t>
      </w:r>
      <w:r w:rsidR="001D3A5B" w:rsidRPr="00717CD3">
        <w:rPr>
          <w:b/>
          <w:sz w:val="22"/>
          <w:szCs w:val="24"/>
        </w:rPr>
        <w:t>vinte e seis</w:t>
      </w:r>
      <w:r w:rsidR="00E139AC" w:rsidRPr="00717CD3">
        <w:rPr>
          <w:b/>
          <w:sz w:val="22"/>
          <w:szCs w:val="24"/>
        </w:rPr>
        <w:t xml:space="preserve"> dias</w:t>
      </w:r>
      <w:r w:rsidR="00616FCB" w:rsidRPr="00717CD3">
        <w:rPr>
          <w:b/>
          <w:sz w:val="22"/>
          <w:szCs w:val="24"/>
        </w:rPr>
        <w:t xml:space="preserve"> </w:t>
      </w:r>
      <w:r w:rsidR="00541E24" w:rsidRPr="00717CD3">
        <w:rPr>
          <w:b/>
          <w:sz w:val="22"/>
          <w:szCs w:val="24"/>
        </w:rPr>
        <w:t xml:space="preserve">do mês de </w:t>
      </w:r>
      <w:r w:rsidR="00F459DC" w:rsidRPr="00717CD3">
        <w:rPr>
          <w:b/>
          <w:sz w:val="22"/>
          <w:szCs w:val="24"/>
        </w:rPr>
        <w:t>agost</w:t>
      </w:r>
      <w:r w:rsidR="00984FFC" w:rsidRPr="00717CD3">
        <w:rPr>
          <w:b/>
          <w:sz w:val="22"/>
          <w:szCs w:val="24"/>
        </w:rPr>
        <w:t>o</w:t>
      </w:r>
      <w:r w:rsidR="003B4B45" w:rsidRPr="00717CD3">
        <w:rPr>
          <w:b/>
          <w:sz w:val="22"/>
          <w:szCs w:val="24"/>
        </w:rPr>
        <w:t xml:space="preserve"> </w:t>
      </w:r>
      <w:r w:rsidR="0043176C" w:rsidRPr="00717CD3">
        <w:rPr>
          <w:b/>
          <w:sz w:val="22"/>
          <w:szCs w:val="24"/>
        </w:rPr>
        <w:t>do</w:t>
      </w:r>
      <w:r w:rsidRPr="00717CD3">
        <w:rPr>
          <w:b/>
          <w:sz w:val="22"/>
          <w:szCs w:val="24"/>
        </w:rPr>
        <w:t xml:space="preserve"> ano de dois mil e</w:t>
      </w:r>
      <w:r w:rsidR="00597113" w:rsidRPr="00717CD3">
        <w:rPr>
          <w:b/>
          <w:sz w:val="22"/>
          <w:szCs w:val="24"/>
        </w:rPr>
        <w:t xml:space="preserve"> </w:t>
      </w:r>
      <w:r w:rsidR="00E139AC" w:rsidRPr="00717CD3">
        <w:rPr>
          <w:b/>
          <w:sz w:val="22"/>
          <w:szCs w:val="24"/>
        </w:rPr>
        <w:t>dezesseis</w:t>
      </w:r>
      <w:r w:rsidR="00947BD8" w:rsidRPr="00717CD3">
        <w:rPr>
          <w:b/>
          <w:sz w:val="22"/>
          <w:szCs w:val="24"/>
        </w:rPr>
        <w:t>, 5</w:t>
      </w:r>
      <w:r w:rsidR="006659FA" w:rsidRPr="00717CD3">
        <w:rPr>
          <w:b/>
          <w:sz w:val="22"/>
          <w:szCs w:val="24"/>
        </w:rPr>
        <w:t>5</w:t>
      </w:r>
      <w:r w:rsidRPr="00717CD3">
        <w:rPr>
          <w:b/>
          <w:sz w:val="22"/>
          <w:szCs w:val="24"/>
        </w:rPr>
        <w:t>º ano de emancipação.</w:t>
      </w:r>
    </w:p>
    <w:p w14:paraId="7511300B" w14:textId="77777777" w:rsidR="001857C2" w:rsidRPr="00717CD3" w:rsidRDefault="001857C2" w:rsidP="001857C2">
      <w:pPr>
        <w:spacing w:line="360" w:lineRule="auto"/>
        <w:jc w:val="both"/>
        <w:rPr>
          <w:b/>
          <w:sz w:val="22"/>
          <w:szCs w:val="24"/>
        </w:rPr>
      </w:pPr>
    </w:p>
    <w:p w14:paraId="2F6D0617" w14:textId="77777777" w:rsidR="00A555EB" w:rsidRDefault="00A555EB" w:rsidP="001857C2">
      <w:pPr>
        <w:spacing w:line="360" w:lineRule="auto"/>
        <w:jc w:val="both"/>
        <w:rPr>
          <w:b/>
          <w:sz w:val="22"/>
          <w:szCs w:val="24"/>
        </w:rPr>
      </w:pPr>
    </w:p>
    <w:p w14:paraId="048F7002" w14:textId="77777777" w:rsidR="00717CD3" w:rsidRPr="00717CD3" w:rsidRDefault="00717CD3" w:rsidP="001857C2">
      <w:pPr>
        <w:spacing w:line="360" w:lineRule="auto"/>
        <w:jc w:val="both"/>
        <w:rPr>
          <w:b/>
          <w:sz w:val="22"/>
          <w:szCs w:val="24"/>
        </w:rPr>
      </w:pPr>
    </w:p>
    <w:p w14:paraId="0DC8B36D" w14:textId="77777777" w:rsidR="007C6B86" w:rsidRPr="00717CD3" w:rsidRDefault="007C6B86" w:rsidP="007C6B86">
      <w:pPr>
        <w:ind w:firstLine="3402"/>
        <w:jc w:val="both"/>
        <w:rPr>
          <w:b/>
          <w:bCs/>
          <w:sz w:val="22"/>
          <w:szCs w:val="24"/>
        </w:rPr>
      </w:pPr>
      <w:r w:rsidRPr="00717CD3">
        <w:rPr>
          <w:b/>
          <w:bCs/>
          <w:sz w:val="22"/>
          <w:szCs w:val="24"/>
        </w:rPr>
        <w:t>Raul Camilo Isotton</w:t>
      </w:r>
    </w:p>
    <w:p w14:paraId="67982700" w14:textId="77777777" w:rsidR="007C6B86" w:rsidRPr="00717CD3" w:rsidRDefault="007C6B86" w:rsidP="007C6B86">
      <w:pPr>
        <w:ind w:firstLine="3402"/>
        <w:jc w:val="both"/>
        <w:rPr>
          <w:sz w:val="22"/>
          <w:szCs w:val="24"/>
        </w:rPr>
      </w:pPr>
      <w:r w:rsidRPr="00717CD3">
        <w:rPr>
          <w:sz w:val="22"/>
          <w:szCs w:val="24"/>
        </w:rPr>
        <w:t>Prefeito</w:t>
      </w:r>
    </w:p>
    <w:p w14:paraId="531D1300" w14:textId="77777777" w:rsidR="007C6B86" w:rsidRPr="00717CD3" w:rsidRDefault="007C6B86" w:rsidP="007C6B86">
      <w:pPr>
        <w:rPr>
          <w:sz w:val="22"/>
          <w:szCs w:val="24"/>
        </w:rPr>
      </w:pPr>
      <w:r w:rsidRPr="00717CD3">
        <w:rPr>
          <w:sz w:val="22"/>
          <w:szCs w:val="24"/>
        </w:rPr>
        <w:t>Registre-se</w:t>
      </w:r>
    </w:p>
    <w:p w14:paraId="1D6EC556" w14:textId="77777777" w:rsidR="007C6B86" w:rsidRPr="00717CD3" w:rsidRDefault="007C6B86" w:rsidP="007C6B86">
      <w:pPr>
        <w:rPr>
          <w:sz w:val="22"/>
          <w:szCs w:val="24"/>
        </w:rPr>
      </w:pPr>
      <w:r w:rsidRPr="00717CD3">
        <w:rPr>
          <w:sz w:val="22"/>
          <w:szCs w:val="24"/>
        </w:rPr>
        <w:t>Publique-se</w:t>
      </w:r>
    </w:p>
    <w:p w14:paraId="3D954205" w14:textId="77777777" w:rsidR="001A430C" w:rsidRPr="00717CD3" w:rsidRDefault="007D63B0" w:rsidP="007D63B0">
      <w:pPr>
        <w:rPr>
          <w:sz w:val="22"/>
          <w:szCs w:val="24"/>
        </w:rPr>
      </w:pPr>
      <w:r w:rsidRPr="00717CD3">
        <w:rPr>
          <w:sz w:val="22"/>
          <w:szCs w:val="24"/>
        </w:rPr>
        <w:t>Cumpra-se</w:t>
      </w:r>
    </w:p>
    <w:p w14:paraId="22128220" w14:textId="77777777" w:rsidR="00F459DC" w:rsidRDefault="00F459DC" w:rsidP="007D63B0">
      <w:pPr>
        <w:rPr>
          <w:sz w:val="22"/>
          <w:szCs w:val="24"/>
        </w:rPr>
      </w:pPr>
    </w:p>
    <w:p w14:paraId="3B16C3F7" w14:textId="77777777" w:rsidR="00717CD3" w:rsidRDefault="00717CD3" w:rsidP="007D63B0">
      <w:pPr>
        <w:rPr>
          <w:sz w:val="22"/>
          <w:szCs w:val="24"/>
        </w:rPr>
      </w:pPr>
    </w:p>
    <w:p w14:paraId="7368B95D" w14:textId="77777777" w:rsidR="001857C2" w:rsidRPr="00717CD3" w:rsidRDefault="001857C2" w:rsidP="001857C2">
      <w:pPr>
        <w:rPr>
          <w:b/>
          <w:bCs/>
          <w:sz w:val="22"/>
          <w:szCs w:val="24"/>
        </w:rPr>
      </w:pPr>
      <w:r w:rsidRPr="00717CD3">
        <w:rPr>
          <w:b/>
          <w:bCs/>
          <w:sz w:val="22"/>
          <w:szCs w:val="24"/>
        </w:rPr>
        <w:t>Marcia Besson Frigotto</w:t>
      </w:r>
    </w:p>
    <w:p w14:paraId="139C0E70" w14:textId="77777777" w:rsidR="001857C2" w:rsidRPr="00717CD3" w:rsidRDefault="001857C2" w:rsidP="006659FA">
      <w:pPr>
        <w:jc w:val="both"/>
        <w:rPr>
          <w:b/>
          <w:bCs/>
          <w:color w:val="000000"/>
          <w:sz w:val="22"/>
          <w:szCs w:val="24"/>
        </w:rPr>
      </w:pPr>
      <w:r w:rsidRPr="00717CD3">
        <w:rPr>
          <w:sz w:val="22"/>
          <w:szCs w:val="24"/>
        </w:rPr>
        <w:t>Secretária de Administração e Finanças</w:t>
      </w:r>
    </w:p>
    <w:sectPr w:rsidR="001857C2" w:rsidRPr="00717CD3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A348" w14:textId="77777777" w:rsidR="00EB307A" w:rsidRDefault="00EB307A">
      <w:r>
        <w:separator/>
      </w:r>
    </w:p>
  </w:endnote>
  <w:endnote w:type="continuationSeparator" w:id="0">
    <w:p w14:paraId="6774B49E" w14:textId="77777777" w:rsidR="00EB307A" w:rsidRDefault="00EB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5155" w14:textId="77777777" w:rsidR="00EB307A" w:rsidRDefault="00EB307A">
      <w:r>
        <w:separator/>
      </w:r>
    </w:p>
  </w:footnote>
  <w:footnote w:type="continuationSeparator" w:id="0">
    <w:p w14:paraId="2E556E11" w14:textId="77777777" w:rsidR="00EB307A" w:rsidRDefault="00EB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D3A5B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72976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BF68A2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B22"/>
    <w:rsid w:val="00E76A69"/>
    <w:rsid w:val="00E93DDC"/>
    <w:rsid w:val="00EB307A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5702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2016-08-26T19:13:00Z</cp:lastPrinted>
  <dcterms:created xsi:type="dcterms:W3CDTF">2026-06-23T12:29:00Z</dcterms:created>
  <dcterms:modified xsi:type="dcterms:W3CDTF">2026-06-23T12:29:00Z</dcterms:modified>
</cp:coreProperties>
</file>