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E6AB" w14:textId="77777777" w:rsidR="00065125" w:rsidRPr="009B1011" w:rsidRDefault="00065125" w:rsidP="0065374D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9B1011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B4525C" w:rsidRPr="009B1011">
        <w:rPr>
          <w:rFonts w:ascii="Times New Roman" w:hAnsi="Times New Roman" w:cs="Times New Roman"/>
          <w:sz w:val="23"/>
          <w:szCs w:val="23"/>
        </w:rPr>
        <w:t>1</w:t>
      </w:r>
      <w:r w:rsidR="00F108B5" w:rsidRPr="009B1011">
        <w:rPr>
          <w:rFonts w:ascii="Times New Roman" w:hAnsi="Times New Roman" w:cs="Times New Roman"/>
          <w:sz w:val="23"/>
          <w:szCs w:val="23"/>
        </w:rPr>
        <w:t>4</w:t>
      </w:r>
      <w:r w:rsidR="005A121B">
        <w:rPr>
          <w:rFonts w:ascii="Times New Roman" w:hAnsi="Times New Roman" w:cs="Times New Roman"/>
          <w:sz w:val="23"/>
          <w:szCs w:val="23"/>
        </w:rPr>
        <w:t>105</w:t>
      </w:r>
      <w:r w:rsidR="00184EF9" w:rsidRPr="009B1011">
        <w:rPr>
          <w:rFonts w:ascii="Times New Roman" w:hAnsi="Times New Roman" w:cs="Times New Roman"/>
          <w:sz w:val="23"/>
          <w:szCs w:val="23"/>
        </w:rPr>
        <w:t>/</w:t>
      </w:r>
      <w:r w:rsidR="00293599" w:rsidRPr="009B1011">
        <w:rPr>
          <w:rFonts w:ascii="Times New Roman" w:hAnsi="Times New Roman" w:cs="Times New Roman"/>
          <w:sz w:val="23"/>
          <w:szCs w:val="23"/>
        </w:rPr>
        <w:t>201</w:t>
      </w:r>
      <w:r w:rsidR="00FC12A7" w:rsidRPr="009B1011">
        <w:rPr>
          <w:rFonts w:ascii="Times New Roman" w:hAnsi="Times New Roman" w:cs="Times New Roman"/>
          <w:sz w:val="23"/>
          <w:szCs w:val="23"/>
        </w:rPr>
        <w:t>7</w:t>
      </w:r>
    </w:p>
    <w:p w14:paraId="3EE0EA4A" w14:textId="77777777" w:rsidR="0054167D" w:rsidRPr="009B1011" w:rsidRDefault="0054167D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588ED40" w14:textId="77777777" w:rsidR="00C03732" w:rsidRPr="009B1011" w:rsidRDefault="00C03732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1029E53" w14:textId="77777777" w:rsidR="00F17B50" w:rsidRPr="009B1011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B1011">
        <w:rPr>
          <w:rFonts w:ascii="Times New Roman" w:hAnsi="Times New Roman" w:cs="Times New Roman"/>
          <w:b/>
          <w:bCs/>
          <w:sz w:val="23"/>
          <w:szCs w:val="23"/>
        </w:rPr>
        <w:tab/>
        <w:t>Concede Licença Maternidade à</w:t>
      </w:r>
      <w:r w:rsidR="00E07E86"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 servidora</w:t>
      </w:r>
      <w:r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B2BCA" w:rsidRPr="009B1011">
        <w:rPr>
          <w:rFonts w:ascii="Times New Roman" w:hAnsi="Times New Roman" w:cs="Times New Roman"/>
          <w:b/>
          <w:sz w:val="23"/>
          <w:szCs w:val="23"/>
        </w:rPr>
        <w:t>Giovana Costa Ingles de Lima</w:t>
      </w:r>
      <w:r w:rsidR="00F50C2C" w:rsidRPr="009B1011">
        <w:rPr>
          <w:rFonts w:ascii="Times New Roman" w:hAnsi="Times New Roman" w:cs="Times New Roman"/>
          <w:b/>
          <w:sz w:val="23"/>
          <w:szCs w:val="23"/>
        </w:rPr>
        <w:t>.</w:t>
      </w:r>
    </w:p>
    <w:p w14:paraId="5C80831C" w14:textId="77777777" w:rsidR="0065374D" w:rsidRPr="009B1011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932A26A" w14:textId="77777777" w:rsidR="00065125" w:rsidRPr="009B1011" w:rsidRDefault="00C541DD" w:rsidP="0065374D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B1011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="00065125" w:rsidRPr="009B1011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368D8843" w14:textId="77777777" w:rsidR="00065125" w:rsidRPr="009B1011" w:rsidRDefault="00065125" w:rsidP="0065374D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EB13E51" w14:textId="77777777" w:rsidR="00083128" w:rsidRPr="009B1011" w:rsidRDefault="00083128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0B08A4F" w14:textId="77777777" w:rsidR="00065125" w:rsidRPr="009B1011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B1011">
        <w:rPr>
          <w:rFonts w:ascii="Times New Roman" w:hAnsi="Times New Roman" w:cs="Times New Roman"/>
          <w:b/>
          <w:bCs/>
          <w:sz w:val="23"/>
          <w:szCs w:val="23"/>
        </w:rPr>
        <w:t>DECRETA:</w:t>
      </w:r>
    </w:p>
    <w:p w14:paraId="2FB6CD4B" w14:textId="77777777" w:rsidR="00561242" w:rsidRPr="009B1011" w:rsidRDefault="00065125" w:rsidP="0065374D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</w:p>
    <w:p w14:paraId="12EE92DC" w14:textId="77777777" w:rsidR="009A3887" w:rsidRPr="009B1011" w:rsidRDefault="009A3887" w:rsidP="0065374D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584C8E1" w14:textId="77777777" w:rsidR="009B1011" w:rsidRPr="009B1011" w:rsidRDefault="00F17B50" w:rsidP="009B101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B1011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="00065125"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5125" w:rsidRPr="009B1011">
        <w:rPr>
          <w:rFonts w:ascii="Times New Roman" w:hAnsi="Times New Roman" w:cs="Times New Roman"/>
          <w:sz w:val="23"/>
          <w:szCs w:val="23"/>
        </w:rPr>
        <w:t xml:space="preserve">CONCEDER </w:t>
      </w:r>
      <w:r w:rsidR="00561242" w:rsidRPr="009B1011">
        <w:rPr>
          <w:rFonts w:ascii="Times New Roman" w:hAnsi="Times New Roman" w:cs="Times New Roman"/>
          <w:sz w:val="23"/>
          <w:szCs w:val="23"/>
        </w:rPr>
        <w:t xml:space="preserve">Licença Maternidade à </w:t>
      </w:r>
      <w:r w:rsidR="004135FB" w:rsidRPr="009B1011">
        <w:rPr>
          <w:rFonts w:ascii="Times New Roman" w:hAnsi="Times New Roman" w:cs="Times New Roman"/>
          <w:sz w:val="23"/>
          <w:szCs w:val="23"/>
        </w:rPr>
        <w:t>servidora</w:t>
      </w:r>
      <w:r w:rsidR="00FC12A7" w:rsidRPr="009B101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B1011" w:rsidRPr="009B1011">
        <w:rPr>
          <w:rFonts w:ascii="Times New Roman" w:hAnsi="Times New Roman" w:cs="Times New Roman"/>
          <w:sz w:val="23"/>
          <w:szCs w:val="23"/>
        </w:rPr>
        <w:t>GIOVANA COSTA INGLES DE LIMA, matrícula funcional 18214-1, portadora do RG n.º 9.331.003-9/PR e do CPF/MF n.º 053.493.619-96, ocupante do cargo de provimento efetivo de Professora de Ensino Fundamental (Anos Iniciais) com Habilitação em Licenciatura Plena + Pós, lotada junto à Secretaria de Educação, Cultura e Esportes/Escola Rural Municipal Nossa Senhora da Salete, no período de 26 de setembro de 2017 a 24 de março de 2018, com base na Lei 1551/2010.</w:t>
      </w:r>
    </w:p>
    <w:p w14:paraId="321B3A1A" w14:textId="77777777" w:rsidR="00F50C2C" w:rsidRPr="009B1011" w:rsidRDefault="00F50C2C" w:rsidP="00CB39D0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5990D388" w14:textId="77777777" w:rsidR="009B1011" w:rsidRPr="00733ECF" w:rsidRDefault="009B1011" w:rsidP="009B101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B1011">
        <w:rPr>
          <w:rFonts w:ascii="Times New Roman" w:hAnsi="Times New Roman" w:cs="Times New Roman"/>
          <w:b/>
          <w:sz w:val="23"/>
          <w:szCs w:val="23"/>
        </w:rPr>
        <w:t xml:space="preserve">Art. 2º </w:t>
      </w:r>
      <w:r w:rsidRPr="009B1011">
        <w:rPr>
          <w:rFonts w:ascii="Times New Roman" w:hAnsi="Times New Roman" w:cs="Times New Roman"/>
          <w:sz w:val="23"/>
          <w:szCs w:val="23"/>
        </w:rPr>
        <w:t xml:space="preserve">Revoga-se o dispositivo do Decreto n.º 13642/2017, que concedeu ajuda de custo a </w:t>
      </w:r>
      <w:r w:rsidRPr="00733ECF">
        <w:rPr>
          <w:rFonts w:ascii="Times New Roman" w:hAnsi="Times New Roman" w:cs="Times New Roman"/>
          <w:sz w:val="23"/>
          <w:szCs w:val="23"/>
        </w:rPr>
        <w:t>professora</w:t>
      </w:r>
      <w:r w:rsidR="00733ECF" w:rsidRPr="00733ECF">
        <w:rPr>
          <w:rFonts w:ascii="Times New Roman" w:hAnsi="Times New Roman" w:cs="Times New Roman"/>
          <w:sz w:val="23"/>
          <w:szCs w:val="23"/>
        </w:rPr>
        <w:t xml:space="preserve"> GIOVANA COSTA INGLES DE LIMA</w:t>
      </w:r>
      <w:r w:rsidRPr="00733ECF">
        <w:rPr>
          <w:rFonts w:ascii="Times New Roman" w:hAnsi="Times New Roman" w:cs="Times New Roman"/>
          <w:sz w:val="23"/>
          <w:szCs w:val="23"/>
        </w:rPr>
        <w:t>.</w:t>
      </w:r>
    </w:p>
    <w:p w14:paraId="240FEB50" w14:textId="77777777" w:rsidR="00954109" w:rsidRDefault="00954109" w:rsidP="00CB39D0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1C32CEA" w14:textId="77777777" w:rsidR="00954109" w:rsidRPr="00733ECF" w:rsidRDefault="00954109" w:rsidP="00CB39D0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79EC01D" w14:textId="77777777" w:rsidR="00FC12A7" w:rsidRPr="009B1011" w:rsidRDefault="00687BF2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Art. 3</w:t>
      </w:r>
      <w:r w:rsidR="00FC12A7" w:rsidRPr="00733ECF">
        <w:rPr>
          <w:rFonts w:ascii="Times New Roman" w:hAnsi="Times New Roman" w:cs="Times New Roman"/>
          <w:b/>
          <w:sz w:val="23"/>
          <w:szCs w:val="23"/>
        </w:rPr>
        <w:t>º</w:t>
      </w:r>
      <w:r w:rsidR="00FC12A7" w:rsidRPr="00733ECF">
        <w:rPr>
          <w:rFonts w:ascii="Times New Roman" w:hAnsi="Times New Roman" w:cs="Times New Roman"/>
          <w:sz w:val="23"/>
          <w:szCs w:val="23"/>
        </w:rPr>
        <w:t xml:space="preserve"> </w:t>
      </w:r>
      <w:r w:rsidR="00FC12A7" w:rsidRPr="00733ECF">
        <w:rPr>
          <w:rFonts w:ascii="Times New Roman" w:hAnsi="Times New Roman" w:cs="Times New Roman"/>
          <w:color w:val="000000"/>
          <w:sz w:val="23"/>
          <w:szCs w:val="23"/>
        </w:rPr>
        <w:t>O presente</w:t>
      </w:r>
      <w:r w:rsidR="00FC12A7" w:rsidRPr="009B1011">
        <w:rPr>
          <w:rFonts w:ascii="Times New Roman" w:hAnsi="Times New Roman" w:cs="Times New Roman"/>
          <w:color w:val="000000"/>
          <w:sz w:val="23"/>
          <w:szCs w:val="23"/>
        </w:rPr>
        <w:t xml:space="preserve"> Decreto entra em vigor na data de sua publicação, p</w:t>
      </w:r>
      <w:r w:rsidR="0065374D" w:rsidRPr="009B1011">
        <w:rPr>
          <w:rFonts w:ascii="Times New Roman" w:hAnsi="Times New Roman" w:cs="Times New Roman"/>
          <w:color w:val="000000"/>
          <w:sz w:val="23"/>
          <w:szCs w:val="23"/>
        </w:rPr>
        <w:t xml:space="preserve">roduzindo efeitos a partir de </w:t>
      </w:r>
      <w:r w:rsidR="00257B4C">
        <w:rPr>
          <w:rFonts w:ascii="Times New Roman" w:hAnsi="Times New Roman" w:cs="Times New Roman"/>
          <w:color w:val="000000"/>
          <w:sz w:val="23"/>
          <w:szCs w:val="23"/>
        </w:rPr>
        <w:t>26</w:t>
      </w:r>
      <w:r w:rsidR="00D76CE3" w:rsidRPr="009B1011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108B5" w:rsidRPr="009B1011">
        <w:rPr>
          <w:rFonts w:ascii="Times New Roman" w:hAnsi="Times New Roman" w:cs="Times New Roman"/>
          <w:color w:val="000000"/>
          <w:sz w:val="23"/>
          <w:szCs w:val="23"/>
        </w:rPr>
        <w:t>setembro</w:t>
      </w:r>
      <w:r w:rsidR="00FC12A7" w:rsidRPr="009B1011">
        <w:rPr>
          <w:rFonts w:ascii="Times New Roman" w:hAnsi="Times New Roman" w:cs="Times New Roman"/>
          <w:color w:val="000000"/>
          <w:sz w:val="23"/>
          <w:szCs w:val="23"/>
        </w:rPr>
        <w:t xml:space="preserve"> de 2017.</w:t>
      </w:r>
    </w:p>
    <w:p w14:paraId="703CC75D" w14:textId="77777777" w:rsidR="00956F19" w:rsidRPr="009B1011" w:rsidRDefault="00956F19" w:rsidP="00CB39D0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66B928C7" w14:textId="77777777" w:rsidR="00065125" w:rsidRPr="009B1011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Gabinete do Executivo Municipal de Dois Vizinhos, Estado do Paraná, </w:t>
      </w:r>
      <w:r w:rsidR="00B4525C"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aos </w:t>
      </w:r>
      <w:r w:rsidR="00011543">
        <w:rPr>
          <w:rFonts w:ascii="Times New Roman" w:hAnsi="Times New Roman" w:cs="Times New Roman"/>
          <w:b/>
          <w:bCs/>
          <w:sz w:val="23"/>
          <w:szCs w:val="23"/>
        </w:rPr>
        <w:t xml:space="preserve">vinte e </w:t>
      </w:r>
      <w:r w:rsidR="00154522">
        <w:rPr>
          <w:rFonts w:ascii="Times New Roman" w:hAnsi="Times New Roman" w:cs="Times New Roman"/>
          <w:b/>
          <w:bCs/>
          <w:sz w:val="23"/>
          <w:szCs w:val="23"/>
        </w:rPr>
        <w:t>oito</w:t>
      </w:r>
      <w:r w:rsidR="00E243D5"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5374D"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dias </w:t>
      </w:r>
      <w:r w:rsidR="00B4525C" w:rsidRPr="009B1011">
        <w:rPr>
          <w:rFonts w:ascii="Times New Roman" w:hAnsi="Times New Roman" w:cs="Times New Roman"/>
          <w:b/>
          <w:bCs/>
          <w:sz w:val="23"/>
          <w:szCs w:val="23"/>
        </w:rPr>
        <w:t>do mês de</w:t>
      </w:r>
      <w:r w:rsidR="001A7521"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243D5" w:rsidRPr="009B1011">
        <w:rPr>
          <w:rFonts w:ascii="Times New Roman" w:hAnsi="Times New Roman" w:cs="Times New Roman"/>
          <w:b/>
          <w:bCs/>
          <w:sz w:val="23"/>
          <w:szCs w:val="23"/>
        </w:rPr>
        <w:t>setembro</w:t>
      </w:r>
      <w:r w:rsidR="00C058DD"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B1011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FC12A7" w:rsidRPr="009B1011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9B1011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956F19" w:rsidRPr="009B1011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9B1011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685E4D02" w14:textId="77777777" w:rsidR="005267DA" w:rsidRPr="009B1011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4BD2317" w14:textId="77777777" w:rsidR="0065374D" w:rsidRPr="009B1011" w:rsidRDefault="0065374D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6F7E944" w14:textId="77777777" w:rsidR="00D76CE3" w:rsidRPr="009B1011" w:rsidRDefault="00D76CE3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FBCD395" w14:textId="77777777" w:rsidR="00956F19" w:rsidRPr="009B1011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A0DDAF7" w14:textId="77777777" w:rsidR="00065125" w:rsidRPr="009B1011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B1011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2095F56C" w14:textId="77777777" w:rsidR="00065125" w:rsidRPr="009B1011" w:rsidRDefault="00065125" w:rsidP="0065374D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B1011">
        <w:rPr>
          <w:rFonts w:ascii="Times New Roman" w:hAnsi="Times New Roman" w:cs="Times New Roman"/>
          <w:sz w:val="23"/>
          <w:szCs w:val="23"/>
        </w:rPr>
        <w:t>Prefeito</w:t>
      </w:r>
      <w:r w:rsidR="00BC5B92" w:rsidRPr="009B101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3F4F2D9" w14:textId="77777777" w:rsidR="00065125" w:rsidRPr="009B1011" w:rsidRDefault="00065125" w:rsidP="0065374D">
      <w:pPr>
        <w:rPr>
          <w:rFonts w:ascii="Times New Roman" w:hAnsi="Times New Roman" w:cs="Times New Roman"/>
          <w:sz w:val="23"/>
          <w:szCs w:val="23"/>
        </w:rPr>
      </w:pPr>
      <w:r w:rsidRPr="009B1011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571534AA" w14:textId="77777777" w:rsidR="00065125" w:rsidRPr="009B1011" w:rsidRDefault="00065125" w:rsidP="0065374D">
      <w:pPr>
        <w:rPr>
          <w:rFonts w:ascii="Times New Roman" w:hAnsi="Times New Roman" w:cs="Times New Roman"/>
          <w:sz w:val="23"/>
          <w:szCs w:val="23"/>
        </w:rPr>
      </w:pPr>
      <w:r w:rsidRPr="009B1011">
        <w:rPr>
          <w:rFonts w:ascii="Times New Roman" w:hAnsi="Times New Roman" w:cs="Times New Roman"/>
          <w:sz w:val="23"/>
          <w:szCs w:val="23"/>
        </w:rPr>
        <w:t>Publique-se</w:t>
      </w:r>
    </w:p>
    <w:p w14:paraId="639242AF" w14:textId="77777777" w:rsidR="00FC12A7" w:rsidRPr="009B1011" w:rsidRDefault="00065125" w:rsidP="0065374D">
      <w:pPr>
        <w:rPr>
          <w:rFonts w:ascii="Times New Roman" w:hAnsi="Times New Roman" w:cs="Times New Roman"/>
          <w:sz w:val="23"/>
          <w:szCs w:val="23"/>
        </w:rPr>
      </w:pPr>
      <w:r w:rsidRPr="009B1011">
        <w:rPr>
          <w:rFonts w:ascii="Times New Roman" w:hAnsi="Times New Roman" w:cs="Times New Roman"/>
          <w:sz w:val="23"/>
          <w:szCs w:val="23"/>
        </w:rPr>
        <w:t>Cumpra-se</w:t>
      </w:r>
    </w:p>
    <w:sectPr w:rsidR="00FC12A7" w:rsidRPr="009B1011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79E0" w14:textId="77777777" w:rsidR="000627A9" w:rsidRDefault="000627A9">
      <w:r>
        <w:separator/>
      </w:r>
    </w:p>
  </w:endnote>
  <w:endnote w:type="continuationSeparator" w:id="0">
    <w:p w14:paraId="7DB8D4A3" w14:textId="77777777" w:rsidR="000627A9" w:rsidRDefault="0006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756C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5919" w14:textId="77777777" w:rsidR="000627A9" w:rsidRDefault="000627A9">
      <w:r>
        <w:separator/>
      </w:r>
    </w:p>
  </w:footnote>
  <w:footnote w:type="continuationSeparator" w:id="0">
    <w:p w14:paraId="6004A17E" w14:textId="77777777" w:rsidR="000627A9" w:rsidRDefault="0006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11543"/>
    <w:rsid w:val="00025A12"/>
    <w:rsid w:val="00041AB0"/>
    <w:rsid w:val="00050D9A"/>
    <w:rsid w:val="00053D45"/>
    <w:rsid w:val="000627A9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8F0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54522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0709F"/>
    <w:rsid w:val="00220356"/>
    <w:rsid w:val="00233C7F"/>
    <w:rsid w:val="00236EFE"/>
    <w:rsid w:val="0024381A"/>
    <w:rsid w:val="002447B5"/>
    <w:rsid w:val="00253690"/>
    <w:rsid w:val="00255F8C"/>
    <w:rsid w:val="00257B4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E4B6D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13F9"/>
    <w:rsid w:val="005A121B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87BF2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3ECF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27948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4109"/>
    <w:rsid w:val="00956F19"/>
    <w:rsid w:val="00975358"/>
    <w:rsid w:val="00987D41"/>
    <w:rsid w:val="009A3887"/>
    <w:rsid w:val="009B1011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39D0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2BC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4229E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