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EB73" w14:textId="77777777" w:rsidR="00A430D5" w:rsidRPr="005365E6" w:rsidRDefault="00A430D5">
      <w:pPr>
        <w:pStyle w:val="Ttulo1"/>
        <w:rPr>
          <w:rFonts w:ascii="Times New Roman" w:hAnsi="Times New Roman" w:cs="Times New Roman"/>
          <w:sz w:val="22"/>
          <w:szCs w:val="22"/>
        </w:rPr>
      </w:pPr>
      <w:r w:rsidRPr="005365E6">
        <w:rPr>
          <w:rFonts w:ascii="Times New Roman" w:hAnsi="Times New Roman" w:cs="Times New Roman"/>
          <w:sz w:val="22"/>
          <w:szCs w:val="22"/>
        </w:rPr>
        <w:t xml:space="preserve">DECRETO N.º </w:t>
      </w:r>
      <w:r w:rsidR="0002442C" w:rsidRPr="005365E6">
        <w:rPr>
          <w:rFonts w:ascii="Times New Roman" w:hAnsi="Times New Roman" w:cs="Times New Roman"/>
          <w:sz w:val="22"/>
          <w:szCs w:val="22"/>
        </w:rPr>
        <w:t>1</w:t>
      </w:r>
      <w:r w:rsidR="00F25DA0" w:rsidRPr="005365E6">
        <w:rPr>
          <w:rFonts w:ascii="Times New Roman" w:hAnsi="Times New Roman" w:cs="Times New Roman"/>
          <w:sz w:val="22"/>
          <w:szCs w:val="22"/>
        </w:rPr>
        <w:t>41</w:t>
      </w:r>
      <w:r w:rsidR="00885D33" w:rsidRPr="005365E6">
        <w:rPr>
          <w:rFonts w:ascii="Times New Roman" w:hAnsi="Times New Roman" w:cs="Times New Roman"/>
          <w:sz w:val="22"/>
          <w:szCs w:val="22"/>
        </w:rPr>
        <w:t>8</w:t>
      </w:r>
      <w:r w:rsidR="00F25DA0" w:rsidRPr="005365E6">
        <w:rPr>
          <w:rFonts w:ascii="Times New Roman" w:hAnsi="Times New Roman" w:cs="Times New Roman"/>
          <w:sz w:val="22"/>
          <w:szCs w:val="22"/>
        </w:rPr>
        <w:t>9</w:t>
      </w:r>
      <w:r w:rsidR="00F3158D" w:rsidRPr="005365E6">
        <w:rPr>
          <w:rFonts w:ascii="Times New Roman" w:hAnsi="Times New Roman" w:cs="Times New Roman"/>
          <w:sz w:val="22"/>
          <w:szCs w:val="22"/>
        </w:rPr>
        <w:t>/2017</w:t>
      </w:r>
    </w:p>
    <w:p w14:paraId="312D869A" w14:textId="77777777" w:rsidR="007C5738" w:rsidRPr="005365E6" w:rsidRDefault="007C5738" w:rsidP="007C5738">
      <w:pPr>
        <w:rPr>
          <w:sz w:val="22"/>
          <w:szCs w:val="22"/>
        </w:rPr>
      </w:pPr>
    </w:p>
    <w:p w14:paraId="3A918408" w14:textId="77777777" w:rsidR="00585E4E" w:rsidRPr="005365E6" w:rsidRDefault="00D30828" w:rsidP="00585E4E">
      <w:pPr>
        <w:pStyle w:val="Ttulo1"/>
        <w:ind w:left="3402" w:firstLine="0"/>
        <w:rPr>
          <w:rFonts w:ascii="Times New Roman" w:hAnsi="Times New Roman" w:cs="Times New Roman"/>
          <w:sz w:val="22"/>
          <w:szCs w:val="22"/>
        </w:rPr>
      </w:pPr>
      <w:r w:rsidRPr="005365E6">
        <w:rPr>
          <w:rFonts w:ascii="Times New Roman" w:hAnsi="Times New Roman" w:cs="Times New Roman"/>
          <w:sz w:val="22"/>
          <w:szCs w:val="22"/>
        </w:rPr>
        <w:t>Anula</w:t>
      </w:r>
      <w:r w:rsidR="00585E4E" w:rsidRPr="005365E6">
        <w:rPr>
          <w:rFonts w:ascii="Times New Roman" w:hAnsi="Times New Roman" w:cs="Times New Roman"/>
          <w:sz w:val="22"/>
          <w:szCs w:val="22"/>
        </w:rPr>
        <w:t xml:space="preserve"> </w:t>
      </w:r>
      <w:r w:rsidR="00CB7B36" w:rsidRPr="005365E6">
        <w:rPr>
          <w:rFonts w:ascii="Times New Roman" w:hAnsi="Times New Roman" w:cs="Times New Roman"/>
          <w:sz w:val="22"/>
          <w:szCs w:val="22"/>
        </w:rPr>
        <w:t>a licitação</w:t>
      </w:r>
      <w:r w:rsidR="00585E4E" w:rsidRPr="005365E6">
        <w:rPr>
          <w:rFonts w:ascii="Times New Roman" w:hAnsi="Times New Roman" w:cs="Times New Roman"/>
          <w:sz w:val="22"/>
          <w:szCs w:val="22"/>
        </w:rPr>
        <w:t xml:space="preserve"> na modalidade </w:t>
      </w:r>
      <w:r w:rsidR="00F3158D" w:rsidRPr="005365E6">
        <w:rPr>
          <w:rFonts w:ascii="Times New Roman" w:hAnsi="Times New Roman" w:cs="Times New Roman"/>
          <w:sz w:val="22"/>
          <w:szCs w:val="22"/>
        </w:rPr>
        <w:t xml:space="preserve">de </w:t>
      </w:r>
      <w:r w:rsidR="0002442C" w:rsidRPr="005365E6">
        <w:rPr>
          <w:rFonts w:ascii="Times New Roman" w:hAnsi="Times New Roman" w:cs="Times New Roman"/>
          <w:sz w:val="22"/>
          <w:szCs w:val="22"/>
        </w:rPr>
        <w:t>Pregão Presencial</w:t>
      </w:r>
      <w:r w:rsidR="00585E4E" w:rsidRPr="005365E6">
        <w:rPr>
          <w:rFonts w:ascii="Times New Roman" w:hAnsi="Times New Roman" w:cs="Times New Roman"/>
          <w:sz w:val="22"/>
          <w:szCs w:val="22"/>
        </w:rPr>
        <w:t xml:space="preserve">, procedimento n.º </w:t>
      </w:r>
      <w:r w:rsidR="00F25DA0" w:rsidRPr="005365E6">
        <w:rPr>
          <w:rFonts w:ascii="Times New Roman" w:hAnsi="Times New Roman" w:cs="Times New Roman"/>
          <w:sz w:val="22"/>
          <w:szCs w:val="22"/>
        </w:rPr>
        <w:t>1</w:t>
      </w:r>
      <w:r w:rsidR="00885D33" w:rsidRPr="005365E6">
        <w:rPr>
          <w:rFonts w:ascii="Times New Roman" w:hAnsi="Times New Roman" w:cs="Times New Roman"/>
          <w:sz w:val="22"/>
          <w:szCs w:val="22"/>
        </w:rPr>
        <w:t>4</w:t>
      </w:r>
      <w:r w:rsidR="00F25DA0" w:rsidRPr="005365E6">
        <w:rPr>
          <w:rFonts w:ascii="Times New Roman" w:hAnsi="Times New Roman" w:cs="Times New Roman"/>
          <w:sz w:val="22"/>
          <w:szCs w:val="22"/>
        </w:rPr>
        <w:t>3</w:t>
      </w:r>
      <w:r w:rsidR="00F3158D" w:rsidRPr="005365E6">
        <w:rPr>
          <w:rFonts w:ascii="Times New Roman" w:hAnsi="Times New Roman" w:cs="Times New Roman"/>
          <w:sz w:val="22"/>
          <w:szCs w:val="22"/>
        </w:rPr>
        <w:t>/2017</w:t>
      </w:r>
      <w:r w:rsidR="0075539A" w:rsidRPr="005365E6">
        <w:rPr>
          <w:rFonts w:ascii="Times New Roman" w:hAnsi="Times New Roman" w:cs="Times New Roman"/>
          <w:sz w:val="22"/>
          <w:szCs w:val="22"/>
        </w:rPr>
        <w:t>.</w:t>
      </w:r>
      <w:r w:rsidR="00585E4E" w:rsidRPr="005365E6">
        <w:rPr>
          <w:rFonts w:ascii="Times New Roman" w:hAnsi="Times New Roman" w:cs="Times New Roman"/>
          <w:sz w:val="22"/>
          <w:szCs w:val="22"/>
        </w:rPr>
        <w:t xml:space="preserve">  </w:t>
      </w:r>
    </w:p>
    <w:p w14:paraId="7B8308AF" w14:textId="77777777" w:rsidR="00925537" w:rsidRPr="005365E6" w:rsidRDefault="00925537" w:rsidP="007C5738">
      <w:pPr>
        <w:rPr>
          <w:sz w:val="22"/>
          <w:szCs w:val="22"/>
        </w:rPr>
      </w:pPr>
    </w:p>
    <w:p w14:paraId="6CF12359" w14:textId="77777777" w:rsidR="00585E4E" w:rsidRPr="005365E6" w:rsidRDefault="00585E4E" w:rsidP="00585E4E">
      <w:pPr>
        <w:pStyle w:val="Corpodetexto"/>
        <w:ind w:left="3402"/>
        <w:jc w:val="both"/>
        <w:rPr>
          <w:rFonts w:ascii="Times New Roman" w:hAnsi="Times New Roman" w:cs="Times New Roman"/>
          <w:sz w:val="22"/>
          <w:szCs w:val="22"/>
        </w:rPr>
      </w:pPr>
      <w:r w:rsidRPr="005365E6">
        <w:rPr>
          <w:rFonts w:ascii="Times New Roman" w:hAnsi="Times New Roman" w:cs="Times New Roman"/>
          <w:b/>
          <w:bCs/>
          <w:sz w:val="22"/>
          <w:szCs w:val="22"/>
        </w:rPr>
        <w:t>Raul Camilo Isotton</w:t>
      </w:r>
      <w:r w:rsidRPr="005365E6">
        <w:rPr>
          <w:rFonts w:ascii="Times New Roman" w:hAnsi="Times New Roman" w:cs="Times New Roman"/>
          <w:sz w:val="22"/>
          <w:szCs w:val="22"/>
        </w:rPr>
        <w:t>, Prefeito de Dois Vizinhos, no uso das atribuições que lhe confere o art. 74 da Lei Orgânica do Município de Dois Vizinhos e no contido no art. 49 da Lei 8.666/93 e,</w:t>
      </w:r>
    </w:p>
    <w:p w14:paraId="79E5FE3F" w14:textId="77777777" w:rsidR="00C02290" w:rsidRPr="005365E6" w:rsidRDefault="00C02290" w:rsidP="00585E4E">
      <w:pPr>
        <w:pStyle w:val="Recuodecorpodetexto"/>
        <w:ind w:left="0" w:firstLine="3402"/>
        <w:rPr>
          <w:rFonts w:ascii="Times New Roman" w:hAnsi="Times New Roman" w:cs="Times New Roman"/>
          <w:b w:val="0"/>
          <w:bCs w:val="0"/>
          <w:sz w:val="22"/>
          <w:szCs w:val="22"/>
        </w:rPr>
      </w:pPr>
    </w:p>
    <w:p w14:paraId="0757ACE7" w14:textId="77777777" w:rsidR="00CB4B4E" w:rsidRPr="005365E6" w:rsidRDefault="00C02290" w:rsidP="00B46EAB">
      <w:pPr>
        <w:pStyle w:val="Recuodecorpodetexto"/>
        <w:ind w:left="0" w:firstLine="3402"/>
        <w:rPr>
          <w:rFonts w:ascii="Times New Roman" w:hAnsi="Times New Roman" w:cs="Times New Roman"/>
          <w:b w:val="0"/>
          <w:bCs w:val="0"/>
          <w:sz w:val="22"/>
          <w:szCs w:val="22"/>
        </w:rPr>
      </w:pPr>
      <w:r w:rsidRPr="005365E6">
        <w:rPr>
          <w:rFonts w:ascii="Times New Roman" w:hAnsi="Times New Roman" w:cs="Times New Roman"/>
          <w:b w:val="0"/>
          <w:bCs w:val="0"/>
          <w:sz w:val="22"/>
          <w:szCs w:val="22"/>
        </w:rPr>
        <w:t>Considerando</w:t>
      </w:r>
      <w:r w:rsidR="0002442C" w:rsidRPr="005365E6">
        <w:rPr>
          <w:rFonts w:ascii="Times New Roman" w:hAnsi="Times New Roman" w:cs="Times New Roman"/>
          <w:b w:val="0"/>
          <w:bCs w:val="0"/>
          <w:sz w:val="22"/>
          <w:szCs w:val="22"/>
        </w:rPr>
        <w:t xml:space="preserve"> </w:t>
      </w:r>
      <w:r w:rsidR="00390DFC" w:rsidRPr="005365E6">
        <w:rPr>
          <w:rFonts w:ascii="Times New Roman" w:hAnsi="Times New Roman" w:cs="Times New Roman"/>
          <w:b w:val="0"/>
          <w:bCs w:val="0"/>
          <w:sz w:val="22"/>
          <w:szCs w:val="22"/>
        </w:rPr>
        <w:t xml:space="preserve">a decisão do pregoeiro em ata durante a sessão realizada no dia 22/11/2017 que decidiu por cancelar o certame em razão de que </w:t>
      </w:r>
      <w:r w:rsidR="00BF4523" w:rsidRPr="005365E6">
        <w:rPr>
          <w:rFonts w:ascii="Times New Roman" w:hAnsi="Times New Roman" w:cs="Times New Roman"/>
          <w:b w:val="0"/>
          <w:bCs w:val="0"/>
          <w:sz w:val="22"/>
          <w:szCs w:val="22"/>
        </w:rPr>
        <w:t>este</w:t>
      </w:r>
      <w:r w:rsidR="00390DFC" w:rsidRPr="005365E6">
        <w:rPr>
          <w:rFonts w:ascii="Times New Roman" w:hAnsi="Times New Roman" w:cs="Times New Roman"/>
          <w:b w:val="0"/>
          <w:bCs w:val="0"/>
          <w:sz w:val="22"/>
          <w:szCs w:val="22"/>
        </w:rPr>
        <w:t xml:space="preserve"> havia sido iniciado sem que lhe tivessem sido entregues internamente todos os envelopes enviados pelas empresas que desejavam participar da disputa</w:t>
      </w:r>
      <w:r w:rsidR="00B46EAB" w:rsidRPr="005365E6">
        <w:rPr>
          <w:rFonts w:ascii="Times New Roman" w:hAnsi="Times New Roman" w:cs="Times New Roman"/>
          <w:b w:val="0"/>
          <w:bCs w:val="0"/>
          <w:sz w:val="22"/>
          <w:szCs w:val="22"/>
        </w:rPr>
        <w:t>;</w:t>
      </w:r>
    </w:p>
    <w:p w14:paraId="4990D0B1" w14:textId="77777777" w:rsidR="00871127" w:rsidRPr="005365E6" w:rsidRDefault="00871127" w:rsidP="00B46EAB">
      <w:pPr>
        <w:pStyle w:val="Recuodecorpodetexto"/>
        <w:ind w:left="0" w:firstLine="3402"/>
        <w:rPr>
          <w:rFonts w:ascii="Times New Roman" w:hAnsi="Times New Roman" w:cs="Times New Roman"/>
          <w:b w:val="0"/>
          <w:bCs w:val="0"/>
          <w:sz w:val="22"/>
          <w:szCs w:val="22"/>
        </w:rPr>
      </w:pPr>
    </w:p>
    <w:p w14:paraId="53A2E7AC" w14:textId="77777777" w:rsidR="00871127" w:rsidRPr="005365E6" w:rsidRDefault="00871127" w:rsidP="00B46EAB">
      <w:pPr>
        <w:pStyle w:val="Recuodecorpodetexto"/>
        <w:ind w:left="0" w:firstLine="3402"/>
        <w:rPr>
          <w:rFonts w:ascii="Times New Roman" w:hAnsi="Times New Roman" w:cs="Times New Roman"/>
          <w:b w:val="0"/>
          <w:bCs w:val="0"/>
          <w:sz w:val="22"/>
          <w:szCs w:val="22"/>
        </w:rPr>
      </w:pPr>
      <w:r w:rsidRPr="005365E6">
        <w:rPr>
          <w:rFonts w:ascii="Times New Roman" w:hAnsi="Times New Roman" w:cs="Times New Roman"/>
          <w:b w:val="0"/>
          <w:bCs w:val="0"/>
          <w:sz w:val="22"/>
          <w:szCs w:val="22"/>
        </w:rPr>
        <w:t xml:space="preserve">Considerando que </w:t>
      </w:r>
      <w:r w:rsidR="00093155" w:rsidRPr="005365E6">
        <w:rPr>
          <w:rFonts w:ascii="Times New Roman" w:hAnsi="Times New Roman" w:cs="Times New Roman"/>
          <w:b w:val="0"/>
          <w:bCs w:val="0"/>
          <w:sz w:val="22"/>
          <w:szCs w:val="22"/>
        </w:rPr>
        <w:t>o certame foi iniciado sem a participação da totalidade das empresas que enviaram suas propostas via correio tempestivamente, mas que por falta de comunicação interna dos servidores responsáveis pelos atos, tais envelopes não foram entregues ao pregoeiro anteriormente a abertura do certame, em respeito ao princípio da igualdade decide-se pelo cancelamento do certame</w:t>
      </w:r>
      <w:r w:rsidRPr="005365E6">
        <w:rPr>
          <w:rFonts w:ascii="Times New Roman" w:hAnsi="Times New Roman" w:cs="Times New Roman"/>
          <w:b w:val="0"/>
          <w:bCs w:val="0"/>
          <w:sz w:val="22"/>
          <w:szCs w:val="22"/>
        </w:rPr>
        <w:t>;</w:t>
      </w:r>
    </w:p>
    <w:p w14:paraId="2B9E955E" w14:textId="77777777" w:rsidR="00CB4B4E" w:rsidRPr="005365E6" w:rsidRDefault="00CB4B4E" w:rsidP="00585E4E">
      <w:pPr>
        <w:pStyle w:val="Recuodecorpodetexto"/>
        <w:ind w:left="0" w:firstLine="3402"/>
        <w:rPr>
          <w:rFonts w:ascii="Times New Roman" w:hAnsi="Times New Roman" w:cs="Times New Roman"/>
          <w:b w:val="0"/>
          <w:bCs w:val="0"/>
          <w:sz w:val="22"/>
          <w:szCs w:val="22"/>
        </w:rPr>
      </w:pPr>
    </w:p>
    <w:p w14:paraId="7DD4EF7E" w14:textId="77777777" w:rsidR="00403903" w:rsidRPr="005365E6" w:rsidRDefault="00403903" w:rsidP="00403903">
      <w:pPr>
        <w:tabs>
          <w:tab w:val="left" w:pos="2268"/>
        </w:tabs>
        <w:ind w:firstLine="3402"/>
        <w:jc w:val="both"/>
        <w:rPr>
          <w:sz w:val="22"/>
          <w:szCs w:val="22"/>
        </w:rPr>
      </w:pPr>
      <w:r w:rsidRPr="005365E6">
        <w:rPr>
          <w:sz w:val="22"/>
          <w:szCs w:val="22"/>
        </w:rPr>
        <w:t>Considerando a possibilidade de revogação ou anulação dos atos administrativos, conforme Súmula 473 do Supremo Tribunal Federal – STF.</w:t>
      </w:r>
    </w:p>
    <w:p w14:paraId="6CF4A563" w14:textId="77777777" w:rsidR="00403903" w:rsidRPr="005365E6" w:rsidRDefault="00403903" w:rsidP="00585E4E">
      <w:pPr>
        <w:pStyle w:val="Recuodecorpodetexto"/>
        <w:ind w:left="0" w:firstLine="3402"/>
        <w:rPr>
          <w:rFonts w:ascii="Times New Roman" w:hAnsi="Times New Roman" w:cs="Times New Roman"/>
          <w:b w:val="0"/>
          <w:bCs w:val="0"/>
          <w:sz w:val="22"/>
          <w:szCs w:val="22"/>
        </w:rPr>
      </w:pPr>
    </w:p>
    <w:p w14:paraId="0079C779" w14:textId="77777777" w:rsidR="00CB7B36" w:rsidRPr="005365E6" w:rsidRDefault="00CB7B36" w:rsidP="00CB7B36">
      <w:pPr>
        <w:pStyle w:val="Ttulo1"/>
        <w:rPr>
          <w:rFonts w:ascii="Times New Roman" w:hAnsi="Times New Roman" w:cs="Times New Roman"/>
          <w:sz w:val="22"/>
          <w:szCs w:val="22"/>
        </w:rPr>
      </w:pPr>
      <w:r w:rsidRPr="005365E6">
        <w:rPr>
          <w:rFonts w:ascii="Times New Roman" w:hAnsi="Times New Roman" w:cs="Times New Roman"/>
          <w:sz w:val="22"/>
          <w:szCs w:val="22"/>
        </w:rPr>
        <w:t>D E C R E T A:</w:t>
      </w:r>
    </w:p>
    <w:p w14:paraId="5AE60DD9" w14:textId="77777777" w:rsidR="007C5738" w:rsidRPr="005365E6" w:rsidRDefault="007C5738" w:rsidP="007C5738">
      <w:pPr>
        <w:rPr>
          <w:sz w:val="22"/>
          <w:szCs w:val="22"/>
        </w:rPr>
      </w:pPr>
    </w:p>
    <w:p w14:paraId="46AE3412" w14:textId="77777777" w:rsidR="00CB4B4E" w:rsidRPr="005365E6" w:rsidRDefault="00CB4B4E" w:rsidP="00D30828">
      <w:pPr>
        <w:pStyle w:val="Corpodetexto"/>
        <w:spacing w:after="0"/>
        <w:ind w:firstLine="3402"/>
        <w:jc w:val="both"/>
        <w:rPr>
          <w:rFonts w:ascii="Times New Roman" w:hAnsi="Times New Roman" w:cs="Times New Roman"/>
          <w:b/>
          <w:bCs/>
          <w:sz w:val="22"/>
          <w:szCs w:val="22"/>
        </w:rPr>
      </w:pPr>
      <w:r w:rsidRPr="005365E6">
        <w:rPr>
          <w:rFonts w:ascii="Times New Roman" w:hAnsi="Times New Roman" w:cs="Times New Roman"/>
          <w:b/>
          <w:sz w:val="22"/>
          <w:szCs w:val="22"/>
        </w:rPr>
        <w:t>Art. 1º</w:t>
      </w:r>
      <w:r w:rsidRPr="005365E6">
        <w:rPr>
          <w:rFonts w:ascii="Times New Roman" w:hAnsi="Times New Roman" w:cs="Times New Roman"/>
          <w:sz w:val="22"/>
          <w:szCs w:val="22"/>
        </w:rPr>
        <w:t xml:space="preserve"> </w:t>
      </w:r>
      <w:r w:rsidR="00D30828" w:rsidRPr="005365E6">
        <w:rPr>
          <w:rFonts w:ascii="Times New Roman" w:hAnsi="Times New Roman"/>
          <w:sz w:val="22"/>
          <w:szCs w:val="22"/>
        </w:rPr>
        <w:t xml:space="preserve">Fica anulada a licitação na modalidade </w:t>
      </w:r>
      <w:r w:rsidRPr="005365E6">
        <w:rPr>
          <w:rFonts w:ascii="Times New Roman" w:hAnsi="Times New Roman" w:cs="Times New Roman"/>
          <w:sz w:val="22"/>
          <w:szCs w:val="22"/>
        </w:rPr>
        <w:t xml:space="preserve">de </w:t>
      </w:r>
      <w:r w:rsidR="00925537" w:rsidRPr="005365E6">
        <w:rPr>
          <w:rFonts w:ascii="Times New Roman" w:hAnsi="Times New Roman" w:cs="Times New Roman"/>
          <w:sz w:val="22"/>
          <w:szCs w:val="22"/>
        </w:rPr>
        <w:t>Pregão Presencial</w:t>
      </w:r>
      <w:r w:rsidRPr="005365E6">
        <w:rPr>
          <w:rFonts w:ascii="Times New Roman" w:hAnsi="Times New Roman" w:cs="Times New Roman"/>
          <w:sz w:val="22"/>
          <w:szCs w:val="22"/>
        </w:rPr>
        <w:t xml:space="preserve">, procedimento nº </w:t>
      </w:r>
      <w:r w:rsidR="00287885" w:rsidRPr="005365E6">
        <w:rPr>
          <w:rFonts w:ascii="Times New Roman" w:hAnsi="Times New Roman" w:cs="Times New Roman"/>
          <w:sz w:val="22"/>
          <w:szCs w:val="22"/>
        </w:rPr>
        <w:t>1</w:t>
      </w:r>
      <w:r w:rsidR="00846E92" w:rsidRPr="005365E6">
        <w:rPr>
          <w:rFonts w:ascii="Times New Roman" w:hAnsi="Times New Roman" w:cs="Times New Roman"/>
          <w:sz w:val="22"/>
          <w:szCs w:val="22"/>
        </w:rPr>
        <w:t>4</w:t>
      </w:r>
      <w:r w:rsidR="00287885" w:rsidRPr="005365E6">
        <w:rPr>
          <w:rFonts w:ascii="Times New Roman" w:hAnsi="Times New Roman" w:cs="Times New Roman"/>
          <w:sz w:val="22"/>
          <w:szCs w:val="22"/>
        </w:rPr>
        <w:t>3</w:t>
      </w:r>
      <w:r w:rsidR="000C5A92" w:rsidRPr="005365E6">
        <w:rPr>
          <w:rFonts w:ascii="Times New Roman" w:hAnsi="Times New Roman" w:cs="Times New Roman"/>
          <w:sz w:val="22"/>
          <w:szCs w:val="22"/>
        </w:rPr>
        <w:t>/2017</w:t>
      </w:r>
      <w:r w:rsidRPr="005365E6">
        <w:rPr>
          <w:rFonts w:ascii="Times New Roman" w:hAnsi="Times New Roman" w:cs="Times New Roman"/>
          <w:sz w:val="22"/>
          <w:szCs w:val="22"/>
        </w:rPr>
        <w:t xml:space="preserve"> e todos os atos administrativos decorrentes desta</w:t>
      </w:r>
      <w:r w:rsidR="00D30828" w:rsidRPr="005365E6">
        <w:rPr>
          <w:rFonts w:ascii="Times New Roman" w:hAnsi="Times New Roman" w:cs="Times New Roman"/>
          <w:sz w:val="22"/>
          <w:szCs w:val="22"/>
        </w:rPr>
        <w:t>,</w:t>
      </w:r>
      <w:r w:rsidR="00D30828" w:rsidRPr="005365E6">
        <w:rPr>
          <w:rFonts w:ascii="Times New Roman" w:hAnsi="Times New Roman" w:cs="Times New Roman"/>
          <w:b/>
          <w:sz w:val="22"/>
          <w:szCs w:val="22"/>
        </w:rPr>
        <w:t xml:space="preserve"> </w:t>
      </w:r>
      <w:r w:rsidR="00D30828" w:rsidRPr="005365E6">
        <w:rPr>
          <w:rFonts w:ascii="Times New Roman" w:hAnsi="Times New Roman"/>
          <w:sz w:val="22"/>
          <w:szCs w:val="22"/>
        </w:rPr>
        <w:t>em razão dos motivos já mencionados, que prejudicam a legalidade do certame.</w:t>
      </w:r>
      <w:r w:rsidRPr="005365E6">
        <w:rPr>
          <w:rFonts w:ascii="Times New Roman" w:hAnsi="Times New Roman" w:cs="Times New Roman"/>
          <w:sz w:val="22"/>
          <w:szCs w:val="22"/>
        </w:rPr>
        <w:t xml:space="preserve">  </w:t>
      </w:r>
    </w:p>
    <w:p w14:paraId="24106D9C" w14:textId="77777777" w:rsidR="00CB4B4E" w:rsidRPr="005365E6" w:rsidRDefault="00CB4B4E" w:rsidP="00CB4B4E">
      <w:pPr>
        <w:pStyle w:val="Corpodetexto"/>
        <w:spacing w:after="0"/>
        <w:ind w:firstLine="3402"/>
        <w:jc w:val="both"/>
        <w:rPr>
          <w:rFonts w:ascii="Times New Roman" w:hAnsi="Times New Roman" w:cs="Times New Roman"/>
          <w:b/>
          <w:bCs/>
          <w:sz w:val="22"/>
          <w:szCs w:val="22"/>
        </w:rPr>
      </w:pPr>
    </w:p>
    <w:p w14:paraId="2549AFB2" w14:textId="77777777" w:rsidR="00585E4E" w:rsidRPr="005365E6" w:rsidRDefault="00CB4B4E" w:rsidP="00D30828">
      <w:pPr>
        <w:pStyle w:val="Corpodetexto"/>
        <w:spacing w:after="0"/>
        <w:ind w:firstLine="3402"/>
        <w:jc w:val="both"/>
        <w:rPr>
          <w:rFonts w:ascii="Times New Roman" w:hAnsi="Times New Roman" w:cs="Times New Roman"/>
          <w:sz w:val="22"/>
          <w:szCs w:val="22"/>
        </w:rPr>
      </w:pPr>
      <w:r w:rsidRPr="005365E6">
        <w:rPr>
          <w:rFonts w:ascii="Times New Roman" w:hAnsi="Times New Roman" w:cs="Times New Roman"/>
          <w:b/>
          <w:bCs/>
          <w:sz w:val="22"/>
          <w:szCs w:val="22"/>
        </w:rPr>
        <w:t xml:space="preserve">Art. 2º </w:t>
      </w:r>
      <w:r w:rsidRPr="005365E6">
        <w:rPr>
          <w:rFonts w:ascii="Times New Roman" w:hAnsi="Times New Roman" w:cs="Times New Roman"/>
          <w:sz w:val="22"/>
          <w:szCs w:val="22"/>
        </w:rPr>
        <w:t>O presente Decreto entra em vigor na data de sua publicação</w:t>
      </w:r>
      <w:r w:rsidR="00D30828" w:rsidRPr="005365E6">
        <w:rPr>
          <w:rFonts w:ascii="Times New Roman" w:hAnsi="Times New Roman" w:cs="Times New Roman"/>
          <w:sz w:val="22"/>
          <w:szCs w:val="22"/>
        </w:rPr>
        <w:t>, p</w:t>
      </w:r>
      <w:r w:rsidR="00925537" w:rsidRPr="005365E6">
        <w:rPr>
          <w:rFonts w:ascii="Times New Roman" w:hAnsi="Times New Roman" w:cs="Times New Roman"/>
          <w:sz w:val="22"/>
          <w:szCs w:val="22"/>
        </w:rPr>
        <w:t xml:space="preserve">roduzindo efeitos a partir de </w:t>
      </w:r>
      <w:r w:rsidR="003E14D1" w:rsidRPr="005365E6">
        <w:rPr>
          <w:rFonts w:ascii="Times New Roman" w:hAnsi="Times New Roman" w:cs="Times New Roman"/>
          <w:sz w:val="22"/>
          <w:szCs w:val="22"/>
        </w:rPr>
        <w:t>9 de outubro de 2017</w:t>
      </w:r>
      <w:r w:rsidR="00D30828" w:rsidRPr="005365E6">
        <w:rPr>
          <w:rFonts w:ascii="Times New Roman" w:hAnsi="Times New Roman" w:cs="Times New Roman"/>
          <w:sz w:val="22"/>
          <w:szCs w:val="22"/>
        </w:rPr>
        <w:t>.</w:t>
      </w:r>
    </w:p>
    <w:p w14:paraId="16E61815" w14:textId="77777777" w:rsidR="00D30828" w:rsidRPr="005365E6" w:rsidRDefault="00D30828" w:rsidP="00D30828">
      <w:pPr>
        <w:pStyle w:val="Corpodetexto"/>
        <w:spacing w:after="0"/>
        <w:ind w:firstLine="3402"/>
        <w:jc w:val="both"/>
        <w:rPr>
          <w:rFonts w:ascii="Times New Roman" w:hAnsi="Times New Roman" w:cs="Times New Roman"/>
          <w:b/>
          <w:bCs/>
          <w:sz w:val="22"/>
          <w:szCs w:val="22"/>
        </w:rPr>
      </w:pPr>
    </w:p>
    <w:p w14:paraId="14369DFF" w14:textId="77777777" w:rsidR="00A430D5" w:rsidRPr="005365E6" w:rsidRDefault="00A430D5">
      <w:pPr>
        <w:pStyle w:val="Recuodecorpodetexto"/>
        <w:ind w:left="3402"/>
        <w:rPr>
          <w:rFonts w:ascii="Times New Roman" w:hAnsi="Times New Roman" w:cs="Times New Roman"/>
          <w:b w:val="0"/>
          <w:bCs w:val="0"/>
          <w:sz w:val="22"/>
          <w:szCs w:val="22"/>
        </w:rPr>
      </w:pPr>
    </w:p>
    <w:p w14:paraId="0E57F43D" w14:textId="77777777" w:rsidR="00A430D5" w:rsidRPr="005365E6" w:rsidRDefault="00A430D5" w:rsidP="009A469D">
      <w:pPr>
        <w:ind w:left="3402"/>
        <w:jc w:val="both"/>
        <w:rPr>
          <w:b/>
          <w:bCs/>
          <w:sz w:val="22"/>
          <w:szCs w:val="22"/>
        </w:rPr>
      </w:pPr>
      <w:r w:rsidRPr="005365E6">
        <w:rPr>
          <w:b/>
          <w:bCs/>
          <w:sz w:val="22"/>
          <w:szCs w:val="22"/>
        </w:rPr>
        <w:t xml:space="preserve">Gabinete do Executivo Municipal de Dois Vizinhos, Estado do Paraná, aos </w:t>
      </w:r>
      <w:r w:rsidR="00532966" w:rsidRPr="005365E6">
        <w:rPr>
          <w:b/>
          <w:bCs/>
          <w:sz w:val="22"/>
          <w:szCs w:val="22"/>
        </w:rPr>
        <w:t>vinte e se</w:t>
      </w:r>
      <w:r w:rsidR="00846E92" w:rsidRPr="005365E6">
        <w:rPr>
          <w:b/>
          <w:bCs/>
          <w:sz w:val="22"/>
          <w:szCs w:val="22"/>
        </w:rPr>
        <w:t>te</w:t>
      </w:r>
      <w:r w:rsidRPr="005365E6">
        <w:rPr>
          <w:b/>
          <w:bCs/>
          <w:sz w:val="22"/>
          <w:szCs w:val="22"/>
        </w:rPr>
        <w:t xml:space="preserve"> dias do mês de</w:t>
      </w:r>
      <w:r w:rsidR="00800E5C" w:rsidRPr="005365E6">
        <w:rPr>
          <w:b/>
          <w:bCs/>
          <w:sz w:val="22"/>
          <w:szCs w:val="22"/>
        </w:rPr>
        <w:t xml:space="preserve"> </w:t>
      </w:r>
      <w:r w:rsidR="005365E6" w:rsidRPr="005365E6">
        <w:rPr>
          <w:b/>
          <w:bCs/>
          <w:sz w:val="22"/>
          <w:szCs w:val="22"/>
        </w:rPr>
        <w:t>novem</w:t>
      </w:r>
      <w:r w:rsidR="00532966" w:rsidRPr="005365E6">
        <w:rPr>
          <w:b/>
          <w:bCs/>
          <w:sz w:val="22"/>
          <w:szCs w:val="22"/>
        </w:rPr>
        <w:t>bro</w:t>
      </w:r>
      <w:r w:rsidR="00800E5C" w:rsidRPr="005365E6">
        <w:rPr>
          <w:b/>
          <w:bCs/>
          <w:sz w:val="22"/>
          <w:szCs w:val="22"/>
        </w:rPr>
        <w:t xml:space="preserve"> </w:t>
      </w:r>
      <w:r w:rsidRPr="005365E6">
        <w:rPr>
          <w:b/>
          <w:bCs/>
          <w:sz w:val="22"/>
          <w:szCs w:val="22"/>
        </w:rPr>
        <w:t xml:space="preserve">do ano de dois mil e </w:t>
      </w:r>
      <w:r w:rsidR="0075539A" w:rsidRPr="005365E6">
        <w:rPr>
          <w:b/>
          <w:bCs/>
          <w:sz w:val="22"/>
          <w:szCs w:val="22"/>
        </w:rPr>
        <w:t>dezesse</w:t>
      </w:r>
      <w:r w:rsidR="000C5A92" w:rsidRPr="005365E6">
        <w:rPr>
          <w:b/>
          <w:bCs/>
          <w:sz w:val="22"/>
          <w:szCs w:val="22"/>
        </w:rPr>
        <w:t>te</w:t>
      </w:r>
      <w:r w:rsidRPr="005365E6">
        <w:rPr>
          <w:b/>
          <w:bCs/>
          <w:sz w:val="22"/>
          <w:szCs w:val="22"/>
        </w:rPr>
        <w:t>,</w:t>
      </w:r>
      <w:r w:rsidR="00AA420C" w:rsidRPr="005365E6">
        <w:rPr>
          <w:b/>
          <w:bCs/>
          <w:sz w:val="22"/>
          <w:szCs w:val="22"/>
        </w:rPr>
        <w:t xml:space="preserve"> 5</w:t>
      </w:r>
      <w:r w:rsidR="000C5A92" w:rsidRPr="005365E6">
        <w:rPr>
          <w:b/>
          <w:bCs/>
          <w:sz w:val="22"/>
          <w:szCs w:val="22"/>
        </w:rPr>
        <w:t>6</w:t>
      </w:r>
      <w:r w:rsidRPr="005365E6">
        <w:rPr>
          <w:b/>
          <w:bCs/>
          <w:sz w:val="22"/>
          <w:szCs w:val="22"/>
        </w:rPr>
        <w:t>º ano de emancipação.</w:t>
      </w:r>
    </w:p>
    <w:p w14:paraId="5F418F44" w14:textId="77777777" w:rsidR="00A430D5" w:rsidRPr="005365E6" w:rsidRDefault="00A430D5" w:rsidP="009A469D">
      <w:pPr>
        <w:ind w:firstLine="3402"/>
        <w:jc w:val="both"/>
        <w:rPr>
          <w:b/>
          <w:bCs/>
          <w:sz w:val="22"/>
          <w:szCs w:val="22"/>
        </w:rPr>
      </w:pPr>
    </w:p>
    <w:p w14:paraId="71220C00" w14:textId="77777777" w:rsidR="00A430D5" w:rsidRPr="005365E6" w:rsidRDefault="00A430D5" w:rsidP="00743BE7">
      <w:pPr>
        <w:jc w:val="both"/>
        <w:rPr>
          <w:b/>
          <w:bCs/>
          <w:sz w:val="22"/>
          <w:szCs w:val="22"/>
        </w:rPr>
      </w:pPr>
    </w:p>
    <w:p w14:paraId="42335635" w14:textId="77777777" w:rsidR="00A430D5" w:rsidRPr="005365E6" w:rsidRDefault="00A430D5" w:rsidP="009A469D">
      <w:pPr>
        <w:ind w:firstLine="3402"/>
        <w:jc w:val="both"/>
        <w:rPr>
          <w:b/>
          <w:bCs/>
          <w:sz w:val="22"/>
          <w:szCs w:val="22"/>
        </w:rPr>
      </w:pPr>
      <w:r w:rsidRPr="005365E6">
        <w:rPr>
          <w:b/>
          <w:bCs/>
          <w:sz w:val="22"/>
          <w:szCs w:val="22"/>
        </w:rPr>
        <w:t>Raul Camilo Isotton</w:t>
      </w:r>
    </w:p>
    <w:p w14:paraId="467F12FC" w14:textId="77777777" w:rsidR="00A430D5" w:rsidRPr="005365E6" w:rsidRDefault="00A430D5" w:rsidP="009A469D">
      <w:pPr>
        <w:ind w:firstLine="3402"/>
        <w:jc w:val="both"/>
        <w:rPr>
          <w:sz w:val="22"/>
          <w:szCs w:val="22"/>
        </w:rPr>
      </w:pPr>
      <w:r w:rsidRPr="005365E6">
        <w:rPr>
          <w:sz w:val="22"/>
          <w:szCs w:val="22"/>
        </w:rPr>
        <w:t>Prefeito</w:t>
      </w:r>
    </w:p>
    <w:p w14:paraId="14081E53" w14:textId="77777777" w:rsidR="00A430D5" w:rsidRPr="005365E6" w:rsidRDefault="00A430D5" w:rsidP="009A469D">
      <w:pPr>
        <w:rPr>
          <w:sz w:val="22"/>
          <w:szCs w:val="22"/>
        </w:rPr>
      </w:pPr>
      <w:r w:rsidRPr="005365E6">
        <w:rPr>
          <w:sz w:val="22"/>
          <w:szCs w:val="22"/>
        </w:rPr>
        <w:t xml:space="preserve">Registre-se  </w:t>
      </w:r>
    </w:p>
    <w:p w14:paraId="1680024A" w14:textId="77777777" w:rsidR="00A430D5" w:rsidRPr="005365E6" w:rsidRDefault="00A430D5" w:rsidP="009A469D">
      <w:pPr>
        <w:rPr>
          <w:sz w:val="22"/>
          <w:szCs w:val="22"/>
        </w:rPr>
      </w:pPr>
      <w:r w:rsidRPr="005365E6">
        <w:rPr>
          <w:sz w:val="22"/>
          <w:szCs w:val="22"/>
        </w:rPr>
        <w:t>Publique-se</w:t>
      </w:r>
    </w:p>
    <w:p w14:paraId="47E483D5" w14:textId="77777777" w:rsidR="00A430D5" w:rsidRPr="005365E6" w:rsidRDefault="00A430D5" w:rsidP="009A469D">
      <w:pPr>
        <w:rPr>
          <w:sz w:val="22"/>
          <w:szCs w:val="22"/>
        </w:rPr>
      </w:pPr>
      <w:r w:rsidRPr="005365E6">
        <w:rPr>
          <w:sz w:val="22"/>
          <w:szCs w:val="22"/>
        </w:rPr>
        <w:t>Cumpra-se</w:t>
      </w:r>
    </w:p>
    <w:p w14:paraId="24A27000" w14:textId="77777777" w:rsidR="00AA420C" w:rsidRPr="005365E6" w:rsidRDefault="00AA420C" w:rsidP="009A469D">
      <w:pPr>
        <w:rPr>
          <w:b/>
          <w:bCs/>
          <w:sz w:val="22"/>
          <w:szCs w:val="22"/>
        </w:rPr>
      </w:pPr>
    </w:p>
    <w:p w14:paraId="06AF7FE1" w14:textId="77777777" w:rsidR="00574E97" w:rsidRPr="005365E6" w:rsidRDefault="00574E97" w:rsidP="009A469D">
      <w:pPr>
        <w:rPr>
          <w:b/>
          <w:bCs/>
          <w:sz w:val="22"/>
          <w:szCs w:val="22"/>
        </w:rPr>
      </w:pPr>
    </w:p>
    <w:p w14:paraId="15C97FFB" w14:textId="77777777" w:rsidR="00A430D5" w:rsidRPr="005365E6" w:rsidRDefault="00A430D5" w:rsidP="009A469D">
      <w:pPr>
        <w:rPr>
          <w:b/>
          <w:bCs/>
          <w:sz w:val="22"/>
          <w:szCs w:val="22"/>
        </w:rPr>
      </w:pPr>
      <w:r w:rsidRPr="005365E6">
        <w:rPr>
          <w:b/>
          <w:bCs/>
          <w:sz w:val="22"/>
          <w:szCs w:val="22"/>
        </w:rPr>
        <w:t>Marcia Besson Frigotto</w:t>
      </w:r>
    </w:p>
    <w:p w14:paraId="6E3F7E39" w14:textId="77777777" w:rsidR="00A430D5" w:rsidRPr="005365E6" w:rsidRDefault="00A430D5" w:rsidP="009A469D">
      <w:pPr>
        <w:jc w:val="both"/>
        <w:rPr>
          <w:sz w:val="22"/>
          <w:szCs w:val="22"/>
        </w:rPr>
      </w:pPr>
      <w:r w:rsidRPr="005365E6">
        <w:rPr>
          <w:sz w:val="22"/>
          <w:szCs w:val="22"/>
        </w:rPr>
        <w:t>Secretária de Administração e Finanças</w:t>
      </w:r>
    </w:p>
    <w:sectPr w:rsidR="00A430D5" w:rsidRPr="005365E6" w:rsidSect="00910D7F">
      <w:footerReference w:type="default" r:id="rId6"/>
      <w:pgSz w:w="11907" w:h="16840" w:code="9"/>
      <w:pgMar w:top="2552" w:right="794" w:bottom="1644" w:left="2041" w:header="720" w:footer="1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9E25" w14:textId="77777777" w:rsidR="00D95D1D" w:rsidRDefault="00D95D1D">
      <w:r>
        <w:separator/>
      </w:r>
    </w:p>
  </w:endnote>
  <w:endnote w:type="continuationSeparator" w:id="0">
    <w:p w14:paraId="6CE6BE60" w14:textId="77777777" w:rsidR="00D95D1D" w:rsidRDefault="00D9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21C2" w14:textId="77777777" w:rsidR="00CB4B4E" w:rsidRDefault="00CB4B4E">
    <w:pPr>
      <w:pStyle w:val="Rodap"/>
      <w:jc w:val="right"/>
      <w:rPr>
        <w:sz w:val="10"/>
        <w:szCs w:val="1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E4E2" w14:textId="77777777" w:rsidR="00D95D1D" w:rsidRDefault="00D95D1D">
      <w:r>
        <w:separator/>
      </w:r>
    </w:p>
  </w:footnote>
  <w:footnote w:type="continuationSeparator" w:id="0">
    <w:p w14:paraId="6D3A7059" w14:textId="77777777" w:rsidR="00D95D1D" w:rsidRDefault="00D95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84A"/>
    <w:rsid w:val="0001341E"/>
    <w:rsid w:val="0002442C"/>
    <w:rsid w:val="00024915"/>
    <w:rsid w:val="00071B6C"/>
    <w:rsid w:val="00073FB4"/>
    <w:rsid w:val="00093155"/>
    <w:rsid w:val="000A6CEB"/>
    <w:rsid w:val="000A7034"/>
    <w:rsid w:val="000B70CE"/>
    <w:rsid w:val="000C5A92"/>
    <w:rsid w:val="001641CB"/>
    <w:rsid w:val="001909BA"/>
    <w:rsid w:val="001947ED"/>
    <w:rsid w:val="001C70C1"/>
    <w:rsid w:val="001F6F07"/>
    <w:rsid w:val="0021292B"/>
    <w:rsid w:val="002130EF"/>
    <w:rsid w:val="002572D4"/>
    <w:rsid w:val="00266982"/>
    <w:rsid w:val="00270AD2"/>
    <w:rsid w:val="00277A6D"/>
    <w:rsid w:val="0028609C"/>
    <w:rsid w:val="00287885"/>
    <w:rsid w:val="002D7480"/>
    <w:rsid w:val="00312CFB"/>
    <w:rsid w:val="00325E1C"/>
    <w:rsid w:val="00390DFC"/>
    <w:rsid w:val="003B4601"/>
    <w:rsid w:val="003D1FF3"/>
    <w:rsid w:val="003E14D1"/>
    <w:rsid w:val="00403903"/>
    <w:rsid w:val="00404B49"/>
    <w:rsid w:val="00437EE2"/>
    <w:rsid w:val="00476E57"/>
    <w:rsid w:val="004D316F"/>
    <w:rsid w:val="00520D96"/>
    <w:rsid w:val="00527A86"/>
    <w:rsid w:val="00532966"/>
    <w:rsid w:val="005365E6"/>
    <w:rsid w:val="005635D3"/>
    <w:rsid w:val="005649B5"/>
    <w:rsid w:val="00574E97"/>
    <w:rsid w:val="00580F4E"/>
    <w:rsid w:val="00581B65"/>
    <w:rsid w:val="00584DB4"/>
    <w:rsid w:val="00585E4E"/>
    <w:rsid w:val="005A22E7"/>
    <w:rsid w:val="005B172E"/>
    <w:rsid w:val="005C4430"/>
    <w:rsid w:val="005D3C45"/>
    <w:rsid w:val="005E1550"/>
    <w:rsid w:val="005E276B"/>
    <w:rsid w:val="005F01EC"/>
    <w:rsid w:val="005F7906"/>
    <w:rsid w:val="006435F0"/>
    <w:rsid w:val="00646E9D"/>
    <w:rsid w:val="006543C2"/>
    <w:rsid w:val="00654B50"/>
    <w:rsid w:val="00657127"/>
    <w:rsid w:val="0065799B"/>
    <w:rsid w:val="006A32EA"/>
    <w:rsid w:val="006D1E0D"/>
    <w:rsid w:val="006E2BAE"/>
    <w:rsid w:val="006E2E27"/>
    <w:rsid w:val="006F0A8D"/>
    <w:rsid w:val="00720C26"/>
    <w:rsid w:val="0073445F"/>
    <w:rsid w:val="00743BE7"/>
    <w:rsid w:val="0075539A"/>
    <w:rsid w:val="00777040"/>
    <w:rsid w:val="00784953"/>
    <w:rsid w:val="007B0DAE"/>
    <w:rsid w:val="007B2A64"/>
    <w:rsid w:val="007C29BD"/>
    <w:rsid w:val="007C5738"/>
    <w:rsid w:val="007D63E8"/>
    <w:rsid w:val="00800E5C"/>
    <w:rsid w:val="0083284A"/>
    <w:rsid w:val="00846E92"/>
    <w:rsid w:val="00846FF4"/>
    <w:rsid w:val="00857042"/>
    <w:rsid w:val="00871127"/>
    <w:rsid w:val="00885D33"/>
    <w:rsid w:val="008F26BD"/>
    <w:rsid w:val="008F64A8"/>
    <w:rsid w:val="0090011A"/>
    <w:rsid w:val="00910D7F"/>
    <w:rsid w:val="00922BA7"/>
    <w:rsid w:val="00925537"/>
    <w:rsid w:val="00961B6E"/>
    <w:rsid w:val="009774A0"/>
    <w:rsid w:val="00993647"/>
    <w:rsid w:val="009A469D"/>
    <w:rsid w:val="009D0235"/>
    <w:rsid w:val="00A0162F"/>
    <w:rsid w:val="00A25048"/>
    <w:rsid w:val="00A4124A"/>
    <w:rsid w:val="00A430D5"/>
    <w:rsid w:val="00A609E7"/>
    <w:rsid w:val="00A92790"/>
    <w:rsid w:val="00A93729"/>
    <w:rsid w:val="00AA420C"/>
    <w:rsid w:val="00AB0D61"/>
    <w:rsid w:val="00AD0D50"/>
    <w:rsid w:val="00AF19C8"/>
    <w:rsid w:val="00B03BC6"/>
    <w:rsid w:val="00B307B7"/>
    <w:rsid w:val="00B3521B"/>
    <w:rsid w:val="00B46EAB"/>
    <w:rsid w:val="00B552A0"/>
    <w:rsid w:val="00B85B79"/>
    <w:rsid w:val="00BA6E50"/>
    <w:rsid w:val="00BF4523"/>
    <w:rsid w:val="00BF5E9B"/>
    <w:rsid w:val="00C02290"/>
    <w:rsid w:val="00C37116"/>
    <w:rsid w:val="00C45E63"/>
    <w:rsid w:val="00C67BA3"/>
    <w:rsid w:val="00C813C4"/>
    <w:rsid w:val="00CB0663"/>
    <w:rsid w:val="00CB1997"/>
    <w:rsid w:val="00CB4B4E"/>
    <w:rsid w:val="00CB7B36"/>
    <w:rsid w:val="00CC4B26"/>
    <w:rsid w:val="00CD089C"/>
    <w:rsid w:val="00D2504A"/>
    <w:rsid w:val="00D271A2"/>
    <w:rsid w:val="00D27E08"/>
    <w:rsid w:val="00D30568"/>
    <w:rsid w:val="00D30828"/>
    <w:rsid w:val="00D33F66"/>
    <w:rsid w:val="00D50C1D"/>
    <w:rsid w:val="00D5403A"/>
    <w:rsid w:val="00D618D9"/>
    <w:rsid w:val="00D95D1D"/>
    <w:rsid w:val="00DA5760"/>
    <w:rsid w:val="00DB272E"/>
    <w:rsid w:val="00DE0279"/>
    <w:rsid w:val="00DF562C"/>
    <w:rsid w:val="00E07359"/>
    <w:rsid w:val="00E17719"/>
    <w:rsid w:val="00E271F1"/>
    <w:rsid w:val="00E31C4B"/>
    <w:rsid w:val="00E57E3C"/>
    <w:rsid w:val="00F07C2F"/>
    <w:rsid w:val="00F25DA0"/>
    <w:rsid w:val="00F3158D"/>
    <w:rsid w:val="00F6791C"/>
    <w:rsid w:val="00F86C3C"/>
    <w:rsid w:val="00F97A9F"/>
    <w:rsid w:val="00FA01A6"/>
    <w:rsid w:val="00FA6B42"/>
    <w:rsid w:val="00FB46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BDFEF"/>
  <w15:docId w15:val="{2932AE95-92E0-4144-84EE-C84EB17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B49"/>
    <w:rPr>
      <w:sz w:val="24"/>
      <w:szCs w:val="24"/>
    </w:rPr>
  </w:style>
  <w:style w:type="paragraph" w:styleId="Ttulo1">
    <w:name w:val="heading 1"/>
    <w:basedOn w:val="Normal"/>
    <w:next w:val="Normal"/>
    <w:link w:val="Ttulo1Char"/>
    <w:uiPriority w:val="99"/>
    <w:qFormat/>
    <w:rsid w:val="00404B49"/>
    <w:pPr>
      <w:keepNext/>
      <w:ind w:firstLine="3402"/>
      <w:jc w:val="both"/>
      <w:outlineLvl w:val="0"/>
    </w:pPr>
    <w:rPr>
      <w:rFonts w:ascii="Arial" w:hAnsi="Arial" w:cs="Arial"/>
      <w:b/>
      <w:bCs/>
    </w:rPr>
  </w:style>
  <w:style w:type="paragraph" w:styleId="Ttulo2">
    <w:name w:val="heading 2"/>
    <w:basedOn w:val="Normal"/>
    <w:next w:val="Normal"/>
    <w:link w:val="Ttulo2Char"/>
    <w:uiPriority w:val="99"/>
    <w:qFormat/>
    <w:rsid w:val="00404B49"/>
    <w:pPr>
      <w:keepNext/>
      <w:outlineLvl w:val="1"/>
    </w:pPr>
    <w:rPr>
      <w:rFonts w:ascii="Garamond" w:hAnsi="Garamond" w:cs="Garamond"/>
      <w:sz w:val="28"/>
      <w:szCs w:val="28"/>
    </w:rPr>
  </w:style>
  <w:style w:type="paragraph" w:styleId="Ttulo3">
    <w:name w:val="heading 3"/>
    <w:basedOn w:val="Normal"/>
    <w:next w:val="Normal"/>
    <w:link w:val="Ttulo3Char"/>
    <w:uiPriority w:val="99"/>
    <w:qFormat/>
    <w:rsid w:val="006F0A8D"/>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9"/>
    <w:qFormat/>
    <w:rsid w:val="006F0A8D"/>
    <w:pPr>
      <w:keepNext/>
      <w:spacing w:before="240" w:after="60"/>
      <w:outlineLvl w:val="3"/>
    </w:pPr>
    <w:rPr>
      <w:rFonts w:ascii="Calibri" w:hAnsi="Calibri" w:cs="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85643"/>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E85643"/>
    <w:rPr>
      <w:rFonts w:asciiTheme="majorHAnsi" w:eastAsiaTheme="majorEastAsia" w:hAnsiTheme="majorHAnsi" w:cstheme="majorBidi"/>
      <w:b/>
      <w:bCs/>
      <w:i/>
      <w:iCs/>
      <w:sz w:val="28"/>
      <w:szCs w:val="28"/>
    </w:rPr>
  </w:style>
  <w:style w:type="character" w:customStyle="1" w:styleId="Heading3Char">
    <w:name w:val="Heading 3 Char"/>
    <w:basedOn w:val="Fontepargpadro"/>
    <w:uiPriority w:val="9"/>
    <w:semiHidden/>
    <w:rsid w:val="00E85643"/>
    <w:rPr>
      <w:rFonts w:asciiTheme="majorHAnsi" w:eastAsiaTheme="majorEastAsia" w:hAnsiTheme="majorHAnsi" w:cstheme="majorBidi"/>
      <w:b/>
      <w:bCs/>
      <w:sz w:val="26"/>
      <w:szCs w:val="26"/>
    </w:rPr>
  </w:style>
  <w:style w:type="character" w:customStyle="1" w:styleId="Heading4Char">
    <w:name w:val="Heading 4 Char"/>
    <w:basedOn w:val="Fontepargpadro"/>
    <w:uiPriority w:val="9"/>
    <w:semiHidden/>
    <w:rsid w:val="00E85643"/>
    <w:rPr>
      <w:rFonts w:asciiTheme="minorHAnsi" w:eastAsiaTheme="minorEastAsia" w:hAnsiTheme="minorHAnsi" w:cstheme="minorBidi"/>
      <w:b/>
      <w:bCs/>
      <w:sz w:val="28"/>
      <w:szCs w:val="28"/>
    </w:rPr>
  </w:style>
  <w:style w:type="paragraph" w:styleId="Recuodecorpodetexto">
    <w:name w:val="Body Text Indent"/>
    <w:basedOn w:val="Normal"/>
    <w:link w:val="RecuodecorpodetextoChar"/>
    <w:uiPriority w:val="99"/>
    <w:rsid w:val="00404B49"/>
    <w:pPr>
      <w:ind w:left="4253" w:hanging="851"/>
      <w:jc w:val="both"/>
    </w:pPr>
    <w:rPr>
      <w:rFonts w:ascii="Arial" w:hAnsi="Arial" w:cs="Arial"/>
      <w:b/>
      <w:bCs/>
      <w:sz w:val="20"/>
      <w:szCs w:val="20"/>
    </w:rPr>
  </w:style>
  <w:style w:type="character" w:customStyle="1" w:styleId="RecuodecorpodetextoChar">
    <w:name w:val="Recuo de corpo de texto Char"/>
    <w:basedOn w:val="Fontepargpadro"/>
    <w:link w:val="Recuodecorpodetexto"/>
    <w:uiPriority w:val="99"/>
    <w:rsid w:val="00E85643"/>
    <w:rPr>
      <w:sz w:val="24"/>
      <w:szCs w:val="24"/>
    </w:rPr>
  </w:style>
  <w:style w:type="paragraph" w:styleId="Recuodecorpodetexto2">
    <w:name w:val="Body Text Indent 2"/>
    <w:basedOn w:val="Normal"/>
    <w:link w:val="Recuodecorpodetexto2Char"/>
    <w:uiPriority w:val="99"/>
    <w:rsid w:val="00404B49"/>
    <w:pPr>
      <w:ind w:firstLine="3402"/>
      <w:jc w:val="both"/>
    </w:pPr>
    <w:rPr>
      <w:rFonts w:ascii="Arial" w:hAnsi="Arial" w:cs="Arial"/>
    </w:rPr>
  </w:style>
  <w:style w:type="character" w:customStyle="1" w:styleId="Recuodecorpodetexto2Char">
    <w:name w:val="Recuo de corpo de texto 2 Char"/>
    <w:basedOn w:val="Fontepargpadro"/>
    <w:link w:val="Recuodecorpodetexto2"/>
    <w:uiPriority w:val="99"/>
    <w:semiHidden/>
    <w:rsid w:val="00E85643"/>
    <w:rPr>
      <w:sz w:val="24"/>
      <w:szCs w:val="24"/>
    </w:rPr>
  </w:style>
  <w:style w:type="paragraph" w:styleId="Recuodecorpodetexto3">
    <w:name w:val="Body Text Indent 3"/>
    <w:basedOn w:val="Normal"/>
    <w:link w:val="Recuodecorpodetexto3Char"/>
    <w:uiPriority w:val="99"/>
    <w:rsid w:val="00404B49"/>
    <w:pPr>
      <w:ind w:left="3402"/>
      <w:jc w:val="both"/>
    </w:pPr>
    <w:rPr>
      <w:rFonts w:ascii="Arial" w:hAnsi="Arial" w:cs="Arial"/>
      <w:b/>
      <w:bCs/>
    </w:rPr>
  </w:style>
  <w:style w:type="character" w:customStyle="1" w:styleId="Recuodecorpodetexto3Char">
    <w:name w:val="Recuo de corpo de texto 3 Char"/>
    <w:basedOn w:val="Fontepargpadro"/>
    <w:link w:val="Recuodecorpodetexto3"/>
    <w:uiPriority w:val="99"/>
    <w:semiHidden/>
    <w:rsid w:val="00E85643"/>
    <w:rPr>
      <w:sz w:val="16"/>
      <w:szCs w:val="16"/>
    </w:rPr>
  </w:style>
  <w:style w:type="paragraph" w:styleId="Cabealho">
    <w:name w:val="header"/>
    <w:basedOn w:val="Normal"/>
    <w:link w:val="CabealhoChar"/>
    <w:uiPriority w:val="99"/>
    <w:rsid w:val="00404B49"/>
    <w:pPr>
      <w:tabs>
        <w:tab w:val="center" w:pos="4419"/>
        <w:tab w:val="right" w:pos="8838"/>
      </w:tabs>
    </w:pPr>
    <w:rPr>
      <w:rFonts w:ascii="MS Sans Serif" w:hAnsi="MS Sans Serif" w:cs="MS Sans Serif"/>
      <w:sz w:val="20"/>
      <w:szCs w:val="20"/>
      <w:lang w:val="en-US"/>
    </w:rPr>
  </w:style>
  <w:style w:type="character" w:customStyle="1" w:styleId="CabealhoChar">
    <w:name w:val="Cabeçalho Char"/>
    <w:basedOn w:val="Fontepargpadro"/>
    <w:link w:val="Cabealho"/>
    <w:uiPriority w:val="99"/>
    <w:semiHidden/>
    <w:rsid w:val="00E85643"/>
    <w:rPr>
      <w:sz w:val="24"/>
      <w:szCs w:val="24"/>
    </w:rPr>
  </w:style>
  <w:style w:type="paragraph" w:styleId="Rodap">
    <w:name w:val="footer"/>
    <w:basedOn w:val="Normal"/>
    <w:link w:val="RodapChar"/>
    <w:uiPriority w:val="99"/>
    <w:rsid w:val="00404B49"/>
    <w:pPr>
      <w:tabs>
        <w:tab w:val="center" w:pos="4419"/>
        <w:tab w:val="right" w:pos="8838"/>
      </w:tabs>
    </w:pPr>
    <w:rPr>
      <w:rFonts w:ascii="MS Sans Serif" w:hAnsi="MS Sans Serif" w:cs="MS Sans Serif"/>
      <w:sz w:val="20"/>
      <w:szCs w:val="20"/>
      <w:lang w:val="en-US"/>
    </w:rPr>
  </w:style>
  <w:style w:type="character" w:customStyle="1" w:styleId="RodapChar">
    <w:name w:val="Rodapé Char"/>
    <w:basedOn w:val="Fontepargpadro"/>
    <w:link w:val="Rodap"/>
    <w:uiPriority w:val="99"/>
    <w:semiHidden/>
    <w:rsid w:val="00E85643"/>
    <w:rPr>
      <w:sz w:val="24"/>
      <w:szCs w:val="24"/>
    </w:rPr>
  </w:style>
  <w:style w:type="paragraph" w:styleId="Ttulo">
    <w:name w:val="Title"/>
    <w:basedOn w:val="Normal"/>
    <w:link w:val="TtuloChar"/>
    <w:uiPriority w:val="99"/>
    <w:qFormat/>
    <w:rsid w:val="00404B49"/>
    <w:pPr>
      <w:spacing w:before="240" w:after="60"/>
      <w:jc w:val="center"/>
    </w:pPr>
    <w:rPr>
      <w:rFonts w:ascii="Arial" w:hAnsi="Arial" w:cs="Arial"/>
      <w:b/>
      <w:bCs/>
      <w:kern w:val="28"/>
      <w:sz w:val="32"/>
      <w:szCs w:val="32"/>
    </w:rPr>
  </w:style>
  <w:style w:type="character" w:customStyle="1" w:styleId="TtuloChar">
    <w:name w:val="Título Char"/>
    <w:basedOn w:val="Fontepargpadro"/>
    <w:link w:val="Ttulo"/>
    <w:uiPriority w:val="10"/>
    <w:rsid w:val="00E85643"/>
    <w:rPr>
      <w:rFonts w:asciiTheme="majorHAnsi" w:eastAsiaTheme="majorEastAsia" w:hAnsiTheme="majorHAnsi" w:cstheme="majorBidi"/>
      <w:b/>
      <w:bCs/>
      <w:kern w:val="28"/>
      <w:sz w:val="32"/>
      <w:szCs w:val="32"/>
    </w:rPr>
  </w:style>
  <w:style w:type="paragraph" w:styleId="Corpodetexto">
    <w:name w:val="Body Text"/>
    <w:basedOn w:val="Normal"/>
    <w:link w:val="CorpodetextoChar"/>
    <w:uiPriority w:val="99"/>
    <w:rsid w:val="00404B49"/>
    <w:pPr>
      <w:spacing w:after="120"/>
    </w:pPr>
    <w:rPr>
      <w:rFonts w:ascii="MS Sans Serif" w:hAnsi="MS Sans Serif" w:cs="MS Sans Serif"/>
      <w:sz w:val="20"/>
      <w:szCs w:val="20"/>
    </w:rPr>
  </w:style>
  <w:style w:type="character" w:customStyle="1" w:styleId="CorpodetextoChar">
    <w:name w:val="Corpo de texto Char"/>
    <w:basedOn w:val="Fontepargpadro"/>
    <w:link w:val="Corpodetexto"/>
    <w:uiPriority w:val="99"/>
    <w:rsid w:val="00E85643"/>
    <w:rPr>
      <w:sz w:val="24"/>
      <w:szCs w:val="24"/>
    </w:rPr>
  </w:style>
  <w:style w:type="paragraph" w:styleId="Lista">
    <w:name w:val="List"/>
    <w:basedOn w:val="Normal"/>
    <w:uiPriority w:val="99"/>
    <w:rsid w:val="00404B49"/>
    <w:pPr>
      <w:ind w:left="283" w:hanging="283"/>
    </w:pPr>
    <w:rPr>
      <w:rFonts w:ascii="MS Sans Serif" w:hAnsi="MS Sans Serif" w:cs="MS Sans Serif"/>
      <w:sz w:val="20"/>
      <w:szCs w:val="20"/>
    </w:rPr>
  </w:style>
  <w:style w:type="paragraph" w:customStyle="1" w:styleId="DW">
    <w:name w:val="DW"/>
    <w:basedOn w:val="Normal"/>
    <w:uiPriority w:val="99"/>
    <w:rsid w:val="00404B49"/>
    <w:pPr>
      <w:tabs>
        <w:tab w:val="left" w:pos="1134"/>
      </w:tabs>
      <w:spacing w:before="120" w:after="120"/>
      <w:jc w:val="both"/>
    </w:pPr>
    <w:rPr>
      <w:rFonts w:ascii="Arial" w:hAnsi="Arial" w:cs="Arial"/>
      <w:sz w:val="20"/>
      <w:szCs w:val="20"/>
    </w:rPr>
  </w:style>
  <w:style w:type="paragraph" w:customStyle="1" w:styleId="monica">
    <w:name w:val="monica"/>
    <w:basedOn w:val="Normal"/>
    <w:uiPriority w:val="99"/>
    <w:rsid w:val="00404B49"/>
    <w:pPr>
      <w:widowControl w:val="0"/>
      <w:ind w:left="397" w:right="397" w:firstLine="567"/>
      <w:jc w:val="both"/>
    </w:pPr>
    <w:rPr>
      <w:rFonts w:ascii="Arial" w:hAnsi="Arial" w:cs="Arial"/>
      <w:sz w:val="20"/>
      <w:szCs w:val="20"/>
    </w:rPr>
  </w:style>
  <w:style w:type="character" w:customStyle="1" w:styleId="Ttulo3Char">
    <w:name w:val="Título 3 Char"/>
    <w:basedOn w:val="Fontepargpadro"/>
    <w:link w:val="Ttulo3"/>
    <w:uiPriority w:val="99"/>
    <w:semiHidden/>
    <w:locked/>
    <w:rsid w:val="006F0A8D"/>
    <w:rPr>
      <w:rFonts w:ascii="Cambria" w:eastAsia="Times New Roman" w:hAnsi="Cambria" w:cs="Cambria"/>
      <w:b/>
      <w:bCs/>
      <w:sz w:val="26"/>
      <w:szCs w:val="26"/>
    </w:rPr>
  </w:style>
  <w:style w:type="character" w:customStyle="1" w:styleId="Ttulo4Char">
    <w:name w:val="Título 4 Char"/>
    <w:basedOn w:val="Fontepargpadro"/>
    <w:link w:val="Ttulo4"/>
    <w:uiPriority w:val="99"/>
    <w:semiHidden/>
    <w:locked/>
    <w:rsid w:val="006F0A8D"/>
    <w:rPr>
      <w:rFonts w:ascii="Calibri" w:eastAsia="Times New Roman" w:hAnsi="Calibri" w:cs="Calibri"/>
      <w:b/>
      <w:bCs/>
      <w:sz w:val="28"/>
      <w:szCs w:val="28"/>
    </w:rPr>
  </w:style>
  <w:style w:type="paragraph" w:styleId="Textodebalo">
    <w:name w:val="Balloon Text"/>
    <w:basedOn w:val="Normal"/>
    <w:link w:val="TextodebaloChar"/>
    <w:uiPriority w:val="99"/>
    <w:semiHidden/>
    <w:unhideWhenUsed/>
    <w:rsid w:val="00743BE7"/>
    <w:rPr>
      <w:rFonts w:ascii="Tahoma" w:hAnsi="Tahoma" w:cs="Tahoma"/>
      <w:sz w:val="16"/>
      <w:szCs w:val="16"/>
    </w:rPr>
  </w:style>
  <w:style w:type="character" w:customStyle="1" w:styleId="TextodebaloChar">
    <w:name w:val="Texto de balão Char"/>
    <w:basedOn w:val="Fontepargpadro"/>
    <w:link w:val="Textodebalo"/>
    <w:uiPriority w:val="99"/>
    <w:semiHidden/>
    <w:rsid w:val="00743B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1497</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DECRETO N</vt:lpstr>
    </vt:vector>
  </TitlesOfParts>
  <Company>Municipio de Dois Vizinhos</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Departamento de Administracao</dc:creator>
  <cp:lastModifiedBy>PAT19265</cp:lastModifiedBy>
  <cp:revision>2</cp:revision>
  <cp:lastPrinted>2017-05-05T12:48:00Z</cp:lastPrinted>
  <dcterms:created xsi:type="dcterms:W3CDTF">2026-06-23T12:33:00Z</dcterms:created>
  <dcterms:modified xsi:type="dcterms:W3CDTF">2026-06-23T12:33:00Z</dcterms:modified>
</cp:coreProperties>
</file>